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B" w:rsidRDefault="00942F6B" w:rsidP="00942F6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-245110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(ВТОРОЙ СОЗЫВ)</w: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</w:rPr>
      </w:pPr>
      <w:r w:rsidRPr="00BA19F9">
        <w:rPr>
          <w:rFonts w:ascii="Times New Roman" w:hAnsi="Times New Roman" w:cs="Times New Roman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F63452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F63452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F6B" w:rsidRPr="00F63452" w:rsidRDefault="00942F6B" w:rsidP="00942F6B">
      <w:pPr>
        <w:jc w:val="center"/>
        <w:rPr>
          <w:rFonts w:ascii="Times New Roman" w:hAnsi="Times New Roman" w:cs="Times New Roman"/>
        </w:rPr>
      </w:pPr>
      <w:r w:rsidRPr="00F63452">
        <w:rPr>
          <w:rFonts w:ascii="Times New Roman" w:hAnsi="Times New Roman" w:cs="Times New Roman"/>
          <w:b/>
          <w:bCs/>
          <w:sz w:val="28"/>
          <w:szCs w:val="28"/>
        </w:rPr>
        <w:t>от 25.06.2014 г.  № 57</w:t>
      </w:r>
    </w:p>
    <w:p w:rsidR="00942F6B" w:rsidRPr="00F63452" w:rsidRDefault="00942F6B" w:rsidP="00942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04"/>
      </w:tblGrid>
      <w:tr w:rsidR="00942F6B" w:rsidRPr="00C923E2" w:rsidTr="00050842">
        <w:trPr>
          <w:trHeight w:val="2689"/>
        </w:trPr>
        <w:tc>
          <w:tcPr>
            <w:tcW w:w="6204" w:type="dxa"/>
            <w:hideMark/>
          </w:tcPr>
          <w:p w:rsidR="00942F6B" w:rsidRPr="00C923E2" w:rsidRDefault="00942F6B" w:rsidP="0005084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405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утверждении </w:t>
            </w:r>
            <w:hyperlink w:anchor="Par42" w:history="1">
              <w:r w:rsidRPr="0040585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Положения</w:t>
              </w:r>
            </w:hyperlink>
            <w:r w:rsidRPr="0040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сообщении лицами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0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05851">
              <w:rPr>
                <w:rFonts w:ascii="Times New Roman" w:hAnsi="Times New Roman" w:cs="Times New Roman"/>
                <w:b/>
                <w:sz w:val="24"/>
                <w:szCs w:val="24"/>
              </w:rPr>
              <w:t>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реализации»</w:t>
            </w:r>
          </w:p>
          <w:p w:rsidR="00942F6B" w:rsidRPr="00C923E2" w:rsidRDefault="00942F6B" w:rsidP="00050842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F6B" w:rsidRPr="001C3AE6" w:rsidRDefault="00942F6B" w:rsidP="00942F6B">
      <w:pPr>
        <w:widowControl w:val="0"/>
        <w:ind w:firstLine="540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3AE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части 2 статьи 575 Гражданского кодекса Российской Федерации, статьи 12.1 Федерального закона от 25 декабря 2008 года       № 273-ФЗ «О противодействии коррупции», статьи 14 Федерального закона от 2 марта 2007 года № 25-ФЗ «О муниципальной службе в Российской Федерации», </w:t>
      </w:r>
      <w:hyperlink r:id="rId5" w:history="1">
        <w:r w:rsidRPr="001C3AE6">
          <w:rPr>
            <w:rFonts w:ascii="Times New Roman" w:hAnsi="Times New Roman" w:cs="Times New Roman"/>
            <w:sz w:val="28"/>
            <w:szCs w:val="28"/>
          </w:rPr>
          <w:t>статьи 349.2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1C3AE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AE6">
        <w:rPr>
          <w:rFonts w:ascii="Times New Roman" w:hAnsi="Times New Roman" w:cs="Times New Roman"/>
          <w:sz w:val="28"/>
          <w:szCs w:val="28"/>
        </w:rPr>
        <w:t xml:space="preserve"> 10 «О порядке сообщения отдельными категориями</w:t>
      </w:r>
      <w:proofErr w:type="gramEnd"/>
      <w:r w:rsidRPr="001C3AE6">
        <w:rPr>
          <w:rFonts w:ascii="Times New Roman" w:hAnsi="Times New Roman" w:cs="Times New Roman"/>
          <w:sz w:val="28"/>
          <w:szCs w:val="28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942F6B" w:rsidRPr="001C3AE6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E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2" w:history="1">
        <w:r w:rsidRPr="001C3A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о сообщении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3AE6">
        <w:rPr>
          <w:rFonts w:ascii="Times New Roman" w:hAnsi="Times New Roman" w:cs="Times New Roman"/>
          <w:sz w:val="28"/>
          <w:szCs w:val="28"/>
        </w:rPr>
        <w:t>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C3AE6">
        <w:rPr>
          <w:rFonts w:ascii="Times New Roman" w:hAnsi="Times New Roman" w:cs="Times New Roman"/>
          <w:sz w:val="28"/>
          <w:szCs w:val="28"/>
        </w:rPr>
        <w:t>.</w:t>
      </w:r>
    </w:p>
    <w:p w:rsidR="00942F6B" w:rsidRPr="001C3AE6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>2. Рекомендовать главе администрации Сосновоборского городского округа:</w:t>
      </w: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>2.1. образовать комиссию для рассмотрения уведомлений о получении подарков, представляемых и лицами, замещающими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области, оценки стоимости подарков, внесения предложений по их реализации.</w:t>
      </w:r>
    </w:p>
    <w:p w:rsidR="00942F6B" w:rsidRPr="001C3AE6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3AE6">
        <w:rPr>
          <w:rFonts w:ascii="Times New Roman" w:hAnsi="Times New Roman" w:cs="Times New Roman"/>
          <w:sz w:val="28"/>
          <w:szCs w:val="28"/>
        </w:rPr>
        <w:t xml:space="preserve">2.2. </w:t>
      </w:r>
      <w:r w:rsidR="00074286">
        <w:rPr>
          <w:rFonts w:ascii="Times New Roman" w:hAnsi="Times New Roman" w:cs="Times New Roman"/>
          <w:sz w:val="28"/>
          <w:szCs w:val="28"/>
        </w:rPr>
        <w:t>П</w:t>
      </w:r>
      <w:r w:rsidRPr="001C3AE6">
        <w:rPr>
          <w:rFonts w:ascii="Times New Roman" w:hAnsi="Times New Roman" w:cs="Times New Roman"/>
          <w:sz w:val="28"/>
          <w:szCs w:val="28"/>
        </w:rPr>
        <w:t xml:space="preserve">ринять муниципальный правовой акт, регламентирующий </w:t>
      </w:r>
      <w:r w:rsidRPr="001C3AE6">
        <w:rPr>
          <w:rFonts w:ascii="Times New Roman" w:hAnsi="Times New Roman" w:cs="Times New Roman"/>
          <w:sz w:val="28"/>
          <w:szCs w:val="28"/>
        </w:rPr>
        <w:lastRenderedPageBreak/>
        <w:t>регистрацию уведомлений, представляемых муниципальными 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о получении подарка в связи с их служебной деятельностью, порядок  приема, учета и хранения подарков, переданных муниципальными  служащими и лицами, замещающими муниципальные должности в  органах местного самоуправления муниципального образования Сосновоборский городской округ Ленинградской области</w:t>
      </w:r>
      <w:proofErr w:type="gramEnd"/>
      <w:r w:rsidRPr="001C3AE6">
        <w:rPr>
          <w:rFonts w:ascii="Times New Roman" w:hAnsi="Times New Roman" w:cs="Times New Roman"/>
          <w:sz w:val="28"/>
          <w:szCs w:val="28"/>
        </w:rPr>
        <w:t>, а также их реализацию либо уничтожение.</w:t>
      </w:r>
    </w:p>
    <w:p w:rsidR="00942F6B" w:rsidRPr="001C3AE6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AE6">
        <w:rPr>
          <w:rFonts w:ascii="Times New Roman" w:hAnsi="Times New Roman" w:cs="Times New Roman"/>
          <w:sz w:val="28"/>
          <w:szCs w:val="28"/>
        </w:rPr>
        <w:t>. Опубликовать настоящее решение в городской газете «Маяк».</w:t>
      </w:r>
    </w:p>
    <w:p w:rsidR="00942F6B" w:rsidRPr="001C3AE6" w:rsidRDefault="00942F6B" w:rsidP="00942F6B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42F6B" w:rsidRPr="001C3AE6" w:rsidRDefault="00942F6B" w:rsidP="00942F6B">
      <w:pPr>
        <w:rPr>
          <w:rFonts w:ascii="Times New Roman" w:hAnsi="Times New Roman" w:cs="Times New Roman"/>
          <w:sz w:val="24"/>
          <w:szCs w:val="24"/>
        </w:rPr>
      </w:pPr>
    </w:p>
    <w:p w:rsidR="00942F6B" w:rsidRPr="005F6103" w:rsidRDefault="00942F6B" w:rsidP="00942F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942F6B" w:rsidRPr="005F6103" w:rsidRDefault="00942F6B" w:rsidP="00942F6B">
      <w:pPr>
        <w:ind w:firstLine="709"/>
        <w:rPr>
          <w:rFonts w:ascii="Times New Roman" w:hAnsi="Times New Roman" w:cs="Times New Roman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942F6B" w:rsidRPr="005F6103" w:rsidRDefault="00942F6B" w:rsidP="00942F6B">
      <w:pPr>
        <w:pStyle w:val="Heading"/>
        <w:tabs>
          <w:tab w:val="left" w:pos="6165"/>
        </w:tabs>
        <w:ind w:firstLine="709"/>
        <w:rPr>
          <w:rFonts w:ascii="Times New Roman" w:hAnsi="Times New Roman"/>
          <w:sz w:val="24"/>
        </w:rPr>
      </w:pPr>
      <w:r w:rsidRPr="005F6103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</w:p>
    <w:p w:rsidR="00942F6B" w:rsidRPr="005F6103" w:rsidRDefault="00942F6B" w:rsidP="00942F6B">
      <w:pPr>
        <w:pStyle w:val="Heading"/>
        <w:ind w:firstLine="709"/>
        <w:rPr>
          <w:rFonts w:ascii="Times New Roman" w:hAnsi="Times New Roman"/>
          <w:sz w:val="24"/>
        </w:rPr>
      </w:pPr>
    </w:p>
    <w:p w:rsidR="00942F6B" w:rsidRPr="005F6103" w:rsidRDefault="00942F6B" w:rsidP="00942F6B">
      <w:pPr>
        <w:rPr>
          <w:rFonts w:ascii="Times New Roman" w:hAnsi="Times New Roman" w:cs="Times New Roman"/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Pr="001C3AE6" w:rsidRDefault="00942F6B" w:rsidP="00942F6B">
      <w:pPr>
        <w:widowControl w:val="0"/>
        <w:ind w:firstLine="540"/>
        <w:rPr>
          <w:sz w:val="24"/>
          <w:szCs w:val="24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074286" w:rsidRDefault="00074286" w:rsidP="00942F6B">
      <w:pPr>
        <w:widowControl w:val="0"/>
        <w:ind w:firstLine="540"/>
        <w:rPr>
          <w:sz w:val="28"/>
          <w:szCs w:val="28"/>
        </w:rPr>
      </w:pPr>
    </w:p>
    <w:p w:rsidR="00074286" w:rsidRDefault="00074286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</w:p>
    <w:p w:rsidR="00942F6B" w:rsidRPr="00074286" w:rsidRDefault="00942F6B" w:rsidP="00074286">
      <w:pPr>
        <w:widowControl w:val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074286">
        <w:rPr>
          <w:rFonts w:ascii="Times New Roman" w:hAnsi="Times New Roman" w:cs="Times New Roman"/>
          <w:b/>
          <w:sz w:val="18"/>
          <w:szCs w:val="18"/>
        </w:rPr>
        <w:t>УТВЕРЖДЕНО:</w:t>
      </w:r>
    </w:p>
    <w:p w:rsidR="00942F6B" w:rsidRPr="00074286" w:rsidRDefault="00942F6B" w:rsidP="00074286">
      <w:pPr>
        <w:widowControl w:val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42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решением совета депутатов </w:t>
      </w:r>
    </w:p>
    <w:p w:rsidR="00942F6B" w:rsidRPr="00074286" w:rsidRDefault="00942F6B" w:rsidP="00074286">
      <w:pPr>
        <w:widowControl w:val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4286">
        <w:rPr>
          <w:rFonts w:ascii="Times New Roman" w:hAnsi="Times New Roman" w:cs="Times New Roman"/>
          <w:b/>
          <w:sz w:val="18"/>
          <w:szCs w:val="18"/>
        </w:rPr>
        <w:t xml:space="preserve">  Сосновоборского городского округа  </w:t>
      </w:r>
    </w:p>
    <w:p w:rsidR="00942F6B" w:rsidRPr="00074286" w:rsidRDefault="00942F6B" w:rsidP="00074286">
      <w:pPr>
        <w:widowControl w:val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42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от 25.06.2014 года № 57</w:t>
      </w:r>
    </w:p>
    <w:p w:rsidR="00942F6B" w:rsidRPr="00074286" w:rsidRDefault="00942F6B" w:rsidP="00074286">
      <w:pPr>
        <w:widowControl w:val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742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Приложение</w:t>
      </w:r>
    </w:p>
    <w:p w:rsidR="00942F6B" w:rsidRPr="00074286" w:rsidRDefault="00942F6B" w:rsidP="00074286">
      <w:pPr>
        <w:widowControl w:val="0"/>
        <w:ind w:firstLine="540"/>
        <w:jc w:val="right"/>
        <w:rPr>
          <w:sz w:val="18"/>
          <w:szCs w:val="18"/>
        </w:rPr>
      </w:pPr>
    </w:p>
    <w:bookmarkStart w:id="0" w:name="Par42"/>
    <w:bookmarkEnd w:id="0"/>
    <w:p w:rsidR="00942F6B" w:rsidRPr="006B4E33" w:rsidRDefault="00942F6B" w:rsidP="00942F6B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4E33">
        <w:rPr>
          <w:rFonts w:ascii="Times New Roman" w:hAnsi="Times New Roman" w:cs="Times New Roman"/>
          <w:b/>
          <w:sz w:val="24"/>
          <w:szCs w:val="24"/>
        </w:rPr>
        <w:instrText xml:space="preserve">HYPERLINK \l Par42  </w:instrText>
      </w:r>
      <w:r w:rsidRPr="006B4E3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4E3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B4E3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42F6B" w:rsidRPr="006B4E33" w:rsidRDefault="00942F6B" w:rsidP="00942F6B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3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</w:p>
    <w:p w:rsidR="00942F6B" w:rsidRPr="006B4E33" w:rsidRDefault="00942F6B" w:rsidP="00942F6B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610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Типовым </w:t>
      </w:r>
      <w:hyperlink r:id="rId7" w:history="1">
        <w:r w:rsidRPr="005F610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103">
        <w:rPr>
          <w:rFonts w:ascii="Times New Roman" w:hAnsi="Times New Roman" w:cs="Times New Roman"/>
          <w:sz w:val="28"/>
          <w:szCs w:val="28"/>
        </w:rPr>
        <w:t xml:space="preserve"> 10, и определяет порядок сообщения лицами, замещающими муниципальные должности, муниципальными  служащими органов</w:t>
      </w:r>
      <w:proofErr w:type="gramEnd"/>
      <w:r w:rsidRPr="005F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103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Сосновоборский городской округ Ленинградской области (далее –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  <w:proofErr w:type="gramEnd"/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F6103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103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5F6103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F6103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103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связи с исполнением служебных (должностных) обязанностей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правовыми</w:t>
      </w:r>
      <w:proofErr w:type="gramEnd"/>
      <w:r w:rsidRPr="005F6103">
        <w:rPr>
          <w:rFonts w:ascii="Times New Roman" w:hAnsi="Times New Roman" w:cs="Times New Roman"/>
          <w:sz w:val="28"/>
          <w:szCs w:val="28"/>
        </w:rPr>
        <w:t xml:space="preserve"> актами, определяющими </w:t>
      </w:r>
      <w:r w:rsidRPr="005F6103">
        <w:rPr>
          <w:rFonts w:ascii="Times New Roman" w:hAnsi="Times New Roman" w:cs="Times New Roman"/>
          <w:sz w:val="28"/>
          <w:szCs w:val="28"/>
        </w:rPr>
        <w:lastRenderedPageBreak/>
        <w:t>особенности правового положения и специфику профессиональной служебной деятельности лиц, замещающих муниципальные должности, служащих.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 в установленном настоящим Положением порядке обязаны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 в котором они проходят службу.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5F6103">
        <w:rPr>
          <w:rFonts w:ascii="Times New Roman" w:hAnsi="Times New Roman" w:cs="Times New Roman"/>
          <w:sz w:val="28"/>
          <w:szCs w:val="28"/>
        </w:rPr>
        <w:t xml:space="preserve">4. Уведомление о получении подарка (далее - уведомление) представляется не позднее 3 рабочих дней со дня получения подарка. К уведомлению </w:t>
      </w:r>
      <w:hyperlink w:anchor="Par92" w:history="1">
        <w:r w:rsidRPr="005F610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6103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5F6103">
        <w:rPr>
          <w:rFonts w:ascii="Times New Roman" w:hAnsi="Times New Roman" w:cs="Times New Roman"/>
          <w:sz w:val="28"/>
          <w:szCs w:val="28"/>
        </w:rPr>
        <w:t>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служащего, получившего подарок, из служебной командировки.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5F6103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5F610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5. Уведомление составляется в 2 экземплярах, один из которых возвращается лицу, замещающему муниципальную должность, служащему, представившему уведомление, с отметкой о регистрации, другой экземпляр в течение одного рабочего дня 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F610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служащему неизвестна, сдается: в подразделение, уполномоченное правовым актом администрации Сосновоборского городского округа (далее - уполномоченное подразделение), которое принимает его на хранение по акту приема-передачи </w:t>
      </w:r>
      <w:hyperlink w:anchor="Par140" w:history="1">
        <w:r w:rsidRPr="005F610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6103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 (приложение № 5).</w:t>
      </w:r>
      <w:proofErr w:type="gramEnd"/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7. До передачи подарка по акту приема-передачи ответственность согласно законодательству Российской Федерации за утрату или повреждение подарка несет лицо, замещающее муниципальную должность, служащий, получивший подарок.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</w:t>
      </w:r>
      <w:r w:rsidRPr="005F6103">
        <w:rPr>
          <w:rFonts w:ascii="Times New Roman" w:hAnsi="Times New Roman" w:cs="Times New Roman"/>
          <w:sz w:val="28"/>
          <w:szCs w:val="28"/>
        </w:rPr>
        <w:lastRenderedPageBreak/>
        <w:t xml:space="preserve">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 служащему по акту возврата подарка </w:t>
      </w:r>
      <w:hyperlink w:anchor="Par193" w:history="1">
        <w:r w:rsidRPr="005F610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6103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9. Уполномоченное структурное подразделение обеспечивает включение в предусмотренном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F6103">
        <w:rPr>
          <w:rFonts w:ascii="Times New Roman" w:hAnsi="Times New Roman" w:cs="Times New Roman"/>
          <w:sz w:val="28"/>
          <w:szCs w:val="28"/>
        </w:rPr>
        <w:t xml:space="preserve">10. Лицо, замещающее муниципальную должность, служащий, сдавший подарок, может его выкупить, направив на имя руководителя орган местного самоуправления, в котором он проходит службу, заявление о выкупе подарка </w:t>
      </w:r>
      <w:hyperlink w:anchor="Par252" w:history="1">
        <w:r w:rsidRPr="005F6103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6103">
          <w:rPr>
            <w:rFonts w:ascii="Times New Roman" w:hAnsi="Times New Roman" w:cs="Times New Roman"/>
            <w:sz w:val="28"/>
            <w:szCs w:val="28"/>
          </w:rPr>
          <w:t xml:space="preserve"> 4)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 Копия заявления о выкупе подарка направляется в уполномоченное подразделение.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5F610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F6103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в течение 3 месяцев со дня поступления заявления, указанного в </w:t>
      </w:r>
      <w:hyperlink w:anchor="Par64" w:history="1">
        <w:r w:rsidRPr="005F610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12. Подарок, в отношении которого не поступило заявление, указанное в </w:t>
      </w:r>
      <w:hyperlink w:anchor="Par64" w:history="1">
        <w:r w:rsidRPr="005F610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настоящего Положения, или от выкупа которого лицо, замещающее муниципальную должность, служащий отказался, может использоваться с учетом заключения комиссии о целесообразности применения подарка для обеспечения деятельности органов местного самоуправления.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5F6103">
        <w:rPr>
          <w:rFonts w:ascii="Times New Roman" w:hAnsi="Times New Roman" w:cs="Times New Roman"/>
          <w:sz w:val="28"/>
          <w:szCs w:val="28"/>
        </w:rPr>
        <w:t>13.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подразделением, посредством проведения торгов в порядке, предусмотренном законодательством Российской Федерации.</w:t>
      </w: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 xml:space="preserve">14. Оценка стоимости подарка для реализации (выкупа), предусмотренная </w:t>
      </w:r>
      <w:hyperlink w:anchor="Par65" w:history="1">
        <w:r w:rsidRPr="005F6103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 w:rsidRPr="005F61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F610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5F6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103">
        <w:rPr>
          <w:rFonts w:ascii="Times New Roman" w:hAnsi="Times New Roman" w:cs="Times New Roman"/>
          <w:sz w:val="28"/>
          <w:szCs w:val="28"/>
        </w:rPr>
        <w:t xml:space="preserve"> если подарок не выкуплен либо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942F6B" w:rsidRPr="005F6103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5F6103">
        <w:rPr>
          <w:rFonts w:ascii="Times New Roman" w:hAnsi="Times New Roman" w:cs="Times New Roman"/>
          <w:sz w:val="28"/>
          <w:szCs w:val="28"/>
        </w:rPr>
        <w:t>16.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42F6B" w:rsidRDefault="00942F6B" w:rsidP="00942F6B">
      <w:pPr>
        <w:rPr>
          <w:sz w:val="28"/>
          <w:szCs w:val="28"/>
        </w:rPr>
      </w:pPr>
      <w:bookmarkStart w:id="6" w:name="Par76"/>
      <w:bookmarkEnd w:id="6"/>
      <w:r>
        <w:rPr>
          <w:sz w:val="28"/>
          <w:szCs w:val="28"/>
        </w:rPr>
        <w:br w:type="page"/>
      </w:r>
    </w:p>
    <w:p w:rsidR="00942F6B" w:rsidRPr="00F44865" w:rsidRDefault="00942F6B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42F6B" w:rsidRPr="00F44865" w:rsidRDefault="00942F6B" w:rsidP="00942F6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65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proofErr w:type="gramStart"/>
      <w:r w:rsidRPr="00F44865">
        <w:rPr>
          <w:rFonts w:ascii="Times New Roman" w:hAnsi="Times New Roman" w:cs="Times New Roman"/>
          <w:b/>
          <w:sz w:val="28"/>
          <w:szCs w:val="28"/>
        </w:rPr>
        <w:t>ПОЛУЧЕНИИ</w:t>
      </w:r>
      <w:proofErr w:type="gramEnd"/>
      <w:r w:rsidRPr="00F44865">
        <w:rPr>
          <w:rFonts w:ascii="Times New Roman" w:hAnsi="Times New Roman" w:cs="Times New Roman"/>
          <w:b/>
          <w:sz w:val="28"/>
          <w:szCs w:val="28"/>
        </w:rPr>
        <w:t xml:space="preserve"> ПОДАРКА</w:t>
      </w:r>
    </w:p>
    <w:p w:rsidR="00942F6B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___________________________________________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от__________________________________________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____________________________________________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</w:rPr>
        <w:t>(Ф.И.О., занимаемая должность)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Извещаю о получении подарк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48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4865">
        <w:rPr>
          <w:rFonts w:ascii="Times New Roman" w:hAnsi="Times New Roman" w:cs="Times New Roman"/>
          <w:sz w:val="28"/>
          <w:szCs w:val="28"/>
        </w:rPr>
        <w:t>) на (от)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</w:rPr>
        <w:t xml:space="preserve">(дата получения) </w:t>
      </w: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42F6B" w:rsidRPr="00F44865" w:rsidRDefault="00942F6B" w:rsidP="00942F6B">
      <w:pPr>
        <w:pStyle w:val="ConsPlusNonformat"/>
        <w:jc w:val="both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(указывается наименование протокольного мероприятия,</w:t>
      </w:r>
      <w:r>
        <w:rPr>
          <w:rFonts w:ascii="Times New Roman" w:hAnsi="Times New Roman" w:cs="Times New Roman"/>
        </w:rPr>
        <w:t xml:space="preserve"> </w:t>
      </w:r>
      <w:r w:rsidRPr="00F44865">
        <w:rPr>
          <w:rFonts w:ascii="Times New Roman" w:hAnsi="Times New Roman" w:cs="Times New Roman"/>
        </w:rPr>
        <w:t>служебной командировки, другого официального мероприятия, место и дата проведения или сведения о дарителе)</w:t>
      </w:r>
    </w:p>
    <w:p w:rsidR="00942F6B" w:rsidRPr="00F44865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42F6B" w:rsidRPr="004523A7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31" w:history="1">
              <w:r w:rsidRPr="004523A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942F6B" w:rsidRPr="004523A7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6B" w:rsidRPr="00F44865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Приложение: _____________________________ на ___ листах.</w:t>
      </w:r>
    </w:p>
    <w:p w:rsidR="00942F6B" w:rsidRPr="00F44865" w:rsidRDefault="00942F6B" w:rsidP="00942F6B">
      <w:pPr>
        <w:pStyle w:val="ConsPlusNonformat"/>
        <w:ind w:firstLine="2410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(наименование документа)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4486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4865">
        <w:rPr>
          <w:rFonts w:ascii="Times New Roman" w:hAnsi="Times New Roman" w:cs="Times New Roman"/>
          <w:sz w:val="24"/>
          <w:szCs w:val="24"/>
        </w:rPr>
        <w:t>(подпись)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486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Лицо, принявшее уведомление         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48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</w:t>
      </w:r>
      <w:r w:rsidRPr="00F44865">
        <w:rPr>
          <w:rFonts w:ascii="Times New Roman" w:hAnsi="Times New Roman" w:cs="Times New Roman"/>
          <w:sz w:val="24"/>
          <w:szCs w:val="24"/>
        </w:rPr>
        <w:t>(подпись)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86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8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2F6B" w:rsidRDefault="00942F6B" w:rsidP="00942F6B">
      <w:pPr>
        <w:widowControl w:val="0"/>
        <w:ind w:firstLine="540"/>
        <w:rPr>
          <w:sz w:val="28"/>
          <w:szCs w:val="28"/>
        </w:rPr>
      </w:pPr>
      <w:bookmarkStart w:id="8" w:name="Par131"/>
      <w:bookmarkEnd w:id="8"/>
      <w:r w:rsidRPr="00F44865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  <w:bookmarkStart w:id="9" w:name="Par137"/>
      <w:bookmarkEnd w:id="9"/>
    </w:p>
    <w:p w:rsidR="00074286" w:rsidRDefault="00074286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486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0605BB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40"/>
      <w:bookmarkEnd w:id="10"/>
      <w:r w:rsidRPr="000605B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приема-передачи подарка, полученного лицом, замещающим муниципальную должность, муниципальным служащим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F6B" w:rsidRPr="0011432E" w:rsidRDefault="00942F6B" w:rsidP="00942F6B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</w:t>
      </w:r>
      <w:r w:rsidRPr="0011432E">
        <w:rPr>
          <w:rFonts w:ascii="Times New Roman" w:hAnsi="Times New Roman" w:cs="Times New Roman"/>
        </w:rPr>
        <w:t>(Ф.И.О., должность)</w:t>
      </w:r>
    </w:p>
    <w:p w:rsidR="00942F6B" w:rsidRPr="00F44865" w:rsidRDefault="00942F6B" w:rsidP="00942F6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передает, а материально ответственное лицо 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42F6B" w:rsidRPr="00F44865" w:rsidRDefault="00942F6B" w:rsidP="00942F6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</w:t>
      </w:r>
      <w:r w:rsidRPr="0011432E">
        <w:rPr>
          <w:rFonts w:ascii="Times New Roman" w:hAnsi="Times New Roman" w:cs="Times New Roman"/>
        </w:rPr>
        <w:t>(Ф.И.О., должность)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2F6B" w:rsidRDefault="00942F6B" w:rsidP="00942F6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865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                                         </w:t>
      </w:r>
    </w:p>
    <w:p w:rsidR="00942F6B" w:rsidRDefault="00942F6B" w:rsidP="00942F6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</w:rPr>
      </w:pPr>
      <w:r w:rsidRPr="007E6A90">
        <w:rPr>
          <w:rFonts w:ascii="Times New Roman" w:hAnsi="Times New Roman" w:cs="Times New Roman"/>
        </w:rPr>
        <w:t>(указывается мероприятие и дата)</w:t>
      </w:r>
    </w:p>
    <w:p w:rsidR="00942F6B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F6B" w:rsidRPr="00F44865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42F6B" w:rsidRPr="00F44865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84" w:history="1">
              <w:r w:rsidRPr="004523A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942F6B" w:rsidRPr="00F44865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6B" w:rsidRPr="00F44865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Приложение: _____________________________ на ___ листах.</w:t>
      </w:r>
    </w:p>
    <w:p w:rsidR="00942F6B" w:rsidRPr="00F44865" w:rsidRDefault="00942F6B" w:rsidP="00942F6B">
      <w:pPr>
        <w:pStyle w:val="ConsPlusNonformat"/>
        <w:ind w:firstLine="2410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(наименование документа)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865">
        <w:rPr>
          <w:rFonts w:ascii="Times New Roman" w:hAnsi="Times New Roman" w:cs="Times New Roman"/>
          <w:sz w:val="28"/>
          <w:szCs w:val="28"/>
        </w:rPr>
        <w:t>ринял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2F6B" w:rsidRPr="00F44865" w:rsidRDefault="00942F6B" w:rsidP="00942F6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(Ф.И.О., подпись)</w:t>
      </w:r>
      <w:r w:rsidRPr="00F4486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86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42F6B" w:rsidRPr="00F44865" w:rsidRDefault="00942F6B" w:rsidP="00942F6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ar184"/>
      <w:bookmarkEnd w:id="11"/>
      <w:r w:rsidRPr="00F44865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074286" w:rsidRDefault="00074286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</w:p>
    <w:p w:rsidR="00942F6B" w:rsidRPr="007E6A90" w:rsidRDefault="00942F6B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A9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42F6B" w:rsidRPr="007E6A90" w:rsidRDefault="00942F6B" w:rsidP="00942F6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42F6B" w:rsidRPr="007E6A90" w:rsidRDefault="00942F6B" w:rsidP="00942F6B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2F6B" w:rsidRPr="000605BB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93"/>
      <w:bookmarkEnd w:id="13"/>
      <w:r w:rsidRPr="000605B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42F6B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 xml:space="preserve">возврата подарка, полученного по акту приема-передачи подарка </w:t>
      </w:r>
      <w:proofErr w:type="gramStart"/>
      <w:r w:rsidRPr="007E6A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6B" w:rsidRPr="007E6A90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6A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6A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_____________ 20__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 xml:space="preserve"> Материально ответственное лицо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</w:rPr>
      </w:pPr>
      <w:r w:rsidRPr="007E6A90">
        <w:rPr>
          <w:rFonts w:ascii="Times New Roman" w:hAnsi="Times New Roman" w:cs="Times New Roman"/>
        </w:rPr>
        <w:t>(Ф.И.О., должность)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 xml:space="preserve">передает подарок, полученный по акту приема-передачи 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A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A90">
        <w:rPr>
          <w:rFonts w:ascii="Times New Roman" w:hAnsi="Times New Roman" w:cs="Times New Roman"/>
          <w:sz w:val="28"/>
          <w:szCs w:val="28"/>
        </w:rPr>
        <w:t xml:space="preserve"> ___,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</w:rPr>
      </w:pPr>
      <w:r w:rsidRPr="007E6A90">
        <w:rPr>
          <w:rFonts w:ascii="Times New Roman" w:hAnsi="Times New Roman" w:cs="Times New Roman"/>
        </w:rPr>
        <w:t>(Ф.И.О., должность)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42F6B" w:rsidRPr="007E6A90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>принимает подарок.</w:t>
      </w:r>
    </w:p>
    <w:p w:rsidR="00942F6B" w:rsidRPr="007E6A90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942F6B" w:rsidRPr="007E6A90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232" w:history="1">
              <w:r w:rsidRPr="004523A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942F6B" w:rsidRPr="007E6A90" w:rsidTr="0005084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2F6B" w:rsidRPr="004523A7" w:rsidRDefault="00942F6B" w:rsidP="0005084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2F6B" w:rsidRPr="004523A7" w:rsidRDefault="00942F6B" w:rsidP="000508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6B" w:rsidRPr="007E6A90" w:rsidRDefault="00942F6B" w:rsidP="00942F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Приложение: _____________________________ на ___ листах.</w:t>
      </w:r>
    </w:p>
    <w:p w:rsidR="00942F6B" w:rsidRPr="00F44865" w:rsidRDefault="00942F6B" w:rsidP="00942F6B">
      <w:pPr>
        <w:pStyle w:val="ConsPlusNonformat"/>
        <w:ind w:firstLine="2410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(наименование документа)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865">
        <w:rPr>
          <w:rFonts w:ascii="Times New Roman" w:hAnsi="Times New Roman" w:cs="Times New Roman"/>
          <w:sz w:val="28"/>
          <w:szCs w:val="28"/>
        </w:rPr>
        <w:t>ринял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2F6B" w:rsidRPr="007E6A90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4"/>
          <w:szCs w:val="24"/>
        </w:rPr>
        <w:t>(Ф.И.О., подпись)</w:t>
      </w:r>
      <w:r w:rsidRPr="00F4486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86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7E6A90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7E6A9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2F6B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ar232"/>
      <w:bookmarkEnd w:id="14"/>
      <w:r w:rsidRPr="007E6A90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</w:t>
      </w:r>
      <w:bookmarkStart w:id="15" w:name="Par238"/>
      <w:bookmarkEnd w:id="15"/>
    </w:p>
    <w:p w:rsidR="00942F6B" w:rsidRDefault="00942F6B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286" w:rsidRDefault="00074286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486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F6B" w:rsidRPr="00FE045C" w:rsidRDefault="00942F6B" w:rsidP="0094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E045C">
        <w:rPr>
          <w:rFonts w:ascii="Times New Roman" w:hAnsi="Times New Roman" w:cs="Times New Roman"/>
          <w:sz w:val="24"/>
          <w:szCs w:val="24"/>
        </w:rPr>
        <w:t>(Должность руководителя органа</w:t>
      </w:r>
      <w:proofErr w:type="gramEnd"/>
    </w:p>
    <w:p w:rsidR="00942F6B" w:rsidRPr="00FE045C" w:rsidRDefault="00942F6B" w:rsidP="0094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045C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местного самоуправления)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F6B" w:rsidRPr="00F44865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42F6B" w:rsidRPr="00FE045C" w:rsidRDefault="00942F6B" w:rsidP="0094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045C">
        <w:rPr>
          <w:rFonts w:ascii="Times New Roman" w:hAnsi="Times New Roman" w:cs="Times New Roman"/>
          <w:sz w:val="24"/>
          <w:szCs w:val="24"/>
        </w:rPr>
        <w:t>(Ф.И.О., должность лица,</w:t>
      </w:r>
      <w:proofErr w:type="gramEnd"/>
    </w:p>
    <w:p w:rsidR="00942F6B" w:rsidRPr="00FE045C" w:rsidRDefault="00942F6B" w:rsidP="00942F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0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45C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FE045C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0605BB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52"/>
      <w:bookmarkEnd w:id="16"/>
      <w:r w:rsidRPr="000605BB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Информирую Вас о намерении выкупить подарок, полученный мною в связи  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42F6B" w:rsidRDefault="00942F6B" w:rsidP="00942F6B">
      <w:pPr>
        <w:pStyle w:val="ConsPlusNonforma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</w:t>
      </w:r>
      <w:r w:rsidRPr="00FE045C">
        <w:rPr>
          <w:rFonts w:ascii="Times New Roman" w:hAnsi="Times New Roman" w:cs="Times New Roman"/>
        </w:rPr>
        <w:t>(указать наименование мероприятия, место и дату его проведения)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448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44865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F44865">
        <w:rPr>
          <w:rFonts w:ascii="Times New Roman" w:hAnsi="Times New Roman" w:cs="Times New Roman"/>
          <w:sz w:val="28"/>
          <w:szCs w:val="28"/>
        </w:rPr>
        <w:t xml:space="preserve"> на хранение по акту приема-передачи 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486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2F6B" w:rsidRPr="00F44865" w:rsidRDefault="00942F6B" w:rsidP="00942F6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4"/>
          <w:szCs w:val="24"/>
        </w:rPr>
        <w:t>(подпись)</w:t>
      </w:r>
      <w:r w:rsidRPr="00F448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486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42F6B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48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865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42F6B" w:rsidRPr="00F44865" w:rsidRDefault="00942F6B" w:rsidP="00942F6B">
      <w:pPr>
        <w:widowControl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rPr>
          <w:rFonts w:ascii="Times New Roman" w:hAnsi="Times New Roman" w:cs="Times New Roman"/>
          <w:sz w:val="28"/>
          <w:szCs w:val="28"/>
        </w:rPr>
      </w:pPr>
    </w:p>
    <w:p w:rsidR="00942F6B" w:rsidRPr="00F44865" w:rsidRDefault="00942F6B" w:rsidP="00942F6B">
      <w:pPr>
        <w:rPr>
          <w:rFonts w:ascii="Times New Roman" w:hAnsi="Times New Roman" w:cs="Times New Roman"/>
          <w:sz w:val="28"/>
          <w:szCs w:val="28"/>
        </w:rPr>
      </w:pPr>
    </w:p>
    <w:p w:rsidR="00942F6B" w:rsidRDefault="00942F6B" w:rsidP="00942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F6B" w:rsidRPr="00B054C8" w:rsidRDefault="00942F6B" w:rsidP="00942F6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54C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6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42F6B" w:rsidRPr="00FE045C" w:rsidRDefault="00942F6B" w:rsidP="00942F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045C"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</w:t>
      </w:r>
      <w:r w:rsidRPr="00FE04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E0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045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42F6B" w:rsidRDefault="00942F6B" w:rsidP="00942F6B">
      <w:pPr>
        <w:pStyle w:val="ConsPlusNonformat"/>
        <w:jc w:val="center"/>
        <w:rPr>
          <w:rFonts w:ascii="Times New Roman" w:hAnsi="Times New Roman" w:cs="Times New Roman"/>
        </w:rPr>
      </w:pPr>
    </w:p>
    <w:p w:rsidR="00942F6B" w:rsidRPr="00F44865" w:rsidRDefault="00942F6B" w:rsidP="00942F6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11"/>
        <w:gridCol w:w="1441"/>
        <w:gridCol w:w="1276"/>
        <w:gridCol w:w="1134"/>
        <w:gridCol w:w="1229"/>
        <w:gridCol w:w="1270"/>
        <w:gridCol w:w="898"/>
      </w:tblGrid>
      <w:tr w:rsidR="00942F6B" w:rsidRPr="007E6E29" w:rsidTr="00050842">
        <w:trPr>
          <w:trHeight w:val="470"/>
        </w:trPr>
        <w:tc>
          <w:tcPr>
            <w:tcW w:w="1242" w:type="dxa"/>
            <w:vMerge w:val="restart"/>
            <w:shd w:val="clear" w:color="auto" w:fill="auto"/>
          </w:tcPr>
          <w:p w:rsidR="00942F6B" w:rsidRPr="007E6E29" w:rsidRDefault="00942F6B" w:rsidP="00050842">
            <w:pPr>
              <w:jc w:val="center"/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942F6B" w:rsidRPr="007E6E29" w:rsidRDefault="00942F6B" w:rsidP="00050842">
            <w:pPr>
              <w:jc w:val="center"/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Ф.И.О.,</w:t>
            </w:r>
          </w:p>
          <w:p w:rsidR="00942F6B" w:rsidRPr="007E6E29" w:rsidRDefault="00942F6B" w:rsidP="00050842">
            <w:pPr>
              <w:jc w:val="center"/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 xml:space="preserve">замещаемая должность </w:t>
            </w:r>
            <w:proofErr w:type="gramStart"/>
            <w:r w:rsidRPr="007E6E29">
              <w:rPr>
                <w:rFonts w:ascii="Times New Roman" w:hAnsi="Times New Roman" w:cs="Times New Roman"/>
              </w:rPr>
              <w:t>одаряемого</w:t>
            </w:r>
            <w:proofErr w:type="gramEnd"/>
          </w:p>
        </w:tc>
        <w:tc>
          <w:tcPr>
            <w:tcW w:w="1441" w:type="dxa"/>
            <w:vMerge w:val="restart"/>
            <w:shd w:val="clear" w:color="auto" w:fill="auto"/>
          </w:tcPr>
          <w:p w:rsidR="00942F6B" w:rsidRPr="007E6E29" w:rsidRDefault="00942F6B" w:rsidP="00050842">
            <w:pPr>
              <w:jc w:val="center"/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909" w:type="dxa"/>
            <w:gridSpan w:val="4"/>
            <w:shd w:val="clear" w:color="auto" w:fill="auto"/>
          </w:tcPr>
          <w:p w:rsidR="00942F6B" w:rsidRPr="007E6E29" w:rsidRDefault="00942F6B" w:rsidP="00050842">
            <w:pPr>
              <w:jc w:val="center"/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Место хранения**</w:t>
            </w:r>
          </w:p>
        </w:tc>
      </w:tr>
      <w:tr w:rsidR="00942F6B" w:rsidRPr="007E6E29" w:rsidTr="00050842">
        <w:trPr>
          <w:trHeight w:val="630"/>
        </w:trPr>
        <w:tc>
          <w:tcPr>
            <w:tcW w:w="1242" w:type="dxa"/>
            <w:vMerge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229" w:type="dxa"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70" w:type="dxa"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  <w:r w:rsidRPr="007E6E29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898" w:type="dxa"/>
            <w:vMerge/>
            <w:shd w:val="clear" w:color="auto" w:fill="auto"/>
          </w:tcPr>
          <w:p w:rsidR="00942F6B" w:rsidRPr="007E6E29" w:rsidRDefault="00942F6B" w:rsidP="00050842">
            <w:pPr>
              <w:rPr>
                <w:rFonts w:ascii="Times New Roman" w:hAnsi="Times New Roman" w:cs="Times New Roman"/>
              </w:rPr>
            </w:pPr>
          </w:p>
        </w:tc>
      </w:tr>
      <w:tr w:rsidR="00942F6B" w:rsidRPr="00F44865" w:rsidTr="00050842">
        <w:tblPrEx>
          <w:tblLook w:val="0000"/>
        </w:tblPrEx>
        <w:trPr>
          <w:trHeight w:val="290"/>
        </w:trPr>
        <w:tc>
          <w:tcPr>
            <w:tcW w:w="1242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942F6B" w:rsidRPr="00FE045C" w:rsidRDefault="00942F6B" w:rsidP="00050842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F6B" w:rsidRPr="00F44865" w:rsidTr="00050842">
        <w:tblPrEx>
          <w:tblLook w:val="0000"/>
        </w:tblPrEx>
        <w:trPr>
          <w:trHeight w:val="500"/>
        </w:trPr>
        <w:tc>
          <w:tcPr>
            <w:tcW w:w="1242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942F6B" w:rsidRPr="00F44865" w:rsidRDefault="00942F6B" w:rsidP="00050842">
            <w:pPr>
              <w:pStyle w:val="ConsPlusCell"/>
              <w:ind w:left="108"/>
              <w:rPr>
                <w:sz w:val="16"/>
                <w:szCs w:val="16"/>
              </w:rPr>
            </w:pPr>
          </w:p>
        </w:tc>
      </w:tr>
    </w:tbl>
    <w:p w:rsidR="00942F6B" w:rsidRPr="00F44865" w:rsidRDefault="00942F6B" w:rsidP="00942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(________) ____________________________ страниц.</w:t>
      </w: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44865">
        <w:rPr>
          <w:rFonts w:ascii="Times New Roman" w:hAnsi="Times New Roman" w:cs="Times New Roman"/>
        </w:rPr>
        <w:t>(прописью)</w:t>
      </w: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44865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865">
        <w:rPr>
          <w:rFonts w:ascii="Times New Roman" w:hAnsi="Times New Roman" w:cs="Times New Roman"/>
          <w:sz w:val="24"/>
          <w:szCs w:val="24"/>
        </w:rPr>
        <w:t>____________________</w:t>
      </w:r>
    </w:p>
    <w:p w:rsidR="00942F6B" w:rsidRPr="00F44865" w:rsidRDefault="00942F6B" w:rsidP="00942F6B">
      <w:pPr>
        <w:pStyle w:val="ConsPlusNonformat"/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4865">
        <w:rPr>
          <w:rFonts w:ascii="Times New Roman" w:hAnsi="Times New Roman" w:cs="Times New Roman"/>
        </w:rPr>
        <w:t xml:space="preserve">(должность руководителя ОМСУ)        </w:t>
      </w:r>
      <w:r>
        <w:rPr>
          <w:rFonts w:ascii="Times New Roman" w:hAnsi="Times New Roman" w:cs="Times New Roman"/>
        </w:rPr>
        <w:tab/>
        <w:t xml:space="preserve">    </w:t>
      </w:r>
      <w:r w:rsidRPr="00F44865">
        <w:rPr>
          <w:rFonts w:ascii="Times New Roman" w:hAnsi="Times New Roman" w:cs="Times New Roman"/>
        </w:rPr>
        <w:t xml:space="preserve">(подпись)                           </w:t>
      </w:r>
      <w:r>
        <w:rPr>
          <w:rFonts w:ascii="Times New Roman" w:hAnsi="Times New Roman" w:cs="Times New Roman"/>
        </w:rPr>
        <w:tab/>
      </w:r>
      <w:r w:rsidRPr="00F44865">
        <w:rPr>
          <w:rFonts w:ascii="Times New Roman" w:hAnsi="Times New Roman" w:cs="Times New Roman"/>
        </w:rPr>
        <w:t xml:space="preserve"> (Ф.И.О.)</w:t>
      </w: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2F6B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М.П.</w:t>
      </w: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942F6B" w:rsidRPr="00F44865" w:rsidRDefault="00942F6B" w:rsidP="00942F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44865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942F6B" w:rsidRPr="00F44865" w:rsidRDefault="00942F6B" w:rsidP="00942F6B">
      <w:pPr>
        <w:jc w:val="center"/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</w:p>
    <w:p w:rsidR="00942F6B" w:rsidRPr="00F44865" w:rsidRDefault="00942F6B" w:rsidP="00942F6B">
      <w:pPr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_____________________________</w:t>
      </w:r>
    </w:p>
    <w:p w:rsidR="00942F6B" w:rsidRPr="00F44865" w:rsidRDefault="00942F6B" w:rsidP="00942F6B">
      <w:pPr>
        <w:rPr>
          <w:rFonts w:ascii="Times New Roman" w:hAnsi="Times New Roman" w:cs="Times New Roman"/>
        </w:rPr>
      </w:pPr>
      <w:bookmarkStart w:id="17" w:name="Par112"/>
      <w:bookmarkEnd w:id="17"/>
      <w:r w:rsidRPr="00F44865">
        <w:rPr>
          <w:rFonts w:ascii="Times New Roman" w:hAnsi="Times New Roman" w:cs="Times New Roman"/>
        </w:rPr>
        <w:t>Примечания:</w:t>
      </w:r>
    </w:p>
    <w:p w:rsidR="00942F6B" w:rsidRPr="00F44865" w:rsidRDefault="00942F6B" w:rsidP="00942F6B">
      <w:pPr>
        <w:rPr>
          <w:rFonts w:ascii="Times New Roman" w:hAnsi="Times New Roman" w:cs="Times New Roman"/>
        </w:rPr>
      </w:pPr>
      <w:r w:rsidRPr="00F44865">
        <w:rPr>
          <w:rFonts w:ascii="Times New Roman" w:hAnsi="Times New Roman" w:cs="Times New Roman"/>
        </w:rPr>
        <w:t>* Столбец 7 заполняется при наличии документов, подтверждающих стоимость подарка.</w:t>
      </w:r>
    </w:p>
    <w:p w:rsidR="00C345D1" w:rsidRDefault="00942F6B">
      <w:bookmarkStart w:id="18" w:name="Par113"/>
      <w:bookmarkEnd w:id="18"/>
      <w:r w:rsidRPr="00F44865">
        <w:rPr>
          <w:rFonts w:ascii="Times New Roman" w:hAnsi="Times New Roman" w:cs="Times New Roman"/>
        </w:rPr>
        <w:t>** Столбец 8 заполняется при принятии подарка на ответственное хранение</w:t>
      </w:r>
    </w:p>
    <w:sectPr w:rsidR="00C345D1" w:rsidSect="0007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0" w:right="680" w:bottom="3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742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742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7428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742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0B" w:rsidRDefault="000742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742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42F6B"/>
    <w:rsid w:val="00000990"/>
    <w:rsid w:val="00004040"/>
    <w:rsid w:val="00004F6F"/>
    <w:rsid w:val="00013855"/>
    <w:rsid w:val="0001542B"/>
    <w:rsid w:val="00024253"/>
    <w:rsid w:val="000359A0"/>
    <w:rsid w:val="000406E3"/>
    <w:rsid w:val="0004753E"/>
    <w:rsid w:val="000560ED"/>
    <w:rsid w:val="000663B1"/>
    <w:rsid w:val="00071D82"/>
    <w:rsid w:val="00074286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85616"/>
    <w:rsid w:val="001937D2"/>
    <w:rsid w:val="001A0268"/>
    <w:rsid w:val="001A3007"/>
    <w:rsid w:val="001A5A98"/>
    <w:rsid w:val="001B0145"/>
    <w:rsid w:val="001B0E40"/>
    <w:rsid w:val="001B1524"/>
    <w:rsid w:val="001B1D17"/>
    <w:rsid w:val="001B7A0D"/>
    <w:rsid w:val="001B7EC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E6363"/>
    <w:rsid w:val="001F356E"/>
    <w:rsid w:val="00201F14"/>
    <w:rsid w:val="00214D0B"/>
    <w:rsid w:val="00230D26"/>
    <w:rsid w:val="00233F93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76A81"/>
    <w:rsid w:val="00377364"/>
    <w:rsid w:val="00385818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2A7F"/>
    <w:rsid w:val="00400C50"/>
    <w:rsid w:val="004138F8"/>
    <w:rsid w:val="00425F25"/>
    <w:rsid w:val="00426244"/>
    <w:rsid w:val="00440F73"/>
    <w:rsid w:val="0044624C"/>
    <w:rsid w:val="0045381E"/>
    <w:rsid w:val="004554DE"/>
    <w:rsid w:val="00456DA0"/>
    <w:rsid w:val="00463F6C"/>
    <w:rsid w:val="00472E94"/>
    <w:rsid w:val="00477540"/>
    <w:rsid w:val="004877DA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3040F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86C7F"/>
    <w:rsid w:val="0059238E"/>
    <w:rsid w:val="00595103"/>
    <w:rsid w:val="005A1682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21D25"/>
    <w:rsid w:val="006252E6"/>
    <w:rsid w:val="00632336"/>
    <w:rsid w:val="006338B3"/>
    <w:rsid w:val="006355AA"/>
    <w:rsid w:val="006419E7"/>
    <w:rsid w:val="0064492B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6A3E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A45"/>
    <w:rsid w:val="00731E70"/>
    <w:rsid w:val="00741546"/>
    <w:rsid w:val="00741D76"/>
    <w:rsid w:val="00744FFF"/>
    <w:rsid w:val="00750DFB"/>
    <w:rsid w:val="00762214"/>
    <w:rsid w:val="0077098D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40EA"/>
    <w:rsid w:val="00886359"/>
    <w:rsid w:val="00897F79"/>
    <w:rsid w:val="008A2FB2"/>
    <w:rsid w:val="008A347D"/>
    <w:rsid w:val="008B0D12"/>
    <w:rsid w:val="008B3205"/>
    <w:rsid w:val="008B4DBF"/>
    <w:rsid w:val="008C616D"/>
    <w:rsid w:val="008E6A79"/>
    <w:rsid w:val="008F107D"/>
    <w:rsid w:val="008F2FF9"/>
    <w:rsid w:val="008F4C9E"/>
    <w:rsid w:val="0090585D"/>
    <w:rsid w:val="0091799A"/>
    <w:rsid w:val="00920626"/>
    <w:rsid w:val="009226FC"/>
    <w:rsid w:val="00927C11"/>
    <w:rsid w:val="0093311B"/>
    <w:rsid w:val="009337AC"/>
    <w:rsid w:val="00941D10"/>
    <w:rsid w:val="00942F6B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176BB"/>
    <w:rsid w:val="00A2657D"/>
    <w:rsid w:val="00A26616"/>
    <w:rsid w:val="00A41AD8"/>
    <w:rsid w:val="00A44AE0"/>
    <w:rsid w:val="00A53F98"/>
    <w:rsid w:val="00A61797"/>
    <w:rsid w:val="00A672F0"/>
    <w:rsid w:val="00A71441"/>
    <w:rsid w:val="00A85ABE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0571C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C7CF9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1381"/>
    <w:rsid w:val="00C85233"/>
    <w:rsid w:val="00C90A5F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110D7"/>
    <w:rsid w:val="00D30C1C"/>
    <w:rsid w:val="00D4699B"/>
    <w:rsid w:val="00D574E2"/>
    <w:rsid w:val="00D61376"/>
    <w:rsid w:val="00D6301F"/>
    <w:rsid w:val="00D646F0"/>
    <w:rsid w:val="00D666C1"/>
    <w:rsid w:val="00D73F3D"/>
    <w:rsid w:val="00D80880"/>
    <w:rsid w:val="00D872D4"/>
    <w:rsid w:val="00D91CE3"/>
    <w:rsid w:val="00D95F60"/>
    <w:rsid w:val="00D97290"/>
    <w:rsid w:val="00DA748D"/>
    <w:rsid w:val="00DB6C97"/>
    <w:rsid w:val="00DB7927"/>
    <w:rsid w:val="00DC17ED"/>
    <w:rsid w:val="00DC6CC1"/>
    <w:rsid w:val="00DC7E2F"/>
    <w:rsid w:val="00DD24D1"/>
    <w:rsid w:val="00DD6981"/>
    <w:rsid w:val="00DE19FF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7B97"/>
    <w:rsid w:val="00EA0043"/>
    <w:rsid w:val="00EA221A"/>
    <w:rsid w:val="00EA3785"/>
    <w:rsid w:val="00EA45CD"/>
    <w:rsid w:val="00EA7B18"/>
    <w:rsid w:val="00EB207A"/>
    <w:rsid w:val="00EC3DD0"/>
    <w:rsid w:val="00EC4E4F"/>
    <w:rsid w:val="00EC5CCA"/>
    <w:rsid w:val="00EC672E"/>
    <w:rsid w:val="00EC6F4F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516ED"/>
    <w:rsid w:val="00F61B4A"/>
    <w:rsid w:val="00F73592"/>
    <w:rsid w:val="00F803F3"/>
    <w:rsid w:val="00F80EE6"/>
    <w:rsid w:val="00F90627"/>
    <w:rsid w:val="00F95420"/>
    <w:rsid w:val="00F97E2F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6B"/>
    <w:pPr>
      <w:spacing w:after="0" w:line="240" w:lineRule="auto"/>
      <w:jc w:val="both"/>
    </w:pPr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2F6B"/>
    <w:pPr>
      <w:widowControl w:val="0"/>
      <w:spacing w:after="0" w:line="240" w:lineRule="auto"/>
    </w:pPr>
    <w:rPr>
      <w:rFonts w:ascii="Arial" w:eastAsia="Times New Roman" w:hAnsi="Arial" w:cs="Times New Roman"/>
      <w:b/>
      <w:bCs w:val="0"/>
      <w:smallCaps w:val="0"/>
      <w:snapToGrid w:val="0"/>
      <w:color w:val="auto"/>
      <w:spacing w:val="0"/>
      <w:kern w:val="0"/>
      <w:sz w:val="22"/>
      <w:szCs w:val="20"/>
      <w:lang w:eastAsia="ru-RU"/>
    </w:rPr>
  </w:style>
  <w:style w:type="character" w:styleId="a3">
    <w:name w:val="Strong"/>
    <w:basedOn w:val="a0"/>
    <w:qFormat/>
    <w:rsid w:val="00942F6B"/>
    <w:rPr>
      <w:b/>
      <w:bCs/>
    </w:rPr>
  </w:style>
  <w:style w:type="paragraph" w:customStyle="1" w:styleId="ConsPlusNonformat">
    <w:name w:val="ConsPlusNonformat"/>
    <w:rsid w:val="00942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rsid w:val="00942F6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42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F6B"/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42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F6B"/>
    <w:rPr>
      <w:rFonts w:asciiTheme="minorHAnsi" w:hAnsiTheme="minorHAnsi" w:cstheme="minorBidi"/>
      <w:bCs w:val="0"/>
      <w:smallCap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038209484676489BE10DBBAA5C16B5F7E4B3C3670DD1C906327BB6BFFCA717B194839E56453B1PBK7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F7E4B3C3670DD1C906327BB6BPFKFH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76A038209484676489BE10DBBAA5C16B5F7D4D3D367DDD1C906327BB6BFFCA717B194839ED61P5K2H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2014-07-04T11:00:00Z</dcterms:created>
  <dcterms:modified xsi:type="dcterms:W3CDTF">2014-07-04T11:03:00Z</dcterms:modified>
</cp:coreProperties>
</file>