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AE3" w:rsidRPr="00180060" w:rsidRDefault="00873AE3" w:rsidP="00873A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801"/>
      <w:bookmarkEnd w:id="0"/>
      <w:r w:rsidRPr="00180060">
        <w:rPr>
          <w:b/>
          <w:sz w:val="24"/>
          <w:szCs w:val="24"/>
        </w:rPr>
        <w:t>ОТЧЕТ</w:t>
      </w:r>
    </w:p>
    <w:p w:rsidR="00873AE3" w:rsidRPr="00180060" w:rsidRDefault="00873AE3" w:rsidP="00873A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0060">
        <w:rPr>
          <w:b/>
          <w:sz w:val="24"/>
          <w:szCs w:val="24"/>
        </w:rPr>
        <w:t>о фактически достигнутых значениях целевых показателей (индикаторов)</w:t>
      </w:r>
    </w:p>
    <w:p w:rsidR="00873AE3" w:rsidRPr="00180060" w:rsidRDefault="00873AE3" w:rsidP="00873AE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80060">
        <w:rPr>
          <w:b/>
          <w:sz w:val="24"/>
          <w:szCs w:val="24"/>
        </w:rPr>
        <w:t>муниципальной программы Сосновоборского городского округа</w:t>
      </w:r>
    </w:p>
    <w:p w:rsidR="00C32642" w:rsidRPr="00CE41CE" w:rsidRDefault="00C32642" w:rsidP="00C32642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</w:p>
    <w:p w:rsidR="00C32642" w:rsidRPr="00CE41CE" w:rsidRDefault="00C32642" w:rsidP="00C32642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C32642" w:rsidRPr="00CE41CE" w:rsidRDefault="00C32642" w:rsidP="00C32642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Сосновоборском городском округе на 2014-2020 годы»</w:t>
      </w:r>
    </w:p>
    <w:p w:rsidR="00C32642" w:rsidRDefault="00C32642" w:rsidP="00E772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1381">
        <w:rPr>
          <w:rFonts w:ascii="Times New Roman" w:hAnsi="Times New Roman" w:cs="Times New Roman"/>
          <w:sz w:val="24"/>
          <w:szCs w:val="24"/>
        </w:rPr>
        <w:t xml:space="preserve"> </w:t>
      </w:r>
      <w:r w:rsidR="00873AE3" w:rsidRPr="003C1381">
        <w:rPr>
          <w:rFonts w:ascii="Times New Roman" w:hAnsi="Times New Roman" w:cs="Times New Roman"/>
          <w:sz w:val="24"/>
          <w:szCs w:val="24"/>
        </w:rPr>
        <w:t>(наименование программы)</w:t>
      </w:r>
    </w:p>
    <w:p w:rsidR="00873AE3" w:rsidRPr="00E7728B" w:rsidRDefault="00C32642" w:rsidP="00E7728B">
      <w:pPr>
        <w:pStyle w:val="ConsPlusNonformat"/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2014</w:t>
      </w:r>
      <w:r w:rsidR="00873AE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2976"/>
        <w:gridCol w:w="1011"/>
        <w:gridCol w:w="699"/>
        <w:gridCol w:w="700"/>
        <w:gridCol w:w="707"/>
        <w:gridCol w:w="707"/>
        <w:gridCol w:w="2769"/>
      </w:tblGrid>
      <w:tr w:rsidR="009E02D4" w:rsidRPr="00AA2ED3" w:rsidTr="00E7728B">
        <w:trPr>
          <w:tblCellSpacing w:w="5" w:type="nil"/>
          <w:jc w:val="center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 (индикаторов)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целевых показателей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невыполнения показателя 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</w:tr>
      <w:tr w:rsidR="009E02D4" w:rsidRPr="00AA2ED3" w:rsidTr="00E7728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тчетный год</w:t>
            </w:r>
          </w:p>
        </w:tc>
        <w:tc>
          <w:tcPr>
            <w:tcW w:w="1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действия программы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AE3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3" w:rsidRPr="00AA2ED3" w:rsidRDefault="00873AE3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AE3" w:rsidRPr="0054506C" w:rsidRDefault="00873AE3" w:rsidP="00750D1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06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AA2ED3" w:rsidRDefault="00B17669" w:rsidP="00B04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0400EA" w:rsidRDefault="00B17669" w:rsidP="00935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00EA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0400EA" w:rsidRDefault="00B17669" w:rsidP="00935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B17669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4D749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B17669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4D749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669" w:rsidRPr="004D7495" w:rsidRDefault="00B17669" w:rsidP="00B17669">
            <w:pPr>
              <w:rPr>
                <w:sz w:val="22"/>
                <w:szCs w:val="22"/>
              </w:rPr>
            </w:pPr>
            <w:r w:rsidRPr="004D7495">
              <w:rPr>
                <w:sz w:val="22"/>
                <w:szCs w:val="22"/>
              </w:rPr>
              <w:t xml:space="preserve">Данные </w:t>
            </w:r>
            <w:r w:rsidR="004D7495" w:rsidRPr="004D7495">
              <w:rPr>
                <w:sz w:val="22"/>
                <w:szCs w:val="22"/>
              </w:rPr>
              <w:t>предварительные. П</w:t>
            </w:r>
            <w:r w:rsidRPr="004D7495">
              <w:rPr>
                <w:sz w:val="22"/>
                <w:szCs w:val="22"/>
              </w:rPr>
              <w:t xml:space="preserve">оказатели </w:t>
            </w:r>
            <w:r w:rsidR="004D7495" w:rsidRPr="004D7495">
              <w:rPr>
                <w:sz w:val="22"/>
                <w:szCs w:val="22"/>
              </w:rPr>
              <w:t>будут уточняться</w:t>
            </w:r>
            <w:r w:rsidRPr="004D7495">
              <w:rPr>
                <w:sz w:val="22"/>
                <w:szCs w:val="22"/>
              </w:rPr>
              <w:t xml:space="preserve"> </w:t>
            </w:r>
          </w:p>
          <w:p w:rsidR="004D7495" w:rsidRPr="004D7495" w:rsidRDefault="00B17669" w:rsidP="00B17669">
            <w:pPr>
              <w:rPr>
                <w:sz w:val="22"/>
                <w:szCs w:val="22"/>
              </w:rPr>
            </w:pPr>
            <w:r w:rsidRPr="004D7495">
              <w:rPr>
                <w:sz w:val="22"/>
                <w:szCs w:val="22"/>
              </w:rPr>
              <w:t>к 01 мая т.г. при подготовке Доклада главы администрации согласно Указа Президента РФ от 28.04.2008 № 607 «Об оценке эффективности деятельности органов местного самоуправления городских округов и муниципальных районов» (с изм.).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AA2ED3" w:rsidRDefault="00B17669" w:rsidP="00B043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0400EA" w:rsidRDefault="00B17669" w:rsidP="00935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0400EA" w:rsidRDefault="00B17669" w:rsidP="00935DE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B17669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4D749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B17669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4D7495" w:rsidRDefault="004D749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495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9" w:rsidRPr="00AA2ED3" w:rsidRDefault="00B17669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06C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6C" w:rsidRPr="00AA2ED3" w:rsidRDefault="0054506C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06C" w:rsidRPr="00AA2ED3" w:rsidRDefault="0054506C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511D35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511D35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511D35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1D3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511D35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511D35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D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D4" w:rsidRDefault="00511D35" w:rsidP="00750D12">
            <w:pPr>
              <w:pStyle w:val="ConsPlusCell"/>
              <w:rPr>
                <w:rFonts w:ascii="Times New Roman" w:hAnsi="Times New Roman" w:cs="Times New Roman"/>
              </w:rPr>
            </w:pPr>
            <w:r w:rsidRPr="00511D35">
              <w:rPr>
                <w:rFonts w:ascii="Times New Roman" w:hAnsi="Times New Roman" w:cs="Times New Roman"/>
              </w:rPr>
              <w:t>Основной контингент слушателей курсов «Введение в предпринимательство» - молодежь или граждане, признанные на момент обучения временно безработными.</w:t>
            </w:r>
            <w:r>
              <w:rPr>
                <w:rFonts w:ascii="Times New Roman" w:hAnsi="Times New Roman" w:cs="Times New Roman"/>
              </w:rPr>
              <w:t xml:space="preserve"> Отсутствие личных средств, четкого представления о </w:t>
            </w:r>
          </w:p>
          <w:p w:rsidR="00511D35" w:rsidRPr="00511D35" w:rsidRDefault="009E02D4" w:rsidP="009E02D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личном бизнесе («предпринимательская незрелость»), высокие налоговые и социальные  выплаты – основные причины нежелания регистрироваться в статусе ИП.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Участие в городских, областных и прочих конкурсах, конференциях, выставочно-ярмарочных </w:t>
            </w:r>
            <w:r w:rsidRPr="000400EA">
              <w:rPr>
                <w:rFonts w:ascii="Times New Roman" w:hAnsi="Times New Roman" w:cs="Times New Roman"/>
              </w:rPr>
              <w:lastRenderedPageBreak/>
              <w:t xml:space="preserve">мероприятиях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в т.ч. начинающих предпринимателей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A65CF7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3F40E9" w:rsidRDefault="00511D35" w:rsidP="003F40E9">
            <w:pPr>
              <w:rPr>
                <w:sz w:val="22"/>
                <w:szCs w:val="22"/>
              </w:rPr>
            </w:pPr>
            <w:r w:rsidRPr="003F40E9">
              <w:rPr>
                <w:sz w:val="22"/>
                <w:szCs w:val="22"/>
              </w:rPr>
              <w:t>Фактически заявились и обучились всего в бюджетных и в платных группах 37 человек.  Недобор произошёл в бюджетную группу.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FD64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965A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1D35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54506C" w:rsidRDefault="00511D35" w:rsidP="00FD64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506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tabs>
                <w:tab w:val="center" w:pos="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23,1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28B" w:rsidRPr="00AA2ED3" w:rsidTr="00E7728B">
        <w:trPr>
          <w:tblCellSpacing w:w="5" w:type="nil"/>
          <w:jc w:val="center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0400EA" w:rsidRDefault="00511D35" w:rsidP="006F3DB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D35" w:rsidRPr="00AA2ED3" w:rsidRDefault="00511D35" w:rsidP="001D23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5" w:rsidRPr="00AA2ED3" w:rsidRDefault="00511D35" w:rsidP="00750D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4312">
              <w:rPr>
                <w:rFonts w:ascii="Times New Roman" w:hAnsi="Times New Roman" w:cs="Times New Roman"/>
              </w:rPr>
              <w:t xml:space="preserve">В результате предоставления отпусков без сохранения зарплаты работникам ЗАО «Агрофирма «Роса» уменьшились </w:t>
            </w:r>
            <w:r>
              <w:rPr>
                <w:rFonts w:ascii="Times New Roman" w:hAnsi="Times New Roman" w:cs="Times New Roman"/>
              </w:rPr>
              <w:t>налоговые отчисления.</w:t>
            </w:r>
          </w:p>
        </w:tc>
      </w:tr>
    </w:tbl>
    <w:p w:rsidR="00E7728B" w:rsidRDefault="00E7728B" w:rsidP="00C71B1E">
      <w:pPr>
        <w:rPr>
          <w:sz w:val="24"/>
          <w:szCs w:val="24"/>
        </w:rPr>
      </w:pPr>
    </w:p>
    <w:p w:rsidR="00685BD6" w:rsidRDefault="00685BD6" w:rsidP="00685BD6">
      <w:pPr>
        <w:pStyle w:val="a7"/>
        <w:ind w:left="0" w:right="0" w:firstLine="708"/>
        <w:jc w:val="center"/>
      </w:pPr>
      <w:r>
        <w:t>ПОЯСНИТЕЛЬНАЯ ЗАПИСКА</w:t>
      </w:r>
    </w:p>
    <w:p w:rsidR="00685BD6" w:rsidRPr="00685BD6" w:rsidRDefault="00685BD6" w:rsidP="001A4F05">
      <w:pPr>
        <w:pStyle w:val="5"/>
        <w:ind w:left="284" w:firstLine="709"/>
        <w:jc w:val="center"/>
        <w:rPr>
          <w:b/>
          <w:color w:val="auto"/>
          <w:sz w:val="24"/>
        </w:rPr>
      </w:pPr>
      <w:r>
        <w:rPr>
          <w:color w:val="auto"/>
          <w:sz w:val="24"/>
        </w:rPr>
        <w:t xml:space="preserve"> к отчету</w:t>
      </w:r>
      <w:r w:rsidRPr="00685BD6">
        <w:rPr>
          <w:color w:val="auto"/>
          <w:sz w:val="24"/>
        </w:rPr>
        <w:t xml:space="preserve"> об оценке эффективности выполнени</w:t>
      </w:r>
      <w:r>
        <w:rPr>
          <w:color w:val="auto"/>
          <w:sz w:val="24"/>
        </w:rPr>
        <w:t>я</w:t>
      </w:r>
      <w:r w:rsidRPr="00685BD6">
        <w:rPr>
          <w:color w:val="auto"/>
          <w:sz w:val="24"/>
        </w:rPr>
        <w:t xml:space="preserve"> муниципальной программы</w:t>
      </w:r>
    </w:p>
    <w:p w:rsidR="00685BD6" w:rsidRPr="00225037" w:rsidRDefault="00685BD6" w:rsidP="001A4F05">
      <w:pPr>
        <w:ind w:left="284" w:firstLine="709"/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«Стимулирование экономической активности</w:t>
      </w:r>
      <w:r>
        <w:rPr>
          <w:b/>
          <w:sz w:val="24"/>
          <w:szCs w:val="24"/>
        </w:rPr>
        <w:t xml:space="preserve"> </w:t>
      </w:r>
      <w:r w:rsidRPr="00225037">
        <w:rPr>
          <w:b/>
          <w:sz w:val="24"/>
          <w:szCs w:val="24"/>
        </w:rPr>
        <w:t>малого и среднего предпринимательства</w:t>
      </w:r>
    </w:p>
    <w:p w:rsidR="00685BD6" w:rsidRPr="00225037" w:rsidRDefault="00685BD6" w:rsidP="001A4F05">
      <w:pPr>
        <w:ind w:left="284" w:firstLine="709"/>
        <w:jc w:val="center"/>
        <w:rPr>
          <w:b/>
          <w:sz w:val="24"/>
          <w:szCs w:val="24"/>
        </w:rPr>
      </w:pPr>
      <w:r w:rsidRPr="00225037">
        <w:rPr>
          <w:b/>
          <w:sz w:val="24"/>
          <w:szCs w:val="24"/>
        </w:rPr>
        <w:t>в Сосновоборском городском округе на 2014-2020 годы»</w:t>
      </w:r>
    </w:p>
    <w:p w:rsidR="00685BD6" w:rsidRDefault="00685BD6" w:rsidP="001A4F05">
      <w:pPr>
        <w:ind w:left="284"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DF2A75">
        <w:rPr>
          <w:sz w:val="24"/>
          <w:szCs w:val="24"/>
        </w:rPr>
        <w:t>201</w:t>
      </w:r>
      <w:r>
        <w:rPr>
          <w:sz w:val="24"/>
          <w:szCs w:val="24"/>
        </w:rPr>
        <w:t>4 год</w:t>
      </w:r>
    </w:p>
    <w:p w:rsidR="00685BD6" w:rsidRPr="00685BD6" w:rsidRDefault="00685BD6" w:rsidP="001A4F05">
      <w:pPr>
        <w:spacing w:before="120" w:after="120"/>
        <w:ind w:left="284" w:firstLine="709"/>
        <w:jc w:val="both"/>
        <w:rPr>
          <w:i/>
          <w:color w:val="000000"/>
          <w:sz w:val="24"/>
          <w:szCs w:val="24"/>
        </w:rPr>
      </w:pPr>
      <w:r w:rsidRPr="00685BD6">
        <w:rPr>
          <w:b/>
          <w:i/>
          <w:sz w:val="24"/>
          <w:szCs w:val="24"/>
        </w:rPr>
        <w:t xml:space="preserve">Подпрограмма </w:t>
      </w:r>
      <w:r w:rsidRPr="00685BD6">
        <w:rPr>
          <w:i/>
          <w:color w:val="000000"/>
          <w:sz w:val="24"/>
          <w:szCs w:val="24"/>
        </w:rPr>
        <w:t>«Развитие и поддержка малого и среднего предпринимательства и потребительского рынка на территории Сосновоборского городского округа»</w:t>
      </w:r>
    </w:p>
    <w:tbl>
      <w:tblPr>
        <w:tblW w:w="10185" w:type="dxa"/>
        <w:tblLayout w:type="fixed"/>
        <w:tblLook w:val="04A0"/>
      </w:tblPr>
      <w:tblGrid>
        <w:gridCol w:w="721"/>
        <w:gridCol w:w="3544"/>
        <w:gridCol w:w="850"/>
        <w:gridCol w:w="993"/>
        <w:gridCol w:w="992"/>
        <w:gridCol w:w="1559"/>
        <w:gridCol w:w="1526"/>
      </w:tblGrid>
      <w:tr w:rsidR="00131A9E" w:rsidRPr="00B0061D" w:rsidTr="00131A9E">
        <w:trPr>
          <w:trHeight w:val="288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lastRenderedPageBreak/>
              <w:t>№ показа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0061D">
              <w:rPr>
                <w:color w:val="000000"/>
                <w:sz w:val="16"/>
                <w:szCs w:val="16"/>
              </w:rPr>
              <w:t>теля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наименование целевых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ед. измере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B0061D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2014 год</w:t>
            </w:r>
          </w:p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31A9E" w:rsidRPr="00B0061D" w:rsidTr="00131A9E">
        <w:trPr>
          <w:trHeight w:val="828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9E" w:rsidRPr="00B0061D" w:rsidRDefault="00131A9E" w:rsidP="00965A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9E" w:rsidRPr="00B0061D" w:rsidRDefault="00131A9E" w:rsidP="00965A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A9E" w:rsidRPr="00B0061D" w:rsidRDefault="00131A9E" w:rsidP="00965A7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степень достижения (Сд), %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коэффициент выполнения (Кв), %</w:t>
            </w:r>
          </w:p>
        </w:tc>
      </w:tr>
      <w:tr w:rsidR="00131A9E" w:rsidRPr="00B0061D" w:rsidTr="00131A9E">
        <w:trPr>
          <w:trHeight w:val="9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70,0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0,7</w:t>
            </w:r>
          </w:p>
        </w:tc>
      </w:tr>
      <w:tr w:rsidR="00131A9E" w:rsidRPr="00B0061D" w:rsidTr="00131A9E">
        <w:trPr>
          <w:trHeight w:val="86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 xml:space="preserve">Участие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260,0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6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Ежегодное участие СМП в конкурсах на получение финансовой поддержки,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105,0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42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в т.ч. начинающих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130,0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8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199,2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32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Организация Фондом семинаров для СМП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100,00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8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146,0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  <w:tr w:rsidR="00131A9E" w:rsidRPr="00B0061D" w:rsidTr="00131A9E">
        <w:trPr>
          <w:trHeight w:val="82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92,5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0,9</w:t>
            </w:r>
          </w:p>
        </w:tc>
      </w:tr>
      <w:tr w:rsidR="00131A9E" w:rsidRPr="00B0061D" w:rsidTr="00131A9E">
        <w:trPr>
          <w:trHeight w:val="1104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16"/>
                <w:szCs w:val="16"/>
              </w:rPr>
            </w:pPr>
            <w:r w:rsidRPr="00B0061D">
              <w:rPr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A9E" w:rsidRPr="00B0061D" w:rsidRDefault="00131A9E" w:rsidP="00965A7A">
            <w:pPr>
              <w:jc w:val="center"/>
              <w:rPr>
                <w:color w:val="000000"/>
                <w:sz w:val="24"/>
                <w:szCs w:val="24"/>
              </w:rPr>
            </w:pPr>
            <w:r w:rsidRPr="00B0061D">
              <w:rPr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218,0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A9E" w:rsidRPr="00B0061D" w:rsidRDefault="00131A9E" w:rsidP="00965A7A">
            <w:pPr>
              <w:jc w:val="right"/>
              <w:rPr>
                <w:color w:val="000000"/>
                <w:szCs w:val="22"/>
              </w:rPr>
            </w:pPr>
            <w:r w:rsidRPr="00B0061D">
              <w:rPr>
                <w:color w:val="000000"/>
                <w:szCs w:val="22"/>
              </w:rPr>
              <w:t>1</w:t>
            </w:r>
          </w:p>
        </w:tc>
      </w:tr>
    </w:tbl>
    <w:p w:rsidR="00685BD6" w:rsidRDefault="00685BD6" w:rsidP="001A4F05">
      <w:pPr>
        <w:rPr>
          <w:sz w:val="24"/>
          <w:szCs w:val="24"/>
        </w:rPr>
      </w:pPr>
    </w:p>
    <w:p w:rsidR="00131A9E" w:rsidRPr="00B0061D" w:rsidRDefault="00131A9E" w:rsidP="00131A9E">
      <w:pPr>
        <w:rPr>
          <w:sz w:val="24"/>
          <w:szCs w:val="24"/>
        </w:rPr>
      </w:pPr>
      <w:r w:rsidRPr="00B0061D">
        <w:rPr>
          <w:b/>
          <w:bCs/>
          <w:color w:val="000000"/>
          <w:sz w:val="24"/>
          <w:szCs w:val="24"/>
        </w:rPr>
        <w:t>Примечание:</w:t>
      </w:r>
    </w:p>
    <w:p w:rsidR="00131A9E" w:rsidRPr="00B0061D" w:rsidRDefault="00131A9E" w:rsidP="00131A9E">
      <w:pPr>
        <w:rPr>
          <w:color w:val="000000"/>
          <w:sz w:val="24"/>
          <w:szCs w:val="24"/>
        </w:rPr>
      </w:pPr>
      <w:r w:rsidRPr="00B0061D">
        <w:rPr>
          <w:color w:val="000000"/>
          <w:sz w:val="24"/>
          <w:szCs w:val="24"/>
        </w:rPr>
        <w:t xml:space="preserve">Кв = 1, если показатели выполнены на 100% и более  </w:t>
      </w:r>
    </w:p>
    <w:p w:rsidR="00131A9E" w:rsidRPr="00B0061D" w:rsidRDefault="00131A9E" w:rsidP="00131A9E">
      <w:pPr>
        <w:rPr>
          <w:color w:val="000000"/>
          <w:sz w:val="24"/>
          <w:szCs w:val="24"/>
        </w:rPr>
      </w:pPr>
      <w:r w:rsidRPr="00B0061D">
        <w:rPr>
          <w:color w:val="000000"/>
          <w:sz w:val="24"/>
          <w:szCs w:val="24"/>
        </w:rPr>
        <w:t>Кв ИТОГО = (1* 7) + 0,7 + 0,9 = 8,6</w:t>
      </w:r>
    </w:p>
    <w:p w:rsidR="00131A9E" w:rsidRPr="00B0061D" w:rsidRDefault="00131A9E" w:rsidP="00131A9E">
      <w:pPr>
        <w:rPr>
          <w:color w:val="000000"/>
          <w:sz w:val="24"/>
          <w:szCs w:val="24"/>
        </w:rPr>
      </w:pPr>
      <w:r w:rsidRPr="00B0061D">
        <w:rPr>
          <w:color w:val="000000"/>
          <w:sz w:val="24"/>
          <w:szCs w:val="24"/>
        </w:rPr>
        <w:t xml:space="preserve">Интегрированный эффект от реализации основных мероприятий  подпрограммы (целевых показателей) составляет: </w:t>
      </w:r>
    </w:p>
    <w:p w:rsidR="00131A9E" w:rsidRPr="00B0061D" w:rsidRDefault="00131A9E" w:rsidP="00131A9E">
      <w:pPr>
        <w:rPr>
          <w:color w:val="000000"/>
          <w:sz w:val="24"/>
          <w:szCs w:val="24"/>
        </w:rPr>
      </w:pPr>
      <w:r w:rsidRPr="00B0061D">
        <w:rPr>
          <w:color w:val="000000"/>
          <w:sz w:val="24"/>
          <w:szCs w:val="24"/>
        </w:rPr>
        <w:t>8,6 / 9 *100% = 95,6%</w:t>
      </w:r>
    </w:p>
    <w:p w:rsidR="00131A9E" w:rsidRPr="00B0061D" w:rsidRDefault="00131A9E" w:rsidP="00131A9E">
      <w:pPr>
        <w:rPr>
          <w:sz w:val="24"/>
          <w:szCs w:val="24"/>
        </w:rPr>
      </w:pPr>
      <w:r w:rsidRPr="00B0061D">
        <w:rPr>
          <w:i/>
          <w:iCs/>
          <w:color w:val="000000"/>
          <w:sz w:val="24"/>
          <w:szCs w:val="24"/>
          <w:u w:val="single"/>
        </w:rPr>
        <w:t>Вывод:</w:t>
      </w:r>
      <w:r w:rsidRPr="00B0061D">
        <w:rPr>
          <w:color w:val="000000"/>
          <w:sz w:val="24"/>
          <w:szCs w:val="24"/>
        </w:rPr>
        <w:t xml:space="preserve"> эффективность реализации основных мероприятий подпрограммы составляет 95,6%, что соответствует высокому уровню эффективности.</w:t>
      </w:r>
    </w:p>
    <w:p w:rsidR="00131A9E" w:rsidRDefault="00131A9E" w:rsidP="001A4F05">
      <w:pPr>
        <w:rPr>
          <w:sz w:val="24"/>
          <w:szCs w:val="24"/>
        </w:rPr>
      </w:pPr>
    </w:p>
    <w:p w:rsidR="00685BD6" w:rsidRPr="00685BD6" w:rsidRDefault="00685BD6" w:rsidP="001A4F05">
      <w:pPr>
        <w:spacing w:before="120" w:after="120"/>
        <w:ind w:left="284" w:firstLine="709"/>
        <w:jc w:val="both"/>
        <w:rPr>
          <w:i/>
          <w:sz w:val="24"/>
          <w:szCs w:val="24"/>
        </w:rPr>
      </w:pPr>
      <w:r w:rsidRPr="00685BD6">
        <w:rPr>
          <w:b/>
          <w:i/>
          <w:sz w:val="24"/>
          <w:szCs w:val="24"/>
        </w:rPr>
        <w:t xml:space="preserve">Подпрограмма </w:t>
      </w:r>
      <w:r w:rsidRPr="00685BD6">
        <w:rPr>
          <w:i/>
          <w:color w:val="000000"/>
          <w:sz w:val="24"/>
          <w:szCs w:val="24"/>
        </w:rPr>
        <w:t xml:space="preserve">«Поддержка товаропроизводителей в сфере агропромышленного и рыбохозяйственного </w:t>
      </w:r>
      <w:r w:rsidRPr="00685BD6">
        <w:rPr>
          <w:i/>
          <w:sz w:val="24"/>
          <w:szCs w:val="24"/>
        </w:rPr>
        <w:t>комплекса на территории Сосновоборского городского округа»</w:t>
      </w: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первому показателю (экономическая эффективность) целевые показатели (индикаторы) выполнены в полном объёме</w:t>
      </w:r>
      <w:r w:rsidR="006D2171">
        <w:rPr>
          <w:sz w:val="24"/>
          <w:szCs w:val="24"/>
        </w:rPr>
        <w:t xml:space="preserve"> (</w:t>
      </w:r>
      <w:r w:rsidR="006D2171" w:rsidRPr="00511D35">
        <w:rPr>
          <w:color w:val="000000"/>
          <w:sz w:val="22"/>
          <w:szCs w:val="22"/>
        </w:rPr>
        <w:t>Кв = 1</w:t>
      </w:r>
      <w:r w:rsidR="006D2171">
        <w:rPr>
          <w:color w:val="000000"/>
          <w:sz w:val="22"/>
          <w:szCs w:val="22"/>
        </w:rPr>
        <w:t>).</w:t>
      </w: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второму целевому показателю (бюджетная эффективность) не удалось достичь запланированной величины: рост налоговых поступлений в 2014 году к уровню 2013 года имеет положительную динамику и составил 113 %, но не достиг 124,7 %, запланированных Подпрограммой. На  получение такого результата повлияла ситуация в ЗАО «Агрофирма «Роса». В 2014 году в связи с финансовым состоянием организации  работникам агрофирмы предоставлялись отпуска без сохранения заработной платы, что повлекло снижение фонда </w:t>
      </w:r>
      <w:r>
        <w:rPr>
          <w:sz w:val="24"/>
          <w:szCs w:val="24"/>
        </w:rPr>
        <w:lastRenderedPageBreak/>
        <w:t>оплаты труда и уменьшение отчисления налогов и взносов.</w:t>
      </w:r>
      <w:r w:rsidRPr="00FE24B0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Степень достижения показателя составила 91 %</w:t>
      </w:r>
      <w:r w:rsidR="001A4F05">
        <w:rPr>
          <w:sz w:val="24"/>
          <w:szCs w:val="24"/>
        </w:rPr>
        <w:t xml:space="preserve"> </w:t>
      </w:r>
      <w:r w:rsidR="00131A9E">
        <w:rPr>
          <w:sz w:val="24"/>
          <w:szCs w:val="24"/>
        </w:rPr>
        <w:t xml:space="preserve">(Сд = 113/ 124,7 * 100 %). </w:t>
      </w:r>
      <w:r w:rsidR="006D2171">
        <w:rPr>
          <w:color w:val="000000"/>
          <w:sz w:val="22"/>
          <w:szCs w:val="22"/>
        </w:rPr>
        <w:t>Кв = 0,91.</w:t>
      </w:r>
      <w:r w:rsidR="006D2171">
        <w:rPr>
          <w:sz w:val="24"/>
          <w:szCs w:val="24"/>
        </w:rPr>
        <w:t xml:space="preserve"> </w:t>
      </w: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Существенное значение для оценки эффективности Подпрограммы в целом имеет выполнение в 2014 году получателем субсидии всех показателей «дорожной карты».</w:t>
      </w:r>
    </w:p>
    <w:p w:rsidR="001A4F05" w:rsidRDefault="00131A9E" w:rsidP="001A4F05">
      <w:pPr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ИТОГО </w:t>
      </w:r>
      <w:r w:rsidR="006D2171">
        <w:rPr>
          <w:color w:val="000000"/>
          <w:sz w:val="24"/>
          <w:szCs w:val="24"/>
        </w:rPr>
        <w:t>Кв = 1</w:t>
      </w:r>
      <w:r w:rsidR="006D2171" w:rsidRPr="00511D35">
        <w:rPr>
          <w:color w:val="000000"/>
          <w:sz w:val="24"/>
          <w:szCs w:val="24"/>
        </w:rPr>
        <w:t xml:space="preserve"> + 0,</w:t>
      </w:r>
      <w:r w:rsidR="006D2171">
        <w:rPr>
          <w:color w:val="000000"/>
          <w:sz w:val="24"/>
          <w:szCs w:val="24"/>
        </w:rPr>
        <w:t>91</w:t>
      </w:r>
      <w:r w:rsidR="006D2171" w:rsidRPr="00511D35">
        <w:rPr>
          <w:color w:val="000000"/>
          <w:sz w:val="24"/>
          <w:szCs w:val="24"/>
        </w:rPr>
        <w:t xml:space="preserve"> = </w:t>
      </w:r>
      <w:r w:rsidR="006D2171">
        <w:rPr>
          <w:color w:val="000000"/>
          <w:sz w:val="24"/>
          <w:szCs w:val="24"/>
        </w:rPr>
        <w:t>1,91</w:t>
      </w:r>
      <w:r w:rsidR="001A4F05" w:rsidRPr="001A4F05">
        <w:rPr>
          <w:color w:val="000000"/>
          <w:sz w:val="24"/>
          <w:szCs w:val="24"/>
        </w:rPr>
        <w:t xml:space="preserve"> </w:t>
      </w:r>
    </w:p>
    <w:p w:rsidR="006D2171" w:rsidRDefault="001A4F05" w:rsidP="001A4F05">
      <w:pPr>
        <w:ind w:left="284" w:firstLine="709"/>
        <w:jc w:val="both"/>
        <w:rPr>
          <w:color w:val="000000"/>
          <w:sz w:val="24"/>
          <w:szCs w:val="24"/>
        </w:rPr>
      </w:pPr>
      <w:r w:rsidRPr="00511D35">
        <w:rPr>
          <w:color w:val="000000"/>
          <w:sz w:val="24"/>
          <w:szCs w:val="24"/>
        </w:rPr>
        <w:t>Интегрированный эффект от р</w:t>
      </w:r>
      <w:r w:rsidRPr="006D2171">
        <w:rPr>
          <w:color w:val="000000"/>
          <w:sz w:val="24"/>
          <w:szCs w:val="24"/>
        </w:rPr>
        <w:t xml:space="preserve">еализации основных мероприятий </w:t>
      </w:r>
      <w:r w:rsidRPr="00511D35">
        <w:rPr>
          <w:color w:val="000000"/>
          <w:sz w:val="24"/>
          <w:szCs w:val="24"/>
        </w:rPr>
        <w:t>подпрограммы (целевых показателей) составляет:</w:t>
      </w:r>
    </w:p>
    <w:p w:rsidR="001A4F05" w:rsidRDefault="001A4F05" w:rsidP="001A4F05">
      <w:pPr>
        <w:ind w:left="28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1,91 / 2 *100 % = 95,5 </w:t>
      </w:r>
      <w:r w:rsidRPr="00511D35">
        <w:rPr>
          <w:color w:val="000000"/>
          <w:sz w:val="24"/>
          <w:szCs w:val="24"/>
        </w:rPr>
        <w:t>%</w:t>
      </w:r>
    </w:p>
    <w:p w:rsidR="001A4F05" w:rsidRPr="006D2171" w:rsidRDefault="001A4F05" w:rsidP="001A4F05">
      <w:pPr>
        <w:ind w:left="284" w:firstLine="709"/>
        <w:jc w:val="both"/>
        <w:rPr>
          <w:color w:val="000000"/>
          <w:sz w:val="24"/>
          <w:szCs w:val="24"/>
        </w:rPr>
      </w:pPr>
      <w:r w:rsidRPr="00511D35">
        <w:rPr>
          <w:i/>
          <w:iCs/>
          <w:color w:val="000000"/>
          <w:sz w:val="24"/>
          <w:szCs w:val="24"/>
          <w:u w:val="single"/>
        </w:rPr>
        <w:t>Вывод:</w:t>
      </w:r>
      <w:r w:rsidRPr="00511D35">
        <w:rPr>
          <w:color w:val="000000"/>
          <w:sz w:val="24"/>
          <w:szCs w:val="24"/>
        </w:rPr>
        <w:t xml:space="preserve"> эффективность реализации основных мероприя</w:t>
      </w:r>
      <w:r>
        <w:rPr>
          <w:color w:val="000000"/>
          <w:sz w:val="24"/>
          <w:szCs w:val="24"/>
        </w:rPr>
        <w:t>тий подпрограммы составляет 95,5 </w:t>
      </w:r>
      <w:r w:rsidRPr="00511D35">
        <w:rPr>
          <w:color w:val="000000"/>
          <w:sz w:val="24"/>
          <w:szCs w:val="24"/>
        </w:rPr>
        <w:t xml:space="preserve">%, что </w:t>
      </w:r>
      <w:r w:rsidRPr="006D2171">
        <w:rPr>
          <w:color w:val="000000"/>
          <w:sz w:val="24"/>
          <w:szCs w:val="24"/>
        </w:rPr>
        <w:t>соответствует</w:t>
      </w:r>
      <w:r w:rsidRPr="00511D35">
        <w:rPr>
          <w:color w:val="000000"/>
          <w:sz w:val="24"/>
          <w:szCs w:val="24"/>
        </w:rPr>
        <w:t xml:space="preserve"> высокому уровню эффективности.</w:t>
      </w:r>
      <w:r w:rsidRPr="001A4F0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Необходимо продолжать реализацию запланированных мероприятий и их финансирование.</w:t>
      </w:r>
    </w:p>
    <w:p w:rsidR="001A4F05" w:rsidRDefault="001A4F05" w:rsidP="001A4F05">
      <w:pPr>
        <w:ind w:left="284" w:firstLine="709"/>
        <w:jc w:val="both"/>
        <w:rPr>
          <w:sz w:val="24"/>
          <w:szCs w:val="24"/>
        </w:rPr>
      </w:pP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Pr="00F337AB">
        <w:rPr>
          <w:sz w:val="24"/>
          <w:szCs w:val="24"/>
        </w:rPr>
        <w:t xml:space="preserve"> </w:t>
      </w: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  <w:r w:rsidRPr="00C76D1B">
        <w:rPr>
          <w:sz w:val="24"/>
          <w:szCs w:val="24"/>
        </w:rPr>
        <w:t>*</w:t>
      </w:r>
      <w:r>
        <w:rPr>
          <w:sz w:val="24"/>
          <w:szCs w:val="24"/>
        </w:rPr>
        <w:t>-</w:t>
      </w:r>
      <w:r w:rsidRPr="00C76D1B">
        <w:rPr>
          <w:sz w:val="24"/>
          <w:szCs w:val="24"/>
        </w:rPr>
        <w:t xml:space="preserve"> </w:t>
      </w:r>
      <w:r>
        <w:rPr>
          <w:sz w:val="24"/>
          <w:szCs w:val="24"/>
        </w:rPr>
        <w:t>сумма предоставленных субсидий в объёме произведенной продукции в целом по отрасли составляет 0,26 %,  от объёма продукции получателя субсидии - 0,3 %. По итогам года организация – получатель субсидии получила прибыль, что позволяет агрофирме рассчитывать на значимую поддержку по Госпрограмме из средств федерального и областного бюджетов, которая в 2014 году</w:t>
      </w:r>
      <w:r w:rsidRPr="00C76D1B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составила 10,9 млн. руб., имеющую определяющее значение для функционирования предприятия.</w:t>
      </w:r>
      <w:r w:rsidRPr="00E911DB">
        <w:rPr>
          <w:sz w:val="24"/>
          <w:szCs w:val="24"/>
        </w:rPr>
        <w:t xml:space="preserve"> </w:t>
      </w:r>
      <w:r>
        <w:rPr>
          <w:sz w:val="24"/>
          <w:szCs w:val="24"/>
        </w:rPr>
        <w:t>Кроме того, выделение средств из местного бюджета на поддержку развития сельскохозяйственного производства предусмотрено в Соглашении между администрацией Сосновоборского городского  округа и Правительством Ленинградской области от 27.06.2013 г.</w:t>
      </w:r>
    </w:p>
    <w:p w:rsidR="00685BD6" w:rsidRDefault="00685BD6" w:rsidP="001A4F05">
      <w:pPr>
        <w:ind w:left="284" w:firstLine="709"/>
        <w:jc w:val="both"/>
        <w:rPr>
          <w:sz w:val="24"/>
          <w:szCs w:val="24"/>
        </w:rPr>
      </w:pPr>
    </w:p>
    <w:p w:rsidR="002949F8" w:rsidRDefault="002949F8" w:rsidP="001A4F05">
      <w:pPr>
        <w:ind w:left="284" w:firstLine="709"/>
        <w:jc w:val="both"/>
        <w:rPr>
          <w:sz w:val="24"/>
          <w:szCs w:val="24"/>
        </w:rPr>
      </w:pPr>
    </w:p>
    <w:p w:rsidR="002536E6" w:rsidRDefault="002536E6" w:rsidP="001A4F05">
      <w:pPr>
        <w:widowControl w:val="0"/>
        <w:autoSpaceDE w:val="0"/>
        <w:autoSpaceDN w:val="0"/>
        <w:adjustRightInd w:val="0"/>
        <w:ind w:left="284" w:firstLine="709"/>
      </w:pPr>
    </w:p>
    <w:sectPr w:rsidR="002536E6" w:rsidSect="00131A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993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A44" w:rsidRDefault="009A1A44" w:rsidP="00F758ED">
      <w:r>
        <w:separator/>
      </w:r>
    </w:p>
  </w:endnote>
  <w:endnote w:type="continuationSeparator" w:id="1">
    <w:p w:rsidR="009A1A44" w:rsidRDefault="009A1A44" w:rsidP="00F75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A44" w:rsidRDefault="009A1A44" w:rsidP="00F758ED">
      <w:r>
        <w:separator/>
      </w:r>
    </w:p>
  </w:footnote>
  <w:footnote w:type="continuationSeparator" w:id="1">
    <w:p w:rsidR="009A1A44" w:rsidRDefault="009A1A44" w:rsidP="00F75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816" w:rsidRDefault="009A1A4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d39a2bd6-f88a-41cc-9c5c-48c57c885e37"/>
  </w:docVars>
  <w:rsids>
    <w:rsidRoot w:val="00873AE3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5F86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86E3F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6D3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1A9E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4F05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A07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4450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25C0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49F8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5F9D"/>
    <w:rsid w:val="00327073"/>
    <w:rsid w:val="003275E4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9CD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9"/>
    <w:rsid w:val="003F1C61"/>
    <w:rsid w:val="003F1C6E"/>
    <w:rsid w:val="003F2089"/>
    <w:rsid w:val="003F22B5"/>
    <w:rsid w:val="003F2330"/>
    <w:rsid w:val="003F2A12"/>
    <w:rsid w:val="003F3D74"/>
    <w:rsid w:val="003F40E9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495"/>
    <w:rsid w:val="004D7634"/>
    <w:rsid w:val="004E1D63"/>
    <w:rsid w:val="004E1F88"/>
    <w:rsid w:val="004E2EF7"/>
    <w:rsid w:val="004E2FDD"/>
    <w:rsid w:val="004E3F36"/>
    <w:rsid w:val="004E4135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1D35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6C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CEB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01ED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5BD6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39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171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4FA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3E0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C4"/>
    <w:rsid w:val="008714E1"/>
    <w:rsid w:val="00871C50"/>
    <w:rsid w:val="0087358B"/>
    <w:rsid w:val="00873AE3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030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1F73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3BD6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1A44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02D4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5CF7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3306"/>
    <w:rsid w:val="00A73342"/>
    <w:rsid w:val="00A733F3"/>
    <w:rsid w:val="00A73811"/>
    <w:rsid w:val="00A73A17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1DA4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17669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642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B1E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5B44"/>
    <w:rsid w:val="00D05F07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17E5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437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85B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81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7728B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A38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58ED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4B8"/>
    <w:rsid w:val="00FD6517"/>
    <w:rsid w:val="00FD68E2"/>
    <w:rsid w:val="00FD6EDB"/>
    <w:rsid w:val="00FD7F67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E7060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AE3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26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5B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3A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3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873A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3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AE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3AE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26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lock Text"/>
    <w:basedOn w:val="a"/>
    <w:rsid w:val="00C71B1E"/>
    <w:pPr>
      <w:ind w:left="142" w:right="-255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C71B1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71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1B1E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17669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85BD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3</cp:revision>
  <cp:lastPrinted>2015-02-19T10:59:00Z</cp:lastPrinted>
  <dcterms:created xsi:type="dcterms:W3CDTF">2015-10-26T13:05:00Z</dcterms:created>
  <dcterms:modified xsi:type="dcterms:W3CDTF">2015-10-26T13:06:00Z</dcterms:modified>
</cp:coreProperties>
</file>