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1B" w:rsidRDefault="004F7B1B" w:rsidP="004F7B1B">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F7B1B" w:rsidRDefault="004F7B1B" w:rsidP="004F7B1B">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F7B1B" w:rsidRDefault="00DB5828" w:rsidP="004F7B1B">
      <w:pPr>
        <w:jc w:val="center"/>
        <w:rPr>
          <w:b/>
          <w:spacing w:val="20"/>
          <w:sz w:val="32"/>
        </w:rPr>
      </w:pPr>
      <w:r w:rsidRPr="00DB5828">
        <w:rPr>
          <w:noProof/>
        </w:rPr>
        <w:pict>
          <v:line id="_x0000_s1026" style="position:absolute;left:0;text-align:left;z-index:251660288" from="4.05pt,5.85pt" to="450.5pt,5.9pt" strokeweight="2pt">
            <v:stroke startarrowwidth="narrow" startarrowlength="short" endarrowwidth="narrow" endarrowlength="short"/>
          </v:line>
        </w:pict>
      </w:r>
    </w:p>
    <w:p w:rsidR="004F7B1B" w:rsidRDefault="004F7B1B" w:rsidP="004F7B1B">
      <w:pPr>
        <w:pStyle w:val="3"/>
      </w:pPr>
      <w:r>
        <w:t>постановление</w:t>
      </w:r>
    </w:p>
    <w:p w:rsidR="004F7B1B" w:rsidRDefault="004F7B1B" w:rsidP="004F7B1B">
      <w:pPr>
        <w:jc w:val="center"/>
        <w:rPr>
          <w:sz w:val="24"/>
        </w:rPr>
      </w:pPr>
    </w:p>
    <w:p w:rsidR="004F7B1B" w:rsidRDefault="004F7B1B" w:rsidP="004F7B1B">
      <w:pPr>
        <w:jc w:val="center"/>
        <w:rPr>
          <w:sz w:val="24"/>
        </w:rPr>
      </w:pPr>
      <w:r>
        <w:rPr>
          <w:sz w:val="24"/>
        </w:rPr>
        <w:t>от 16/09/2016 № 2198</w:t>
      </w:r>
    </w:p>
    <w:p w:rsidR="004F7B1B" w:rsidRPr="00F26AF2" w:rsidRDefault="004F7B1B" w:rsidP="004F7B1B">
      <w:pPr>
        <w:rPr>
          <w:sz w:val="10"/>
          <w:szCs w:val="10"/>
        </w:rPr>
      </w:pPr>
    </w:p>
    <w:p w:rsidR="004F7B1B" w:rsidRDefault="004F7B1B" w:rsidP="004F7B1B">
      <w:pPr>
        <w:rPr>
          <w:sz w:val="24"/>
          <w:szCs w:val="24"/>
        </w:rPr>
      </w:pPr>
      <w:r w:rsidRPr="00F26AF2">
        <w:rPr>
          <w:sz w:val="24"/>
          <w:szCs w:val="24"/>
        </w:rPr>
        <w:t>Об утверждении Перечня имущества муниципального</w:t>
      </w:r>
      <w:r>
        <w:rPr>
          <w:sz w:val="24"/>
          <w:szCs w:val="24"/>
        </w:rPr>
        <w:t xml:space="preserve"> </w:t>
      </w:r>
      <w:r w:rsidRPr="00F26AF2">
        <w:rPr>
          <w:sz w:val="24"/>
          <w:szCs w:val="24"/>
        </w:rPr>
        <w:t xml:space="preserve">образования </w:t>
      </w:r>
    </w:p>
    <w:p w:rsidR="004F7B1B" w:rsidRDefault="004F7B1B" w:rsidP="004F7B1B">
      <w:pPr>
        <w:rPr>
          <w:sz w:val="24"/>
          <w:szCs w:val="24"/>
        </w:rPr>
      </w:pPr>
      <w:r w:rsidRPr="00F26AF2">
        <w:rPr>
          <w:sz w:val="24"/>
          <w:szCs w:val="24"/>
        </w:rPr>
        <w:t>Сосновоборский городской округ</w:t>
      </w:r>
      <w:r>
        <w:rPr>
          <w:sz w:val="24"/>
          <w:szCs w:val="24"/>
        </w:rPr>
        <w:t xml:space="preserve"> </w:t>
      </w:r>
      <w:r w:rsidRPr="00F26AF2">
        <w:rPr>
          <w:sz w:val="24"/>
          <w:szCs w:val="24"/>
        </w:rPr>
        <w:t xml:space="preserve">Ленинградской области </w:t>
      </w:r>
    </w:p>
    <w:p w:rsidR="004F7B1B" w:rsidRDefault="004F7B1B" w:rsidP="004F7B1B">
      <w:pPr>
        <w:rPr>
          <w:sz w:val="24"/>
          <w:szCs w:val="24"/>
        </w:rPr>
      </w:pPr>
      <w:r w:rsidRPr="00F26AF2">
        <w:rPr>
          <w:sz w:val="24"/>
          <w:szCs w:val="24"/>
        </w:rPr>
        <w:t>(за исключением земельных</w:t>
      </w:r>
      <w:r>
        <w:rPr>
          <w:sz w:val="24"/>
          <w:szCs w:val="24"/>
        </w:rPr>
        <w:t xml:space="preserve"> </w:t>
      </w:r>
      <w:r w:rsidRPr="00F26AF2">
        <w:rPr>
          <w:sz w:val="24"/>
          <w:szCs w:val="24"/>
        </w:rPr>
        <w:t xml:space="preserve">участков), свободного от прав третьих лиц </w:t>
      </w:r>
    </w:p>
    <w:p w:rsidR="004F7B1B" w:rsidRPr="00F26AF2" w:rsidRDefault="004F7B1B" w:rsidP="004F7B1B">
      <w:pPr>
        <w:rPr>
          <w:sz w:val="24"/>
          <w:szCs w:val="24"/>
        </w:rPr>
      </w:pPr>
      <w:r w:rsidRPr="00F26AF2">
        <w:rPr>
          <w:sz w:val="24"/>
          <w:szCs w:val="24"/>
        </w:rPr>
        <w:t>(за исключением</w:t>
      </w:r>
      <w:r>
        <w:rPr>
          <w:sz w:val="24"/>
          <w:szCs w:val="24"/>
        </w:rPr>
        <w:t xml:space="preserve"> </w:t>
      </w:r>
      <w:r w:rsidRPr="00F26AF2">
        <w:rPr>
          <w:sz w:val="24"/>
          <w:szCs w:val="24"/>
        </w:rPr>
        <w:t>имущественных прав субъектов малого и среднего</w:t>
      </w:r>
    </w:p>
    <w:p w:rsidR="004F7B1B" w:rsidRPr="00F26AF2" w:rsidRDefault="004F7B1B" w:rsidP="004F7B1B">
      <w:pPr>
        <w:rPr>
          <w:sz w:val="24"/>
          <w:szCs w:val="24"/>
        </w:rPr>
      </w:pPr>
      <w:r w:rsidRPr="00F26AF2">
        <w:rPr>
          <w:sz w:val="24"/>
          <w:szCs w:val="24"/>
        </w:rPr>
        <w:t>предпринимательства)</w:t>
      </w:r>
    </w:p>
    <w:p w:rsidR="004F7B1B" w:rsidRDefault="004F7B1B" w:rsidP="004F7B1B">
      <w:pPr>
        <w:jc w:val="both"/>
        <w:rPr>
          <w:sz w:val="24"/>
          <w:szCs w:val="24"/>
        </w:rPr>
      </w:pPr>
    </w:p>
    <w:p w:rsidR="004F7B1B" w:rsidRPr="00F26AF2" w:rsidRDefault="004F7B1B" w:rsidP="004F7B1B">
      <w:pPr>
        <w:jc w:val="both"/>
        <w:rPr>
          <w:sz w:val="24"/>
          <w:szCs w:val="24"/>
        </w:rPr>
      </w:pPr>
    </w:p>
    <w:p w:rsidR="004F7B1B" w:rsidRPr="00F26AF2" w:rsidRDefault="004F7B1B" w:rsidP="004F7B1B">
      <w:pPr>
        <w:autoSpaceDE w:val="0"/>
        <w:autoSpaceDN w:val="0"/>
        <w:adjustRightInd w:val="0"/>
        <w:ind w:firstLine="708"/>
        <w:jc w:val="both"/>
        <w:rPr>
          <w:bCs/>
          <w:sz w:val="24"/>
          <w:szCs w:val="24"/>
        </w:rPr>
      </w:pPr>
      <w:r w:rsidRPr="00F26AF2">
        <w:rPr>
          <w:color w:val="000000"/>
          <w:sz w:val="24"/>
          <w:szCs w:val="24"/>
        </w:rPr>
        <w:t xml:space="preserve">В соответствии с Федеральным законом от 24.07.2007 № 209-ФЗ «О развитии малого и среднего предпринимательства в Российской Федерации», </w:t>
      </w:r>
      <w:r w:rsidRPr="00F26AF2">
        <w:rPr>
          <w:sz w:val="24"/>
          <w:szCs w:val="24"/>
        </w:rPr>
        <w:t xml:space="preserve">постановлением администрации Сосновоборского городского округа от 05.09.2016 № 2076 «Об утверждении Порядка формирования, ведения, обязательного опубликования перечня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и учитывая протокол № 4 от 02.08.2016 координационного совета по вопросам развития малого и среднего предпринимательства на территории Сосновоборского городского округа, администрация Сосновоборского городского округа </w:t>
      </w:r>
      <w:r w:rsidRPr="00F26AF2">
        <w:rPr>
          <w:b/>
          <w:sz w:val="24"/>
          <w:szCs w:val="24"/>
        </w:rPr>
        <w:t>п о с т а н о в л я е т</w:t>
      </w:r>
      <w:r w:rsidRPr="00F26AF2">
        <w:rPr>
          <w:bCs/>
          <w:sz w:val="24"/>
          <w:szCs w:val="24"/>
        </w:rPr>
        <w:t>:</w:t>
      </w:r>
    </w:p>
    <w:p w:rsidR="004F7B1B" w:rsidRPr="00F26AF2" w:rsidRDefault="004F7B1B" w:rsidP="004F7B1B">
      <w:pPr>
        <w:ind w:firstLine="708"/>
        <w:jc w:val="both"/>
        <w:rPr>
          <w:sz w:val="24"/>
          <w:szCs w:val="24"/>
        </w:rPr>
      </w:pPr>
      <w:r w:rsidRPr="00F26AF2">
        <w:rPr>
          <w:sz w:val="24"/>
          <w:szCs w:val="24"/>
        </w:rPr>
        <w:t>1. Утвердить Перечень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в новой редакции (Приложение).</w:t>
      </w:r>
    </w:p>
    <w:p w:rsidR="004F7B1B" w:rsidRPr="00F26AF2" w:rsidRDefault="004F7B1B" w:rsidP="004F7B1B">
      <w:pPr>
        <w:ind w:firstLine="708"/>
        <w:jc w:val="both"/>
        <w:rPr>
          <w:sz w:val="24"/>
          <w:szCs w:val="24"/>
        </w:rPr>
      </w:pPr>
      <w:r w:rsidRPr="00F26AF2">
        <w:rPr>
          <w:sz w:val="24"/>
          <w:szCs w:val="24"/>
        </w:rPr>
        <w:t>2. Признать утратившим силу постановление администрации Сосновоборского городского округа от 15.07.2016 № 1684 «Об утверждении Перечня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7B1B" w:rsidRPr="00F26AF2" w:rsidRDefault="004F7B1B" w:rsidP="004F7B1B">
      <w:pPr>
        <w:ind w:firstLine="708"/>
        <w:jc w:val="both"/>
        <w:rPr>
          <w:sz w:val="24"/>
          <w:szCs w:val="24"/>
        </w:rPr>
      </w:pPr>
      <w:r w:rsidRPr="00F26AF2">
        <w:rPr>
          <w:sz w:val="24"/>
          <w:szCs w:val="24"/>
        </w:rPr>
        <w:t xml:space="preserve">3. </w:t>
      </w:r>
      <w:r w:rsidRPr="00F26AF2">
        <w:rPr>
          <w:color w:val="000000"/>
          <w:sz w:val="24"/>
          <w:szCs w:val="24"/>
        </w:rPr>
        <w:t>Общему отделу администрации (Тарасова М.С.) опубликовать настоящее постановление (без приложений) в городской газете «Маяк», и полностью обнародовать на электронном сайте городской газеты «Маяк»</w:t>
      </w:r>
      <w:r w:rsidRPr="00F26AF2">
        <w:rPr>
          <w:sz w:val="24"/>
          <w:szCs w:val="24"/>
        </w:rPr>
        <w:t>.</w:t>
      </w:r>
    </w:p>
    <w:p w:rsidR="004F7B1B" w:rsidRPr="00F26AF2" w:rsidRDefault="004F7B1B" w:rsidP="004F7B1B">
      <w:pPr>
        <w:ind w:firstLine="720"/>
        <w:jc w:val="both"/>
        <w:rPr>
          <w:color w:val="000000"/>
          <w:sz w:val="24"/>
          <w:szCs w:val="24"/>
        </w:rPr>
      </w:pPr>
      <w:r w:rsidRPr="00F26AF2">
        <w:rPr>
          <w:sz w:val="24"/>
          <w:szCs w:val="24"/>
        </w:rPr>
        <w:t xml:space="preserve">4. </w:t>
      </w:r>
      <w:r w:rsidRPr="00F26AF2">
        <w:rPr>
          <w:color w:val="000000"/>
          <w:sz w:val="24"/>
          <w:szCs w:val="24"/>
        </w:rPr>
        <w:t>Пресс-центру администрации (Арибжанов Р.М.):</w:t>
      </w:r>
    </w:p>
    <w:p w:rsidR="004F7B1B" w:rsidRPr="00F26AF2" w:rsidRDefault="004F7B1B" w:rsidP="004F7B1B">
      <w:pPr>
        <w:ind w:firstLine="720"/>
        <w:jc w:val="both"/>
        <w:rPr>
          <w:color w:val="000000"/>
          <w:sz w:val="24"/>
          <w:szCs w:val="24"/>
        </w:rPr>
      </w:pPr>
      <w:r w:rsidRPr="00F26AF2">
        <w:rPr>
          <w:color w:val="000000"/>
          <w:sz w:val="24"/>
          <w:szCs w:val="24"/>
        </w:rPr>
        <w:t>4.1. разместить настоящее постановление (с приложением) на официальном сайте Сосновоборского городского округа;</w:t>
      </w:r>
    </w:p>
    <w:p w:rsidR="004F7B1B" w:rsidRPr="00F26AF2" w:rsidRDefault="004F7B1B" w:rsidP="004F7B1B">
      <w:pPr>
        <w:ind w:firstLine="720"/>
        <w:jc w:val="both"/>
        <w:rPr>
          <w:color w:val="000000"/>
          <w:sz w:val="24"/>
          <w:szCs w:val="24"/>
        </w:rPr>
      </w:pPr>
      <w:r w:rsidRPr="00F26AF2">
        <w:rPr>
          <w:color w:val="000000"/>
          <w:sz w:val="24"/>
          <w:szCs w:val="24"/>
        </w:rPr>
        <w:t xml:space="preserve">4.2. разместить </w:t>
      </w:r>
      <w:r w:rsidRPr="00F26AF2">
        <w:rPr>
          <w:sz w:val="24"/>
          <w:szCs w:val="24"/>
        </w:rPr>
        <w:t>Перечень имущества муниципального образования Сосновоборский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в новой редакции в разделе «Поддержка субъектов малого и среднего предпринимательства».</w:t>
      </w:r>
    </w:p>
    <w:p w:rsidR="004F7B1B" w:rsidRPr="00F26AF2" w:rsidRDefault="004F7B1B" w:rsidP="004F7B1B">
      <w:pPr>
        <w:ind w:firstLine="708"/>
        <w:jc w:val="both"/>
        <w:rPr>
          <w:sz w:val="24"/>
          <w:szCs w:val="24"/>
        </w:rPr>
      </w:pPr>
      <w:r w:rsidRPr="00F26AF2">
        <w:rPr>
          <w:sz w:val="24"/>
          <w:szCs w:val="24"/>
        </w:rPr>
        <w:t xml:space="preserve">5. </w:t>
      </w:r>
      <w:r w:rsidRPr="00F26AF2">
        <w:rPr>
          <w:color w:val="000000"/>
          <w:sz w:val="24"/>
          <w:szCs w:val="24"/>
        </w:rPr>
        <w:t>Настоящее постановление вступает в силу со дня официального обнародования.</w:t>
      </w:r>
    </w:p>
    <w:p w:rsidR="004F7B1B" w:rsidRPr="00F26AF2" w:rsidRDefault="004F7B1B" w:rsidP="004F7B1B">
      <w:pPr>
        <w:ind w:firstLine="708"/>
        <w:jc w:val="both"/>
        <w:rPr>
          <w:rStyle w:val="aa"/>
          <w:i w:val="0"/>
          <w:sz w:val="24"/>
          <w:szCs w:val="24"/>
        </w:rPr>
      </w:pPr>
      <w:r w:rsidRPr="00F26AF2">
        <w:rPr>
          <w:sz w:val="24"/>
          <w:szCs w:val="24"/>
        </w:rPr>
        <w:t>6. Контроль за исполнением настоящего постановления оставляю за собой.</w:t>
      </w:r>
    </w:p>
    <w:p w:rsidR="004F7B1B" w:rsidRPr="00F26AF2" w:rsidRDefault="004F7B1B" w:rsidP="004F7B1B">
      <w:pPr>
        <w:jc w:val="both"/>
        <w:rPr>
          <w:sz w:val="24"/>
          <w:szCs w:val="24"/>
        </w:rPr>
      </w:pPr>
    </w:p>
    <w:p w:rsidR="004F7B1B" w:rsidRPr="00F26AF2" w:rsidRDefault="004F7B1B" w:rsidP="004F7B1B">
      <w:pPr>
        <w:jc w:val="both"/>
        <w:rPr>
          <w:sz w:val="24"/>
          <w:szCs w:val="24"/>
        </w:rPr>
      </w:pPr>
      <w:r w:rsidRPr="00F26AF2">
        <w:rPr>
          <w:sz w:val="24"/>
          <w:szCs w:val="24"/>
        </w:rPr>
        <w:t>Первый заместитель главы администрации</w:t>
      </w:r>
    </w:p>
    <w:p w:rsidR="004F7B1B" w:rsidRPr="00F26AF2" w:rsidRDefault="004F7B1B" w:rsidP="004F7B1B">
      <w:pPr>
        <w:jc w:val="both"/>
        <w:rPr>
          <w:sz w:val="24"/>
          <w:szCs w:val="24"/>
        </w:rPr>
      </w:pPr>
      <w:r w:rsidRPr="00F26AF2">
        <w:rPr>
          <w:sz w:val="24"/>
          <w:szCs w:val="24"/>
        </w:rPr>
        <w:t>Сосновоборского городского округа</w:t>
      </w:r>
      <w:r w:rsidRPr="00F26AF2">
        <w:rPr>
          <w:sz w:val="24"/>
          <w:szCs w:val="24"/>
        </w:rPr>
        <w:tab/>
      </w:r>
      <w:r w:rsidRPr="00F26AF2">
        <w:rPr>
          <w:sz w:val="24"/>
          <w:szCs w:val="24"/>
        </w:rPr>
        <w:tab/>
      </w:r>
      <w:r w:rsidRPr="00F26AF2">
        <w:rPr>
          <w:sz w:val="24"/>
          <w:szCs w:val="24"/>
        </w:rPr>
        <w:tab/>
      </w:r>
      <w:r w:rsidRPr="00F26AF2">
        <w:rPr>
          <w:sz w:val="24"/>
          <w:szCs w:val="24"/>
        </w:rPr>
        <w:tab/>
      </w:r>
      <w:r w:rsidRPr="00F26AF2">
        <w:rPr>
          <w:sz w:val="24"/>
          <w:szCs w:val="24"/>
        </w:rPr>
        <w:tab/>
      </w:r>
      <w:r w:rsidRPr="00F26AF2">
        <w:rPr>
          <w:sz w:val="24"/>
          <w:szCs w:val="24"/>
        </w:rPr>
        <w:tab/>
        <w:t xml:space="preserve">             </w:t>
      </w:r>
      <w:r>
        <w:rPr>
          <w:sz w:val="24"/>
          <w:szCs w:val="24"/>
        </w:rPr>
        <w:t xml:space="preserve"> </w:t>
      </w:r>
      <w:r w:rsidRPr="00F26AF2">
        <w:rPr>
          <w:sz w:val="24"/>
          <w:szCs w:val="24"/>
        </w:rPr>
        <w:t>В.Е.Подрезов</w:t>
      </w:r>
    </w:p>
    <w:p w:rsidR="004F7B1B" w:rsidRPr="00F26AF2" w:rsidRDefault="004F7B1B" w:rsidP="004F7B1B">
      <w:pPr>
        <w:jc w:val="both"/>
        <w:rPr>
          <w:sz w:val="10"/>
          <w:szCs w:val="10"/>
        </w:rPr>
      </w:pPr>
    </w:p>
    <w:p w:rsidR="004F7B1B" w:rsidRPr="00F26AF2" w:rsidRDefault="004F7B1B" w:rsidP="004F7B1B">
      <w:pPr>
        <w:jc w:val="both"/>
        <w:rPr>
          <w:sz w:val="12"/>
          <w:szCs w:val="12"/>
        </w:rPr>
      </w:pPr>
      <w:r w:rsidRPr="00F26AF2">
        <w:rPr>
          <w:sz w:val="12"/>
          <w:szCs w:val="12"/>
        </w:rPr>
        <w:lastRenderedPageBreak/>
        <w:t>Исп. Павлова М.Ю.; 2-90-73; ЛЕ</w:t>
      </w:r>
    </w:p>
    <w:p w:rsidR="004F7B1B" w:rsidRPr="00F26AF2" w:rsidRDefault="004F7B1B" w:rsidP="004F7B1B">
      <w:pPr>
        <w:rPr>
          <w:color w:val="000000"/>
          <w:sz w:val="24"/>
          <w:szCs w:val="24"/>
        </w:rPr>
      </w:pPr>
    </w:p>
    <w:p w:rsidR="004F7B1B" w:rsidRPr="00F26AF2" w:rsidRDefault="004F7B1B" w:rsidP="004F7B1B">
      <w:pPr>
        <w:rPr>
          <w:color w:val="000000"/>
          <w:sz w:val="24"/>
          <w:szCs w:val="24"/>
        </w:rPr>
      </w:pPr>
    </w:p>
    <w:p w:rsidR="004F7B1B" w:rsidRPr="00F26AF2" w:rsidRDefault="004F7B1B" w:rsidP="004F7B1B">
      <w:pPr>
        <w:rPr>
          <w:color w:val="000000"/>
          <w:sz w:val="24"/>
          <w:szCs w:val="24"/>
        </w:rPr>
      </w:pPr>
    </w:p>
    <w:p w:rsidR="004F7B1B" w:rsidRPr="00F26AF2" w:rsidRDefault="004F7B1B" w:rsidP="004F7B1B">
      <w:pPr>
        <w:rPr>
          <w:color w:val="000000"/>
          <w:sz w:val="24"/>
          <w:szCs w:val="24"/>
        </w:rPr>
      </w:pPr>
      <w:r w:rsidRPr="00F26AF2">
        <w:rPr>
          <w:color w:val="000000"/>
          <w:sz w:val="24"/>
          <w:szCs w:val="24"/>
        </w:rPr>
        <w:t>СОГЛАСОВАНО:</w:t>
      </w:r>
    </w:p>
    <w:p w:rsidR="004F7B1B" w:rsidRDefault="004F7B1B" w:rsidP="004F7B1B">
      <w:pPr>
        <w:rPr>
          <w:color w:val="000000"/>
          <w:sz w:val="16"/>
          <w:szCs w:val="16"/>
        </w:rPr>
      </w:pPr>
    </w:p>
    <w:p w:rsidR="004F7B1B" w:rsidRDefault="004F7B1B" w:rsidP="004F7B1B">
      <w:pPr>
        <w:rPr>
          <w:color w:val="000000"/>
          <w:sz w:val="16"/>
          <w:szCs w:val="16"/>
        </w:rPr>
      </w:pPr>
      <w:r>
        <w:rPr>
          <w:noProof/>
        </w:rPr>
        <w:drawing>
          <wp:inline distT="0" distB="0" distL="0" distR="0">
            <wp:extent cx="6143625" cy="3457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43625" cy="3457575"/>
                    </a:xfrm>
                    <a:prstGeom prst="rect">
                      <a:avLst/>
                    </a:prstGeom>
                    <a:noFill/>
                    <a:ln w="9525">
                      <a:noFill/>
                      <a:miter lim="800000"/>
                      <a:headEnd/>
                      <a:tailEnd/>
                    </a:ln>
                  </pic:spPr>
                </pic:pic>
              </a:graphicData>
            </a:graphic>
          </wp:inline>
        </w:drawing>
      </w:r>
    </w:p>
    <w:p w:rsidR="004F7B1B" w:rsidRDefault="004F7B1B" w:rsidP="004F7B1B">
      <w:pPr>
        <w:rPr>
          <w:color w:val="000000"/>
          <w:sz w:val="16"/>
          <w:szCs w:val="16"/>
        </w:rPr>
      </w:pPr>
    </w:p>
    <w:p w:rsidR="004F7B1B" w:rsidRDefault="004F7B1B" w:rsidP="004F7B1B">
      <w:pPr>
        <w:rPr>
          <w:color w:val="000000"/>
          <w:sz w:val="16"/>
          <w:szCs w:val="16"/>
        </w:rPr>
      </w:pPr>
    </w:p>
    <w:p w:rsidR="004F7B1B" w:rsidRDefault="004F7B1B" w:rsidP="004F7B1B">
      <w:pPr>
        <w:rPr>
          <w:color w:val="000000"/>
          <w:sz w:val="16"/>
          <w:szCs w:val="16"/>
        </w:rPr>
      </w:pPr>
    </w:p>
    <w:p w:rsidR="004F7B1B" w:rsidRDefault="004F7B1B" w:rsidP="004F7B1B">
      <w:pPr>
        <w:rPr>
          <w:color w:val="000000"/>
          <w:sz w:val="16"/>
          <w:szCs w:val="16"/>
        </w:rPr>
      </w:pPr>
    </w:p>
    <w:p w:rsidR="004F7B1B" w:rsidRDefault="004F7B1B" w:rsidP="004F7B1B">
      <w:pPr>
        <w:rPr>
          <w:color w:val="000000"/>
          <w:sz w:val="16"/>
          <w:szCs w:val="16"/>
        </w:rPr>
      </w:pPr>
    </w:p>
    <w:p w:rsidR="004F7B1B" w:rsidRDefault="004F7B1B" w:rsidP="004F7B1B">
      <w:pPr>
        <w:jc w:val="both"/>
      </w:pPr>
    </w:p>
    <w:p w:rsidR="004F7B1B" w:rsidRDefault="004F7B1B" w:rsidP="004F7B1B">
      <w:pPr>
        <w:jc w:val="both"/>
      </w:pPr>
    </w:p>
    <w:p w:rsidR="004F7B1B" w:rsidRPr="00853414" w:rsidRDefault="004F7B1B" w:rsidP="004F7B1B">
      <w:pPr>
        <w:ind w:left="4956" w:firstLine="708"/>
        <w:jc w:val="right"/>
      </w:pPr>
      <w:r w:rsidRPr="00853414">
        <w:t>Рассылка:</w:t>
      </w:r>
    </w:p>
    <w:p w:rsidR="004F7B1B" w:rsidRPr="00853414" w:rsidRDefault="004F7B1B" w:rsidP="004F7B1B">
      <w:pPr>
        <w:jc w:val="right"/>
      </w:pPr>
      <w:r w:rsidRPr="00853414">
        <w:tab/>
      </w:r>
      <w:r w:rsidRPr="00853414">
        <w:tab/>
      </w:r>
      <w:r w:rsidRPr="00853414">
        <w:tab/>
      </w:r>
      <w:r w:rsidRPr="00853414">
        <w:tab/>
      </w:r>
      <w:r w:rsidRPr="00853414">
        <w:tab/>
      </w:r>
      <w:r w:rsidRPr="00853414">
        <w:tab/>
      </w:r>
      <w:r w:rsidRPr="00853414">
        <w:tab/>
      </w:r>
      <w:r w:rsidRPr="00853414">
        <w:tab/>
        <w:t>общ. отдел, КУМИ, ОЭР</w:t>
      </w:r>
    </w:p>
    <w:p w:rsidR="004F7B1B" w:rsidRDefault="004F7B1B" w:rsidP="004F7B1B">
      <w:pPr>
        <w:sectPr w:rsidR="004F7B1B" w:rsidSect="005112C1">
          <w:headerReference w:type="even" r:id="rId9"/>
          <w:headerReference w:type="default" r:id="rId10"/>
          <w:footerReference w:type="even" r:id="rId11"/>
          <w:footerReference w:type="default" r:id="rId12"/>
          <w:headerReference w:type="first" r:id="rId13"/>
          <w:footerReference w:type="first" r:id="rId14"/>
          <w:pgSz w:w="11906" w:h="16838"/>
          <w:pgMar w:top="425" w:right="567" w:bottom="567"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
        <w:gridCol w:w="395"/>
        <w:gridCol w:w="529"/>
        <w:gridCol w:w="462"/>
        <w:gridCol w:w="513"/>
        <w:gridCol w:w="513"/>
        <w:gridCol w:w="419"/>
        <w:gridCol w:w="456"/>
        <w:gridCol w:w="469"/>
        <w:gridCol w:w="469"/>
        <w:gridCol w:w="380"/>
        <w:gridCol w:w="472"/>
        <w:gridCol w:w="368"/>
        <w:gridCol w:w="378"/>
        <w:gridCol w:w="402"/>
        <w:gridCol w:w="536"/>
        <w:gridCol w:w="425"/>
        <w:gridCol w:w="507"/>
        <w:gridCol w:w="359"/>
        <w:gridCol w:w="274"/>
        <w:gridCol w:w="287"/>
        <w:gridCol w:w="456"/>
        <w:gridCol w:w="263"/>
        <w:gridCol w:w="263"/>
        <w:gridCol w:w="263"/>
        <w:gridCol w:w="263"/>
        <w:gridCol w:w="263"/>
        <w:gridCol w:w="263"/>
        <w:gridCol w:w="308"/>
        <w:gridCol w:w="792"/>
        <w:gridCol w:w="575"/>
        <w:gridCol w:w="524"/>
        <w:gridCol w:w="559"/>
        <w:gridCol w:w="561"/>
        <w:gridCol w:w="389"/>
      </w:tblGrid>
      <w:tr w:rsidR="004F7B1B" w:rsidRPr="00942AAE" w:rsidTr="005C761A">
        <w:trPr>
          <w:trHeight w:val="1320"/>
        </w:trPr>
        <w:tc>
          <w:tcPr>
            <w:tcW w:w="16060" w:type="dxa"/>
            <w:gridSpan w:val="35"/>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24"/>
                <w:szCs w:val="24"/>
              </w:rPr>
            </w:pPr>
            <w:r w:rsidRPr="00F26AF2">
              <w:rPr>
                <w:b/>
                <w:sz w:val="24"/>
                <w:szCs w:val="24"/>
              </w:rPr>
              <w:lastRenderedPageBreak/>
              <w:t>УТВЕРЖДЕН</w:t>
            </w:r>
            <w:r w:rsidRPr="00F26AF2">
              <w:rPr>
                <w:sz w:val="24"/>
                <w:szCs w:val="24"/>
              </w:rPr>
              <w:br/>
              <w:t>постановлением админи</w:t>
            </w:r>
            <w:bookmarkStart w:id="0" w:name="_GoBack"/>
            <w:bookmarkEnd w:id="0"/>
            <w:r w:rsidRPr="00F26AF2">
              <w:rPr>
                <w:sz w:val="24"/>
                <w:szCs w:val="24"/>
              </w:rPr>
              <w:t>страции</w:t>
            </w:r>
            <w:r w:rsidRPr="00F26AF2">
              <w:rPr>
                <w:sz w:val="24"/>
                <w:szCs w:val="24"/>
              </w:rPr>
              <w:br/>
              <w:t>Сосновоборского городского округа</w:t>
            </w:r>
            <w:r w:rsidRPr="00F26AF2">
              <w:rPr>
                <w:sz w:val="24"/>
                <w:szCs w:val="24"/>
              </w:rPr>
              <w:br/>
              <w:t xml:space="preserve">от </w:t>
            </w:r>
            <w:r>
              <w:rPr>
                <w:sz w:val="24"/>
                <w:szCs w:val="24"/>
              </w:rPr>
              <w:t>16/09/2016 № 2198</w:t>
            </w:r>
          </w:p>
          <w:p w:rsidR="004F7B1B" w:rsidRPr="00F26AF2" w:rsidRDefault="004F7B1B" w:rsidP="005C761A">
            <w:pPr>
              <w:spacing w:before="100" w:beforeAutospacing="1" w:after="100" w:afterAutospacing="1"/>
              <w:jc w:val="right"/>
              <w:textAlignment w:val="top"/>
              <w:rPr>
                <w:sz w:val="24"/>
                <w:szCs w:val="24"/>
              </w:rPr>
            </w:pPr>
          </w:p>
          <w:p w:rsidR="004F7B1B" w:rsidRPr="00F26AF2" w:rsidRDefault="004F7B1B" w:rsidP="005C761A">
            <w:pPr>
              <w:spacing w:before="100" w:beforeAutospacing="1" w:after="100" w:afterAutospacing="1"/>
              <w:jc w:val="right"/>
              <w:textAlignment w:val="top"/>
              <w:rPr>
                <w:sz w:val="24"/>
                <w:szCs w:val="24"/>
              </w:rPr>
            </w:pPr>
            <w:r w:rsidRPr="00F26AF2">
              <w:rPr>
                <w:sz w:val="24"/>
                <w:szCs w:val="24"/>
              </w:rPr>
              <w:t>(Приложение)</w:t>
            </w:r>
          </w:p>
        </w:tc>
      </w:tr>
      <w:tr w:rsidR="004F7B1B" w:rsidRPr="00942AAE" w:rsidTr="005C761A">
        <w:trPr>
          <w:trHeight w:val="210"/>
        </w:trPr>
        <w:tc>
          <w:tcPr>
            <w:tcW w:w="279"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433"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593"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513"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574"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574"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461"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504"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521"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521"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413"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524"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398"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411"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440"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601"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467"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566"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388"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285"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301"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504"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272"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272"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272"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272"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272"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272"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327"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910"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648"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587"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629"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632"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c>
          <w:tcPr>
            <w:tcW w:w="424" w:type="dxa"/>
            <w:tcBorders>
              <w:top w:val="nil"/>
              <w:left w:val="nil"/>
              <w:bottom w:val="nil"/>
              <w:right w:val="nil"/>
            </w:tcBorders>
            <w:hideMark/>
          </w:tcPr>
          <w:p w:rsidR="004F7B1B" w:rsidRPr="00F26AF2" w:rsidRDefault="004F7B1B" w:rsidP="005C761A">
            <w:pPr>
              <w:spacing w:before="100" w:beforeAutospacing="1" w:after="100" w:afterAutospacing="1"/>
              <w:jc w:val="right"/>
              <w:textAlignment w:val="top"/>
              <w:rPr>
                <w:sz w:val="16"/>
                <w:szCs w:val="16"/>
              </w:rPr>
            </w:pPr>
          </w:p>
        </w:tc>
      </w:tr>
      <w:tr w:rsidR="004F7B1B" w:rsidRPr="00942AAE" w:rsidTr="005C761A">
        <w:trPr>
          <w:trHeight w:val="1245"/>
        </w:trPr>
        <w:tc>
          <w:tcPr>
            <w:tcW w:w="16060" w:type="dxa"/>
            <w:gridSpan w:val="35"/>
            <w:tcBorders>
              <w:top w:val="nil"/>
              <w:left w:val="nil"/>
              <w:right w:val="nil"/>
            </w:tcBorders>
            <w:hideMark/>
          </w:tcPr>
          <w:p w:rsidR="004F7B1B" w:rsidRPr="00F26AF2" w:rsidRDefault="004F7B1B" w:rsidP="005C761A">
            <w:pPr>
              <w:spacing w:before="100" w:beforeAutospacing="1" w:after="100" w:afterAutospacing="1"/>
              <w:jc w:val="center"/>
              <w:textAlignment w:val="top"/>
              <w:rPr>
                <w:sz w:val="24"/>
                <w:szCs w:val="24"/>
              </w:rPr>
            </w:pPr>
            <w:r w:rsidRPr="00F26AF2">
              <w:rPr>
                <w:sz w:val="24"/>
                <w:szCs w:val="24"/>
              </w:rPr>
              <w:t>ПЕРЕЧЕНЬ ИМУЩЕСТВА,</w:t>
            </w:r>
            <w:r w:rsidRPr="00F26AF2">
              <w:rPr>
                <w:sz w:val="24"/>
                <w:szCs w:val="24"/>
              </w:rPr>
              <w:br/>
              <w:t>муниципального образования Сосновоборский городской округ Ленинградской области (за исключением земельных участков),</w:t>
            </w:r>
            <w:r w:rsidRPr="00F26AF2">
              <w:rPr>
                <w:sz w:val="24"/>
                <w:szCs w:val="24"/>
              </w:rPr>
              <w:br/>
              <w:t>свободного от прав третьих лиц (за исключением имущественных прав субъектов малого и среднего предпринимательства)</w:t>
            </w:r>
          </w:p>
        </w:tc>
      </w:tr>
      <w:tr w:rsidR="004F7B1B" w:rsidRPr="00942AAE" w:rsidTr="005C761A">
        <w:trPr>
          <w:trHeight w:val="315"/>
        </w:trPr>
        <w:tc>
          <w:tcPr>
            <w:tcW w:w="279" w:type="dxa"/>
            <w:vMerge w:val="restart"/>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п/п</w:t>
            </w:r>
          </w:p>
        </w:tc>
        <w:tc>
          <w:tcPr>
            <w:tcW w:w="433" w:type="dxa"/>
            <w:vMerge w:val="restart"/>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Номер в реестре имущества</w:t>
            </w:r>
          </w:p>
        </w:tc>
        <w:tc>
          <w:tcPr>
            <w:tcW w:w="593" w:type="dxa"/>
            <w:vMerge w:val="restart"/>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Адрес (местоположение)</w:t>
            </w:r>
            <w:r w:rsidRPr="00F26AF2">
              <w:rPr>
                <w:sz w:val="16"/>
                <w:szCs w:val="16"/>
              </w:rPr>
              <w:br/>
              <w:t>объекта</w:t>
            </w:r>
          </w:p>
        </w:tc>
        <w:tc>
          <w:tcPr>
            <w:tcW w:w="5414" w:type="dxa"/>
            <w:gridSpan w:val="11"/>
            <w:vMerge w:val="restart"/>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Структурированный адрес объекта</w:t>
            </w:r>
          </w:p>
        </w:tc>
        <w:tc>
          <w:tcPr>
            <w:tcW w:w="440" w:type="dxa"/>
            <w:vMerge w:val="restart"/>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Вид объекта недвижимости; движимое имущество</w:t>
            </w:r>
          </w:p>
        </w:tc>
        <w:tc>
          <w:tcPr>
            <w:tcW w:w="3112" w:type="dxa"/>
            <w:gridSpan w:val="7"/>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Сведения о недвижимом имуществе или его части</w:t>
            </w:r>
          </w:p>
        </w:tc>
        <w:tc>
          <w:tcPr>
            <w:tcW w:w="1632" w:type="dxa"/>
            <w:gridSpan w:val="6"/>
            <w:vMerge w:val="restart"/>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Сведения о движимом имуществе</w:t>
            </w:r>
          </w:p>
        </w:tc>
        <w:tc>
          <w:tcPr>
            <w:tcW w:w="1885" w:type="dxa"/>
            <w:gridSpan w:val="3"/>
            <w:vMerge w:val="restart"/>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Правообладатель</w:t>
            </w:r>
          </w:p>
        </w:tc>
        <w:tc>
          <w:tcPr>
            <w:tcW w:w="587" w:type="dxa"/>
            <w:vMerge w:val="restart"/>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вид разрешенного использования по договору</w:t>
            </w:r>
          </w:p>
        </w:tc>
        <w:tc>
          <w:tcPr>
            <w:tcW w:w="1685" w:type="dxa"/>
            <w:gridSpan w:val="3"/>
            <w:vMerge w:val="restart"/>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Документы основание</w:t>
            </w:r>
          </w:p>
        </w:tc>
      </w:tr>
      <w:tr w:rsidR="004F7B1B" w:rsidRPr="00942AAE" w:rsidTr="005C761A">
        <w:trPr>
          <w:trHeight w:val="1125"/>
        </w:trPr>
        <w:tc>
          <w:tcPr>
            <w:tcW w:w="279"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433"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593"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5414" w:type="dxa"/>
            <w:gridSpan w:val="11"/>
            <w:vMerge/>
            <w:hideMark/>
          </w:tcPr>
          <w:p w:rsidR="004F7B1B" w:rsidRPr="00F26AF2" w:rsidRDefault="004F7B1B" w:rsidP="005C761A">
            <w:pPr>
              <w:spacing w:before="100" w:beforeAutospacing="1" w:after="100" w:afterAutospacing="1"/>
              <w:jc w:val="right"/>
              <w:textAlignment w:val="top"/>
              <w:rPr>
                <w:sz w:val="16"/>
                <w:szCs w:val="16"/>
              </w:rPr>
            </w:pPr>
          </w:p>
        </w:tc>
        <w:tc>
          <w:tcPr>
            <w:tcW w:w="440"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1068" w:type="dxa"/>
            <w:gridSpan w:val="2"/>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 номер</w:t>
            </w:r>
          </w:p>
        </w:tc>
        <w:tc>
          <w:tcPr>
            <w:tcW w:w="566" w:type="dxa"/>
            <w:vMerge w:val="restart"/>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Номер части объекта недвижимости согласно сведениям государственного кадастра нед</w:t>
            </w:r>
            <w:r w:rsidRPr="00F26AF2">
              <w:rPr>
                <w:sz w:val="16"/>
                <w:szCs w:val="16"/>
              </w:rPr>
              <w:lastRenderedPageBreak/>
              <w:t>вижимости</w:t>
            </w:r>
            <w:r w:rsidRPr="00F26AF2">
              <w:rPr>
                <w:sz w:val="16"/>
                <w:szCs w:val="16"/>
                <w:vertAlign w:val="superscript"/>
              </w:rPr>
              <w:t>8</w:t>
            </w:r>
          </w:p>
        </w:tc>
        <w:tc>
          <w:tcPr>
            <w:tcW w:w="974" w:type="dxa"/>
            <w:gridSpan w:val="3"/>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Основная характеристика объекта недвижимости</w:t>
            </w:r>
          </w:p>
        </w:tc>
        <w:tc>
          <w:tcPr>
            <w:tcW w:w="504" w:type="dxa"/>
            <w:vMerge w:val="restart"/>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Наименование объекта учета</w:t>
            </w:r>
          </w:p>
        </w:tc>
        <w:tc>
          <w:tcPr>
            <w:tcW w:w="1632" w:type="dxa"/>
            <w:gridSpan w:val="6"/>
            <w:vMerge/>
            <w:hideMark/>
          </w:tcPr>
          <w:p w:rsidR="004F7B1B" w:rsidRPr="00F26AF2" w:rsidRDefault="004F7B1B" w:rsidP="005C761A">
            <w:pPr>
              <w:spacing w:before="100" w:beforeAutospacing="1" w:after="100" w:afterAutospacing="1"/>
              <w:jc w:val="right"/>
              <w:textAlignment w:val="top"/>
              <w:rPr>
                <w:sz w:val="16"/>
                <w:szCs w:val="16"/>
              </w:rPr>
            </w:pPr>
          </w:p>
        </w:tc>
        <w:tc>
          <w:tcPr>
            <w:tcW w:w="1885" w:type="dxa"/>
            <w:gridSpan w:val="3"/>
            <w:vMerge/>
            <w:hideMark/>
          </w:tcPr>
          <w:p w:rsidR="004F7B1B" w:rsidRPr="00F26AF2" w:rsidRDefault="004F7B1B" w:rsidP="005C761A">
            <w:pPr>
              <w:spacing w:before="100" w:beforeAutospacing="1" w:after="100" w:afterAutospacing="1"/>
              <w:jc w:val="right"/>
              <w:textAlignment w:val="top"/>
              <w:rPr>
                <w:sz w:val="16"/>
                <w:szCs w:val="16"/>
              </w:rPr>
            </w:pPr>
          </w:p>
        </w:tc>
        <w:tc>
          <w:tcPr>
            <w:tcW w:w="587"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1685" w:type="dxa"/>
            <w:gridSpan w:val="3"/>
            <w:vMerge/>
            <w:hideMark/>
          </w:tcPr>
          <w:p w:rsidR="004F7B1B" w:rsidRPr="00F26AF2" w:rsidRDefault="004F7B1B" w:rsidP="005C761A">
            <w:pPr>
              <w:spacing w:before="100" w:beforeAutospacing="1" w:after="100" w:afterAutospacing="1"/>
              <w:jc w:val="right"/>
              <w:textAlignment w:val="top"/>
              <w:rPr>
                <w:sz w:val="16"/>
                <w:szCs w:val="16"/>
              </w:rPr>
            </w:pPr>
          </w:p>
        </w:tc>
      </w:tr>
      <w:tr w:rsidR="004F7B1B" w:rsidRPr="00942AAE" w:rsidTr="005C761A">
        <w:trPr>
          <w:trHeight w:val="126"/>
        </w:trPr>
        <w:tc>
          <w:tcPr>
            <w:tcW w:w="279"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433"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593"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Наименование субъекта Российской Федерации</w:t>
            </w:r>
            <w:r w:rsidRPr="00F26AF2">
              <w:rPr>
                <w:sz w:val="16"/>
                <w:szCs w:val="16"/>
                <w:vertAlign w:val="superscript"/>
              </w:rPr>
              <w:t>3</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Наименование муниципального района / городского округа / вну</w:t>
            </w:r>
            <w:r w:rsidRPr="00F26AF2">
              <w:rPr>
                <w:sz w:val="16"/>
                <w:szCs w:val="16"/>
              </w:rPr>
              <w:lastRenderedPageBreak/>
              <w:t>тригородского округа территории города федерального значения</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Наименование городского поселения / сельского поселения / вну</w:t>
            </w:r>
            <w:r w:rsidRPr="00F26AF2">
              <w:rPr>
                <w:sz w:val="16"/>
                <w:szCs w:val="16"/>
              </w:rPr>
              <w:lastRenderedPageBreak/>
              <w:t>тригородского района городского округа</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Вид населенного пункта</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Наименование населенного пункта</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xml:space="preserve">Тип </w:t>
            </w:r>
            <w:r w:rsidRPr="00F26AF2">
              <w:rPr>
                <w:sz w:val="16"/>
                <w:szCs w:val="16"/>
              </w:rPr>
              <w:br/>
              <w:t>элемента планировочной структуры</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Наименование элемента планировочной структуры</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Тип элемента улично-дорожной се</w:t>
            </w:r>
            <w:r w:rsidRPr="00F26AF2">
              <w:rPr>
                <w:sz w:val="16"/>
                <w:szCs w:val="16"/>
              </w:rPr>
              <w:lastRenderedPageBreak/>
              <w:t>ти</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Наименование элемента улично-дорожной сети</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xml:space="preserve">Номер </w:t>
            </w:r>
            <w:r w:rsidRPr="00F26AF2">
              <w:rPr>
                <w:sz w:val="16"/>
                <w:szCs w:val="16"/>
              </w:rPr>
              <w:br/>
              <w:t>дома (включая литеру)</w:t>
            </w:r>
            <w:r w:rsidRPr="00F26AF2">
              <w:rPr>
                <w:sz w:val="16"/>
                <w:szCs w:val="16"/>
                <w:vertAlign w:val="superscript"/>
              </w:rPr>
              <w:t>4</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Тип и номер корпуса, строения, влад</w:t>
            </w:r>
            <w:r w:rsidRPr="00F26AF2">
              <w:rPr>
                <w:sz w:val="16"/>
                <w:szCs w:val="16"/>
              </w:rPr>
              <w:lastRenderedPageBreak/>
              <w:t>ения</w:t>
            </w:r>
            <w:r w:rsidRPr="00F26AF2">
              <w:rPr>
                <w:sz w:val="16"/>
                <w:szCs w:val="16"/>
                <w:vertAlign w:val="superscript"/>
              </w:rPr>
              <w:t>5</w:t>
            </w:r>
          </w:p>
        </w:tc>
        <w:tc>
          <w:tcPr>
            <w:tcW w:w="440"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Номер</w:t>
            </w:r>
          </w:p>
        </w:tc>
        <w:tc>
          <w:tcPr>
            <w:tcW w:w="467" w:type="dxa"/>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Тип (кадастровый, условный, устаревший)</w:t>
            </w:r>
          </w:p>
        </w:tc>
        <w:tc>
          <w:tcPr>
            <w:tcW w:w="566"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285" w:type="dxa"/>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Фактическое значение/ Проектируемое значение (для объектов незавершенного строительства)</w:t>
            </w:r>
          </w:p>
        </w:tc>
        <w:tc>
          <w:tcPr>
            <w:tcW w:w="301" w:type="dxa"/>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Единица измерения (для площади - кв. м; для протяженности - м; для глубины залегания - м; для объема - куб. м</w:t>
            </w:r>
          </w:p>
        </w:tc>
        <w:tc>
          <w:tcPr>
            <w:tcW w:w="504"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272" w:type="dxa"/>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Тип: оборудование, машины, механизмы, установки, транспортные средства, инвентарь, инструменты, иное</w:t>
            </w:r>
          </w:p>
        </w:tc>
        <w:tc>
          <w:tcPr>
            <w:tcW w:w="272" w:type="dxa"/>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Государственный регистрационный знак (при наличии)</w:t>
            </w:r>
          </w:p>
        </w:tc>
        <w:tc>
          <w:tcPr>
            <w:tcW w:w="272" w:type="dxa"/>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Наименование объекта учета</w:t>
            </w:r>
          </w:p>
        </w:tc>
        <w:tc>
          <w:tcPr>
            <w:tcW w:w="272" w:type="dxa"/>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Марка, модель</w:t>
            </w:r>
          </w:p>
        </w:tc>
        <w:tc>
          <w:tcPr>
            <w:tcW w:w="272" w:type="dxa"/>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Год выпуска</w:t>
            </w:r>
          </w:p>
        </w:tc>
        <w:tc>
          <w:tcPr>
            <w:tcW w:w="272" w:type="dxa"/>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 номер объекта недвижимого имущества, в том числе земельного участка, в (на) котором расположен объект</w:t>
            </w:r>
          </w:p>
        </w:tc>
        <w:tc>
          <w:tcPr>
            <w:tcW w:w="327" w:type="dxa"/>
            <w:textDirection w:val="btLr"/>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Субъект МСП - 1</w:t>
            </w:r>
            <w:r w:rsidRPr="00F26AF2">
              <w:rPr>
                <w:sz w:val="16"/>
                <w:szCs w:val="16"/>
              </w:rPr>
              <w:br/>
              <w:t>организация, образующая инфраструктуру поддержки субъектов МСП - 2</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ОПФ</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Наименование</w:t>
            </w:r>
          </w:p>
        </w:tc>
        <w:tc>
          <w:tcPr>
            <w:tcW w:w="587" w:type="dxa"/>
            <w:vMerge/>
            <w:hideMark/>
          </w:tcPr>
          <w:p w:rsidR="004F7B1B" w:rsidRPr="00F26AF2" w:rsidRDefault="004F7B1B" w:rsidP="005C761A">
            <w:pPr>
              <w:spacing w:before="100" w:beforeAutospacing="1" w:after="100" w:afterAutospacing="1"/>
              <w:jc w:val="right"/>
              <w:textAlignment w:val="top"/>
              <w:rPr>
                <w:sz w:val="16"/>
                <w:szCs w:val="16"/>
              </w:rPr>
            </w:pP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номер договора</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Дата заключения договора</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Дата окончания срока договора</w:t>
            </w:r>
          </w:p>
        </w:tc>
      </w:tr>
      <w:tr w:rsidR="004F7B1B" w:rsidRPr="00942AAE" w:rsidTr="005C761A">
        <w:trPr>
          <w:trHeight w:val="153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1</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1-14-47М2-24-000650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 г.Сосновый Бор, Гаражный проезд, д.3, корп.11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проезд</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Гаражный</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корпус 11</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здание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47-78-27/012/2007-050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15</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проходная</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фонд</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муниципальный Фонд поддержки малого предпринимательства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проходная</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179ар/2011</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2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w:t>
            </w:r>
            <w:r w:rsidRPr="00F26AF2">
              <w:rPr>
                <w:sz w:val="16"/>
                <w:szCs w:val="16"/>
              </w:rPr>
              <w:lastRenderedPageBreak/>
              <w:t>000649</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г.Сосновый Бор, Гаражный про</w:t>
            </w:r>
            <w:r w:rsidRPr="00F26AF2">
              <w:rPr>
                <w:sz w:val="16"/>
                <w:szCs w:val="16"/>
              </w:rPr>
              <w:lastRenderedPageBreak/>
              <w:t>езд, д.3, корп.4</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xml:space="preserve">Сосновоборский городской </w:t>
            </w:r>
            <w:r w:rsidRPr="00F26AF2">
              <w:rPr>
                <w:sz w:val="16"/>
                <w:szCs w:val="16"/>
              </w:rPr>
              <w:lastRenderedPageBreak/>
              <w:t>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проезд</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Гаражный</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корпус 4</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здание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47-78-27/012/2007-045</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463</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мастерские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фонд</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xml:space="preserve">Сосновоборский муниципальный </w:t>
            </w:r>
            <w:r w:rsidRPr="00F26AF2">
              <w:rPr>
                <w:sz w:val="16"/>
                <w:szCs w:val="16"/>
              </w:rPr>
              <w:lastRenderedPageBreak/>
              <w:t>Фонд поддержки малого предпринимательства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производственный бизнес-инк</w:t>
            </w:r>
            <w:r w:rsidRPr="00F26AF2">
              <w:rPr>
                <w:sz w:val="16"/>
                <w:szCs w:val="16"/>
              </w:rPr>
              <w:lastRenderedPageBreak/>
              <w:t>убатор</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179ар/2011</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6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3</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1-14-47М2-24-000647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Гаражный проезд, д.3, корп.12</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проезд</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Гаражный</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корпус 12</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здание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47-78-27/012/2007-048</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207</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часть бытовых помещений с гаражными боксами</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фонд</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муниципальный Фонд поддержки малого предпринимательства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производственный бизнес-инкубатор</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179ар/2011</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5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1-14-47М2-24-000648</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Гаражный проезд, д.3, корп.10</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проезд</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Гаражный</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корпус 10</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здание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47-78-27/012/2007-049</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192</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материальный склад</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фонд</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муниципальный Фонд поддержки малого пред</w:t>
            </w:r>
            <w:r w:rsidRPr="00F26AF2">
              <w:rPr>
                <w:sz w:val="16"/>
                <w:szCs w:val="16"/>
              </w:rPr>
              <w:lastRenderedPageBreak/>
              <w:t>принимательства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производственный бизнес-инкубатор</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179ар/2011</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8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5</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1-14-47М2-24-000995</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Гаражный проезд, д.3, корп.8</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проезд</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Гаражный</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корпус 8</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здание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47-47-27/026/2011-002</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131</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склад</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фонд</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муниципальный Фонд поддержки малого предпринимательства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производственный бизнес-инкубатор</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179ар/2011</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11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1-14-47М2-25-001001</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Гаражный проезд, д.3</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проезд</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Гаражный</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здание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47-47-27/026/2011-002</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847</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открытый склад готовой продукции</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фонд</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муниципальный Фонд поддержки малого предпринимательства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производственный бизнес-инкубатор</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179ар/2011</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3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7</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1-14-47М2-24-000628</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Копорское шоссе, д.27 лит.З</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шоссе</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Копорское</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27</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лит.З</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здание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47-78-27/026/2007-047</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8,9</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отдельно стоящее нежилое здание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"Кузнечная мастерская "Гефест"</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творческая мастерская</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272ар/2011</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4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8</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1-14-47М2-24-000847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пр.Героев, д.15</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проспект</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Героев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15</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47-78-27/018/2009-231</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40</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"Антур-Инфо"</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секретарские услуги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251ар/2016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6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1-14-47М2-24-002274</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пр.Героев, д.29</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проспект</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Героев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29</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47:15:0101001:924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75</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"Канцлер"</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торговля</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387ар/2005</w:t>
            </w:r>
            <w:r w:rsidRPr="00F26AF2">
              <w:rPr>
                <w:sz w:val="16"/>
                <w:szCs w:val="16"/>
              </w:rPr>
              <w:br/>
              <w:t>140ар/2015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09.11.2005</w:t>
            </w:r>
            <w:r w:rsidRPr="00F26AF2">
              <w:rPr>
                <w:sz w:val="16"/>
                <w:szCs w:val="16"/>
              </w:rPr>
              <w:br/>
              <w:t>01.11.2015</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br/>
              <w:t>31.10.2020</w:t>
            </w:r>
          </w:p>
        </w:tc>
      </w:tr>
      <w:tr w:rsidR="004F7B1B" w:rsidRPr="00942AAE" w:rsidTr="005C761A">
        <w:trPr>
          <w:trHeight w:val="123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1-14-47М2-24-001977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пр.Героев, д.32а</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проспект</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Героев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32а</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47-47-27/035/2012-035</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Алешина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парикмахерская</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14ар/2013</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3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11</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1-14-47М2-24-000692</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пр.Героев, д.54</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проспект</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Героев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54</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47-78-27/016/2007-035</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97</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Емельянов</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239ар/2005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76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12</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1-14-47М2-24-000209</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пр.Героев, д.54а</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проспект</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Героев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54а</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47-22-1/2001-84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273</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фонд</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Фонд поддержки малого предпринимательства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офисный бизнес-инкубатор</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13ар/2015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6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13</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1-14-47М2-24-001085</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пр.Героев, д.63а</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проспект</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Героев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63а</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47-78-27/002/2006-003</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107</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"СМУ № 8"</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149ар/2016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1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14</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1-14-47М2-24-0010</w:t>
            </w:r>
            <w:r w:rsidRPr="00F26AF2">
              <w:rPr>
                <w:sz w:val="16"/>
                <w:szCs w:val="16"/>
              </w:rPr>
              <w:lastRenderedPageBreak/>
              <w:t>85</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г.Сосновый Бор, пр.Героев, д.63а</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проспект</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Героев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63а</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47-78-27/002/2006-003</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Куликова,</w:t>
            </w:r>
            <w:r w:rsidRPr="00F26AF2">
              <w:rPr>
                <w:sz w:val="16"/>
                <w:szCs w:val="16"/>
              </w:rPr>
              <w:br/>
              <w:t>Безручко</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парикмахерская</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237/1ар/2016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6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15</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1-14-47М2-24-001004</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пр.Героев, д.9</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проспект</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Героев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47-47-27/036/2011-114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50</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 Сервис"</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502ар/2007</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4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16</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1-14-47М2-24-000044</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пр.Героев, д.74</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проспект</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Героев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74</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здание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xml:space="preserve"> 47-22-2/2000-86</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здание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"Эвридика"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городской универсальный рынок</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47ид/2012</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8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17</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1-14-47М2-24-000960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ул.Высотная, д.1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Высотная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47-47-27/025/2012-012</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30</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Андреева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парикмахерская</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54ар/2013</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6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18</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w:t>
            </w:r>
            <w:r w:rsidRPr="00F26AF2">
              <w:rPr>
                <w:sz w:val="16"/>
                <w:szCs w:val="16"/>
              </w:rPr>
              <w:lastRenderedPageBreak/>
              <w:t>000197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г.Сосновый Бор, ул.Высотная, д.3</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xml:space="preserve">Сосновоборский городской </w:t>
            </w:r>
            <w:r w:rsidRPr="00F26AF2">
              <w:rPr>
                <w:sz w:val="16"/>
                <w:szCs w:val="16"/>
              </w:rPr>
              <w:lastRenderedPageBreak/>
              <w:t>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Высотная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47-78-27/022/2006-154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27</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Куимова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торговля промтоварами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104ар/2014</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30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19</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1-14-47М2-24-000768</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ул.Высотная, д.5</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Высотная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47-47-27/038/2010-003</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31</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Гребенева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торговая деятельность</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74ар/2014</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7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20</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1-14-47М2-24-001224</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ул.Комсомольская, д.12</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Комсомольская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12</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47-47-27/016/2011-063</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61</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Михалева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ателье по пошиву одежды</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50ар/2015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4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21</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1-14-47М2-24-001224</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ул.Комсомольская, д.12</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Комсомольская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12</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47-47-27/016/2011-063</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72</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"Твид"</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115ар/2013</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1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22</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w:t>
            </w:r>
            <w:r w:rsidRPr="00F26AF2">
              <w:rPr>
                <w:sz w:val="16"/>
                <w:szCs w:val="16"/>
              </w:rPr>
              <w:lastRenderedPageBreak/>
              <w:t>000047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г.Сосновый Бор, ул.Комсомольск</w:t>
            </w:r>
            <w:r w:rsidRPr="00F26AF2">
              <w:rPr>
                <w:sz w:val="16"/>
                <w:szCs w:val="16"/>
              </w:rPr>
              <w:lastRenderedPageBreak/>
              <w:t>ая, д.16а</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xml:space="preserve">Сосновоборский городской </w:t>
            </w:r>
            <w:r w:rsidRPr="00F26AF2">
              <w:rPr>
                <w:sz w:val="16"/>
                <w:szCs w:val="16"/>
              </w:rPr>
              <w:lastRenderedPageBreak/>
              <w:t>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Комсомольская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16а</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47-22-3/2003-20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757</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"ВИКС"</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рынок</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153ар/2012</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3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23</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1-14-47М2-24-000050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ул.Комсомольская, д.16б</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Комсомольская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16б</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47-22-3/2003-21</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218</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"ВИКС"</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рынок</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153ар/2012</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6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24</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1-14-47М2-24-000052</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ул.Комсомольская, д.28</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Комсомольская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28</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47-47-27/013/2011-051</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346</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Сафин</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баня</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101ар/2015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7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25</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1-14-47М2-24-001121</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ул.Космонавтов, д.12</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Космонавтов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12</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47-47-27/025/2012-011</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50</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Калугина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торговая деятельность</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126ар/2015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3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26</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1-14-47М2-24-000966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ул.Космонавтов, д.24</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Космонавтов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24</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47-47-27/007/2011-147</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113</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"РИМИ"</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кафе</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247ар/2016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7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27</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1-14-47М2-24-000867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ул.Космонавтов, д.26</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Космонавтов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26</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47-78-27/025/2009-159</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183</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"УК "Ваш Дом"</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 сауна</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132ар/2011</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6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28</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1-14-47М2-24-000998</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ул.Космонавтов, д.6</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Космонавтов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47-47-27/044/2010-114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31</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Дупленко</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торговля промтоварами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212ар/2012</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7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29</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1-14-47М2-24-000936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 Сосновый Бор, ул. Красных Фортов, д. 10</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Красных Фортов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47-22-8/2002-107</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"ИНФОЦЕНТР"</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узел связи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93ар/2015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7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30</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1-14-47М2-24-000935</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 Сосновый Бор, ул. Красных Фортов, д. 10</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Красных Фортов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47-22-1/2001-209</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14</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Харитоненкова, Головина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ремонт обуви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375ар/2005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3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31</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1-14-47М2-24-000869</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ул.Красных Фортов, д.13</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Красных Фортов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13</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47-78-27/025/2009-161</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231</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"Аврора"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кафе</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34ар/2015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6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32</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1-14-47М2-24-002186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ул.Красных Фортов, д.51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Красных Фортов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47-47-27/018/2012-190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122</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Фомин</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торговля автозапчастями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194ар/2005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7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33</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1-14-47М2-24-002186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ул.Красных Фортов, д.51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Красных Фортов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47-47-27/018/2012-190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18</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"Невоблпечать"</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156ар/2012</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2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34</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1-14-47М2-24-002186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ул.Красных Фортов, д.51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Красных Фортов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47-47-27/018/2012-190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32</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Беликов</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ателье</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185ар/2016</w:t>
            </w:r>
            <w:r w:rsidRPr="00F26AF2">
              <w:rPr>
                <w:sz w:val="16"/>
                <w:szCs w:val="16"/>
              </w:rPr>
              <w:br/>
              <w:t>186ар/2016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4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35</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1-14-47М2-24-002186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ул.Красных Фортов, д.51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Красных Фортов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47-47-27/018/2012-190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244</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"Аленушка"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парикмахерская</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90ар/2015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3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36</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1-14-47М2-24-002186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ул.Красных Фортов, д.51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Красных Фортов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47-47-27/018/2012-190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7,8</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Кольцова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часовая мастерская</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189ар/2004</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1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37</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1-14-47М2-24-002186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 Сосновый Бор, ул.Красных Фортов, д.51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Красных Фортов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47-47-27/018/2012-190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15</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Федоров</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фотоателье</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252ар/2016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2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38</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1-14-47М2-24-002186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 Сосновый Бор, ул.Красных Фортов, д.51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Красных Фортов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47-47-27/018/2012-190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52</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Шаткова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торговля промтоварами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90ар/2011</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9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39</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1-14-47М2-24-002186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ул.Красных Фортов, д.51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Красных Фортов</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47-47-27/018/2012-190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60</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"Лесальянс"</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28ар/2015</w:t>
            </w:r>
            <w:r w:rsidRPr="00F26AF2">
              <w:rPr>
                <w:sz w:val="16"/>
                <w:szCs w:val="16"/>
              </w:rPr>
              <w:br/>
              <w:t>29ар/2015</w:t>
            </w:r>
            <w:r w:rsidRPr="00F26AF2">
              <w:rPr>
                <w:sz w:val="16"/>
                <w:szCs w:val="16"/>
              </w:rPr>
              <w:br/>
              <w:t>30ар/2015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7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40</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1-14-47М2-24-001135</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д.20</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20</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47-47-27/045/2010-151</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91</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Андреева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школа-студия парикмахерского искусства и эстетики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102ар/2012</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9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41</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1-14-47М2-24-001136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д.22</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22</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47-47-27/045/2010-150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99</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"СТС"</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мастерская по ремонту кассовых апар</w:t>
            </w:r>
            <w:r w:rsidRPr="00F26AF2">
              <w:rPr>
                <w:sz w:val="16"/>
                <w:szCs w:val="16"/>
              </w:rPr>
              <w:lastRenderedPageBreak/>
              <w:t>атов</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259ар/2016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60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42</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1-14-47М2-24-001136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д.22</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22</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47-47-27/045/2010-150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51</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Андреева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школа-студия парикмахерского искусства и эстетики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102ар/2012</w:t>
            </w:r>
            <w:r w:rsidRPr="00F26AF2">
              <w:rPr>
                <w:sz w:val="16"/>
                <w:szCs w:val="16"/>
              </w:rPr>
              <w:br/>
              <w:t>13ар/2014</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13.06.2012</w:t>
            </w:r>
            <w:r w:rsidRPr="00F26AF2">
              <w:rPr>
                <w:sz w:val="16"/>
                <w:szCs w:val="16"/>
              </w:rPr>
              <w:br/>
              <w:t>26.02.2014</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12.06.2022</w:t>
            </w:r>
            <w:r w:rsidRPr="00F26AF2">
              <w:rPr>
                <w:sz w:val="16"/>
                <w:szCs w:val="16"/>
              </w:rPr>
              <w:br/>
              <w:t>28.03.2024</w:t>
            </w:r>
          </w:p>
        </w:tc>
      </w:tr>
      <w:tr w:rsidR="004F7B1B" w:rsidRPr="00942AAE" w:rsidTr="005C761A">
        <w:trPr>
          <w:trHeight w:val="78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43</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1-14-47М2-24-001227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д.28</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28</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47-47-27/020/2012-227</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18</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8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44</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1-14-47М2-24-001227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д.28</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28</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47-47-27/020/2012-227</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6,7</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Моисеева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склад</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108ар/2014</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6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45</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1-14-47М2-24-001227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д.28</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28</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47-47-27/020/2012-227</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5,8</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xml:space="preserve">индивидуальный предприниматель </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Моисеева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торговля семенами промтоварами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245ар/2016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3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46</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1-14-47М2-24-001145</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д.30</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28</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47-22-5/2001-233</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54</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"Сантэл"</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127ар/2015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1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1-14-47М2-24-000100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д.46</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46</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47-22-1/2001-121</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426</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«ТРУМЕН»</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общественное питание</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310ар/2016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60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48</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1-14-47М2-24-000994</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д.56</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56</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47-47-27/026/2011-008</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152</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"Социум-Строй"</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склад, мастерская</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94ар/2015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4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49</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1-14-47М2-24-001231</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д.60</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60</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xml:space="preserve">47-47-27/005/2012-039 </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29</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"Русский стиль"</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333ар/2016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1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50</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1-14-47М2-24-002190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д.60</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60</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47-22-2/2000-208</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32</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xml:space="preserve">индивидуальный предприниматель </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Богданова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кабинет стоматологии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103ар/2015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7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51</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1-14-47М2-24-001156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д.62</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62</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47-22-4/2001-252</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40</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"ИЛТиП"</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248ар/2016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7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52</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1-14-47М2-24-001279</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д.62</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62</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47-47-27/018/2012-032</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60</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Сафин</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торговля продтоварами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68ар/2014</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4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53</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1-14-47М2-24-001165</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ул.Ленинградская, д.66</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66</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47-47-27/016/2011-200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201</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"Социум-Строй"</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 управляющей компании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95ар/2005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14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54</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1-14-47М2-24-000636</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ул.Мира, д.5</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Мира</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47-47-27/036/2011-023</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35</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Кузнецова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торговля продтоварами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63ар/2013</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2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55</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1-14-47М2-24-000691</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ул.Молодежная, д.25</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Молодежная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25</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47-78-27/016/2007-033</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24</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Густова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торговля промтоварами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101ар/2014</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3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56</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1-14-47М2-24-000194</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ул.Молодежная, д.26а</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Молодежная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26а</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47-22-2/2000-87</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17</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Галустян</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сфера услуг</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19ар/2013</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6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57</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1-14-47М2-24-000968</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ул.Молодежная, д.54</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Молодежная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54</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47-47-27/014/2011-135</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19</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«АРХ-СТРОЙ»</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62ар/2014</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7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58</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1-14-47М2-24-001233</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ул.Молодежная, д.66</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Молодежная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66</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47:15:0106009:2024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260</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«Мирт»</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центр "Мирт"</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105ар/2015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1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59</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1-14-47М2-24-000837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ул.Парковая, д.40</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Парковая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40</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47-78-27/014/2009-148</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176</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Михайлова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ателье, 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103ар/2014</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9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60</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1-14-47М2-24-001193</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ул.Парковая, д.54</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Парковая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54</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47-47-27/037/2012-148</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35</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Фролова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торговая деятельность</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144ар/2014</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30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61</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1-14-47М2-24-002370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ул.Сибирская, д.11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47:15:0101008:584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62</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Пильков</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торговая деятельность</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63ар/2015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78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62</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1-14-47М2-24-002370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ул.Сибирская, д.11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47:15:0101008:584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128</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Зотова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торговля ритуальными товарами и оказание ритуальных услуг</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09ар/2015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15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63</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1-14-47М2-24-002370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ул.Сибирская, д.11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47:15:0101008:584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21</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Попова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клуб здорового образа жизни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221ар/2016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9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64</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w:t>
            </w:r>
            <w:r w:rsidRPr="00F26AF2">
              <w:rPr>
                <w:sz w:val="16"/>
                <w:szCs w:val="16"/>
              </w:rPr>
              <w:lastRenderedPageBreak/>
              <w:t>002370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 xml:space="preserve">г.Сосновый Бор, ул.Сибирская, </w:t>
            </w:r>
            <w:r w:rsidRPr="00F26AF2">
              <w:rPr>
                <w:sz w:val="16"/>
                <w:szCs w:val="16"/>
              </w:rPr>
              <w:lastRenderedPageBreak/>
              <w:t>д.11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xml:space="preserve">Сосновоборский городской </w:t>
            </w:r>
            <w:r w:rsidRPr="00F26AF2">
              <w:rPr>
                <w:sz w:val="16"/>
                <w:szCs w:val="16"/>
              </w:rPr>
              <w:lastRenderedPageBreak/>
              <w:t>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47:15:0101008:584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55</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Кравченко</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торговля промтоварами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69ар/2012</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1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65</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1-14-47М2-24-002370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ул.Сибирская, д.11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47:15:0101008:584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12</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Романова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256ар/2016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62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66</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1-14-47М2-24-002370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ул.Сибирская, д.11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47:15:0101008:584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231</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"Престиж"</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парикмахерская</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114ар/2006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24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67</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1-14-47М2-24-002370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ул.Сибирская, д.11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47:15:0101008:584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13</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Слепнев</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офис</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05ар/2016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213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68</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1-14-47М2-24-002370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ул.Сибирская, д.11</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47:15:0101008:584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40</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Зотова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оказание ритуальных услуг, торговля ритуальными и иными товарами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21ар/2015</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9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69</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1-14-47М2-24-000177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ул.Сибирская, д.9</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47:15:0101008:762</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39</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"Силуэт"</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трикотажное ателье</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255ар/2016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82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70</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1-14-47М2-24-000177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ул.Сибирская, д.9</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Ленинградская область</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Сосновоборский городской округ</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город</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Сосновый Бор</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47:15:0101008:762</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площадь</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57</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59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71</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1-14-47М2-24-000177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ул.Сибирская, д.9</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47:15:0101008:760</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103</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"Одежда"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ателье по пошиву одежды</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250ар/2016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65"/>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72</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1-14-47М2-24-000177</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ул.Сибирская, д.9</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Сибирская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9</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47:15:0101008:767</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кадастровый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89</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Ханова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ателье по пошиву одежды, салон штор</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220ар/2016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8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73</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1-14-47М2-24-001212</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ул.Солнечная, д.25</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47-47-27/001/2013-235</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17</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Ульрих</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сфера услуг</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262ар/2016</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255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74</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1-14-47М2-24-001391</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ул.Солнечная, д.33а</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Солнечная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33а</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47-47-27/030/2012-134</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413</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Общество с ограниченной ответственностью</w:t>
            </w:r>
            <w:r w:rsidRPr="00F26AF2">
              <w:rPr>
                <w:sz w:val="16"/>
                <w:szCs w:val="16"/>
              </w:rPr>
              <w:br w:type="page"/>
              <w:t>индивидуальный предприниматель</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"Ремонт Бытовой Техники"</w:t>
            </w:r>
            <w:r w:rsidRPr="00F26AF2">
              <w:rPr>
                <w:sz w:val="16"/>
                <w:szCs w:val="16"/>
              </w:rPr>
              <w:br w:type="page"/>
              <w:t>Драчева</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ремонт бытовой техники,</w:t>
            </w:r>
            <w:r w:rsidRPr="00F26AF2">
              <w:rPr>
                <w:sz w:val="16"/>
                <w:szCs w:val="16"/>
              </w:rPr>
              <w:br w:type="page"/>
              <w:t>торговля промтоварами</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51ар/2015</w:t>
            </w:r>
            <w:r w:rsidRPr="00F26AF2">
              <w:rPr>
                <w:sz w:val="16"/>
                <w:szCs w:val="16"/>
              </w:rPr>
              <w:br w:type="page"/>
              <w:t>289ар/2010</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18.03.2015</w:t>
            </w:r>
            <w:r w:rsidRPr="00F26AF2">
              <w:rPr>
                <w:sz w:val="16"/>
                <w:szCs w:val="16"/>
              </w:rPr>
              <w:br w:type="page"/>
              <w:t>05.05.2010</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r w:rsidR="004F7B1B" w:rsidRPr="00942AAE" w:rsidTr="005C761A">
        <w:trPr>
          <w:trHeight w:val="1020"/>
        </w:trPr>
        <w:tc>
          <w:tcPr>
            <w:tcW w:w="27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lastRenderedPageBreak/>
              <w:t>75</w:t>
            </w:r>
          </w:p>
        </w:tc>
        <w:tc>
          <w:tcPr>
            <w:tcW w:w="43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1-14-47М2-24-000210</w:t>
            </w:r>
          </w:p>
        </w:tc>
        <w:tc>
          <w:tcPr>
            <w:tcW w:w="59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г.Сосновый Бор, ул.50 лет Октября, д.12</w:t>
            </w:r>
          </w:p>
        </w:tc>
        <w:tc>
          <w:tcPr>
            <w:tcW w:w="5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7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6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52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13"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улица</w:t>
            </w:r>
          </w:p>
        </w:tc>
        <w:tc>
          <w:tcPr>
            <w:tcW w:w="5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50 лет Октября</w:t>
            </w:r>
          </w:p>
        </w:tc>
        <w:tc>
          <w:tcPr>
            <w:tcW w:w="39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12</w:t>
            </w:r>
          </w:p>
        </w:tc>
        <w:tc>
          <w:tcPr>
            <w:tcW w:w="41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44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6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47-22-4/2001-253</w:t>
            </w:r>
          </w:p>
        </w:tc>
        <w:tc>
          <w:tcPr>
            <w:tcW w:w="46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условный</w:t>
            </w:r>
          </w:p>
        </w:tc>
        <w:tc>
          <w:tcPr>
            <w:tcW w:w="566"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38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 </w:t>
            </w:r>
          </w:p>
        </w:tc>
        <w:tc>
          <w:tcPr>
            <w:tcW w:w="285" w:type="dxa"/>
            <w:noWrap/>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648</w:t>
            </w:r>
          </w:p>
        </w:tc>
        <w:tc>
          <w:tcPr>
            <w:tcW w:w="301"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кв.м</w:t>
            </w:r>
          </w:p>
        </w:tc>
        <w:tc>
          <w:tcPr>
            <w:tcW w:w="50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помещение</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27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32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w:t>
            </w:r>
          </w:p>
        </w:tc>
        <w:tc>
          <w:tcPr>
            <w:tcW w:w="910"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открытое акционерное общество</w:t>
            </w:r>
          </w:p>
        </w:tc>
        <w:tc>
          <w:tcPr>
            <w:tcW w:w="648"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«Аптека № 1»</w:t>
            </w:r>
          </w:p>
        </w:tc>
        <w:tc>
          <w:tcPr>
            <w:tcW w:w="587"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аптека</w:t>
            </w:r>
          </w:p>
        </w:tc>
        <w:tc>
          <w:tcPr>
            <w:tcW w:w="629"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17ар/2013</w:t>
            </w:r>
          </w:p>
        </w:tc>
        <w:tc>
          <w:tcPr>
            <w:tcW w:w="632"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c>
          <w:tcPr>
            <w:tcW w:w="424" w:type="dxa"/>
            <w:hideMark/>
          </w:tcPr>
          <w:p w:rsidR="004F7B1B" w:rsidRPr="00F26AF2" w:rsidRDefault="004F7B1B" w:rsidP="005C761A">
            <w:pPr>
              <w:spacing w:before="100" w:beforeAutospacing="1" w:after="100" w:afterAutospacing="1"/>
              <w:jc w:val="right"/>
              <w:textAlignment w:val="top"/>
              <w:rPr>
                <w:sz w:val="16"/>
                <w:szCs w:val="16"/>
              </w:rPr>
            </w:pPr>
            <w:r w:rsidRPr="00F26AF2">
              <w:rPr>
                <w:sz w:val="16"/>
                <w:szCs w:val="16"/>
              </w:rPr>
              <w:t>###</w:t>
            </w:r>
          </w:p>
        </w:tc>
      </w:tr>
    </w:tbl>
    <w:p w:rsidR="004F7B1B" w:rsidRDefault="004F7B1B" w:rsidP="004F7B1B"/>
    <w:p w:rsidR="004F7B1B" w:rsidRDefault="004F7B1B" w:rsidP="004F7B1B"/>
    <w:p w:rsidR="004F7B1B" w:rsidRPr="00DE76B1" w:rsidRDefault="004F7B1B" w:rsidP="004F7B1B">
      <w:pPr>
        <w:rPr>
          <w:sz w:val="16"/>
          <w:szCs w:val="16"/>
        </w:rPr>
      </w:pPr>
      <w:r w:rsidRPr="00DE76B1">
        <w:rPr>
          <w:sz w:val="16"/>
          <w:szCs w:val="16"/>
        </w:rPr>
        <w:t>Исп.Павлова М.Ю.</w:t>
      </w:r>
      <w:r>
        <w:rPr>
          <w:sz w:val="16"/>
          <w:szCs w:val="16"/>
        </w:rPr>
        <w:t xml:space="preserve"> 2-90-73; ЛЕ</w:t>
      </w:r>
    </w:p>
    <w:p w:rsidR="004F7B1B" w:rsidRDefault="004F7B1B" w:rsidP="004F7B1B">
      <w:pPr>
        <w:jc w:val="both"/>
      </w:pPr>
    </w:p>
    <w:p w:rsidR="00986B56" w:rsidRDefault="00986B56"/>
    <w:sectPr w:rsidR="00986B56" w:rsidSect="004F7B1B">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440" w:bottom="1797" w:left="9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793" w:rsidRDefault="00641793" w:rsidP="004F7B1B">
      <w:r>
        <w:separator/>
      </w:r>
    </w:p>
  </w:endnote>
  <w:endnote w:type="continuationSeparator" w:id="1">
    <w:p w:rsidR="00641793" w:rsidRDefault="00641793" w:rsidP="004F7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F2" w:rsidRDefault="0064179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F2" w:rsidRDefault="0064179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F2" w:rsidRDefault="0064179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4179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4179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417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793" w:rsidRDefault="00641793" w:rsidP="004F7B1B">
      <w:r>
        <w:separator/>
      </w:r>
    </w:p>
  </w:footnote>
  <w:footnote w:type="continuationSeparator" w:id="1">
    <w:p w:rsidR="00641793" w:rsidRDefault="00641793" w:rsidP="004F7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F2" w:rsidRDefault="006417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F2" w:rsidRDefault="006417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F2" w:rsidRDefault="0064179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4179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4179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6417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1116D"/>
    <w:multiLevelType w:val="hybridMultilevel"/>
    <w:tmpl w:val="AE2A2274"/>
    <w:lvl w:ilvl="0" w:tplc="3338399E">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F92B32"/>
    <w:multiLevelType w:val="hybridMultilevel"/>
    <w:tmpl w:val="7C2E770A"/>
    <w:lvl w:ilvl="0" w:tplc="7F08FCB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A969E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34B70E50"/>
    <w:multiLevelType w:val="singleLevel"/>
    <w:tmpl w:val="0419000F"/>
    <w:lvl w:ilvl="0">
      <w:start w:val="1"/>
      <w:numFmt w:val="decimal"/>
      <w:lvlText w:val="%1."/>
      <w:lvlJc w:val="left"/>
      <w:pPr>
        <w:tabs>
          <w:tab w:val="num" w:pos="360"/>
        </w:tabs>
        <w:ind w:left="360" w:hanging="360"/>
      </w:pPr>
    </w:lvl>
  </w:abstractNum>
  <w:abstractNum w:abstractNumId="4">
    <w:nsid w:val="78103E6A"/>
    <w:multiLevelType w:val="hybridMultilevel"/>
    <w:tmpl w:val="56103F08"/>
    <w:lvl w:ilvl="0" w:tplc="5DA4CC9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e1d82e11-4d4a-42b3-b976-4b52a7a36e4c"/>
  </w:docVars>
  <w:rsids>
    <w:rsidRoot w:val="004F7B1B"/>
    <w:rsid w:val="000B0B5B"/>
    <w:rsid w:val="00152546"/>
    <w:rsid w:val="001D0766"/>
    <w:rsid w:val="00207A5B"/>
    <w:rsid w:val="002B5CAE"/>
    <w:rsid w:val="002C40DC"/>
    <w:rsid w:val="002E24E2"/>
    <w:rsid w:val="003C073C"/>
    <w:rsid w:val="004F7B1B"/>
    <w:rsid w:val="00501B8C"/>
    <w:rsid w:val="005B1935"/>
    <w:rsid w:val="00641793"/>
    <w:rsid w:val="007158B7"/>
    <w:rsid w:val="007222FE"/>
    <w:rsid w:val="0084000B"/>
    <w:rsid w:val="0088303D"/>
    <w:rsid w:val="0098408B"/>
    <w:rsid w:val="00986B56"/>
    <w:rsid w:val="00A907ED"/>
    <w:rsid w:val="00A94C82"/>
    <w:rsid w:val="00B1380E"/>
    <w:rsid w:val="00B97B0D"/>
    <w:rsid w:val="00C67E2C"/>
    <w:rsid w:val="00CF09E7"/>
    <w:rsid w:val="00D340BD"/>
    <w:rsid w:val="00DB5828"/>
    <w:rsid w:val="00EB7828"/>
    <w:rsid w:val="00EE10D5"/>
    <w:rsid w:val="00F00BAF"/>
    <w:rsid w:val="00F37141"/>
    <w:rsid w:val="00F5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F7B1B"/>
    <w:pPr>
      <w:keepNext/>
      <w:jc w:val="center"/>
      <w:outlineLvl w:val="1"/>
    </w:pPr>
    <w:rPr>
      <w:b/>
      <w:sz w:val="24"/>
    </w:rPr>
  </w:style>
  <w:style w:type="paragraph" w:styleId="3">
    <w:name w:val="heading 3"/>
    <w:basedOn w:val="a"/>
    <w:next w:val="a"/>
    <w:link w:val="30"/>
    <w:qFormat/>
    <w:rsid w:val="004F7B1B"/>
    <w:pPr>
      <w:keepNext/>
      <w:jc w:val="center"/>
      <w:outlineLvl w:val="2"/>
    </w:pPr>
    <w:rPr>
      <w:b/>
      <w:caps/>
      <w:spacing w:val="20"/>
      <w:sz w:val="32"/>
    </w:rPr>
  </w:style>
  <w:style w:type="paragraph" w:styleId="5">
    <w:name w:val="heading 5"/>
    <w:basedOn w:val="a"/>
    <w:next w:val="a"/>
    <w:link w:val="50"/>
    <w:qFormat/>
    <w:rsid w:val="004F7B1B"/>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7B1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F7B1B"/>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F7B1B"/>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4F7B1B"/>
    <w:pPr>
      <w:tabs>
        <w:tab w:val="center" w:pos="4677"/>
        <w:tab w:val="right" w:pos="9355"/>
      </w:tabs>
    </w:pPr>
  </w:style>
  <w:style w:type="character" w:customStyle="1" w:styleId="a4">
    <w:name w:val="Верхний колонтитул Знак"/>
    <w:basedOn w:val="a0"/>
    <w:link w:val="a3"/>
    <w:uiPriority w:val="99"/>
    <w:rsid w:val="004F7B1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F7B1B"/>
    <w:pPr>
      <w:tabs>
        <w:tab w:val="center" w:pos="4677"/>
        <w:tab w:val="right" w:pos="9355"/>
      </w:tabs>
    </w:pPr>
  </w:style>
  <w:style w:type="character" w:customStyle="1" w:styleId="a6">
    <w:name w:val="Нижний колонтитул Знак"/>
    <w:basedOn w:val="a0"/>
    <w:link w:val="a5"/>
    <w:uiPriority w:val="99"/>
    <w:rsid w:val="004F7B1B"/>
    <w:rPr>
      <w:rFonts w:ascii="Times New Roman" w:eastAsia="Times New Roman" w:hAnsi="Times New Roman" w:cs="Times New Roman"/>
      <w:sz w:val="20"/>
      <w:szCs w:val="20"/>
      <w:lang w:eastAsia="ru-RU"/>
    </w:rPr>
  </w:style>
  <w:style w:type="paragraph" w:styleId="a7">
    <w:name w:val="Body Text"/>
    <w:basedOn w:val="a"/>
    <w:link w:val="a8"/>
    <w:unhideWhenUsed/>
    <w:rsid w:val="004F7B1B"/>
    <w:rPr>
      <w:sz w:val="24"/>
    </w:rPr>
  </w:style>
  <w:style w:type="character" w:customStyle="1" w:styleId="a8">
    <w:name w:val="Основной текст Знак"/>
    <w:basedOn w:val="a0"/>
    <w:link w:val="a7"/>
    <w:rsid w:val="004F7B1B"/>
    <w:rPr>
      <w:rFonts w:ascii="Times New Roman" w:eastAsia="Times New Roman" w:hAnsi="Times New Roman" w:cs="Times New Roman"/>
      <w:sz w:val="24"/>
      <w:szCs w:val="20"/>
      <w:lang w:eastAsia="ru-RU"/>
    </w:rPr>
  </w:style>
  <w:style w:type="paragraph" w:styleId="a9">
    <w:name w:val="List Paragraph"/>
    <w:basedOn w:val="a"/>
    <w:uiPriority w:val="34"/>
    <w:qFormat/>
    <w:rsid w:val="004F7B1B"/>
    <w:pPr>
      <w:ind w:left="720"/>
      <w:contextualSpacing/>
    </w:pPr>
    <w:rPr>
      <w:sz w:val="24"/>
    </w:rPr>
  </w:style>
  <w:style w:type="character" w:styleId="aa">
    <w:name w:val="Emphasis"/>
    <w:basedOn w:val="a0"/>
    <w:qFormat/>
    <w:rsid w:val="004F7B1B"/>
    <w:rPr>
      <w:rFonts w:cs="Times New Roman"/>
      <w:i/>
      <w:iCs/>
    </w:rPr>
  </w:style>
  <w:style w:type="character" w:styleId="ab">
    <w:name w:val="Hyperlink"/>
    <w:basedOn w:val="a0"/>
    <w:uiPriority w:val="99"/>
    <w:rsid w:val="004F7B1B"/>
    <w:rPr>
      <w:color w:val="0000FF"/>
      <w:u w:val="single"/>
    </w:rPr>
  </w:style>
  <w:style w:type="character" w:styleId="ac">
    <w:name w:val="Strong"/>
    <w:basedOn w:val="a0"/>
    <w:qFormat/>
    <w:rsid w:val="004F7B1B"/>
    <w:rPr>
      <w:b/>
      <w:bCs/>
    </w:rPr>
  </w:style>
  <w:style w:type="character" w:styleId="ad">
    <w:name w:val="FollowedHyperlink"/>
    <w:basedOn w:val="a0"/>
    <w:uiPriority w:val="99"/>
    <w:semiHidden/>
    <w:unhideWhenUsed/>
    <w:rsid w:val="004F7B1B"/>
    <w:rPr>
      <w:color w:val="800080"/>
      <w:u w:val="single"/>
    </w:rPr>
  </w:style>
  <w:style w:type="paragraph" w:customStyle="1" w:styleId="font5">
    <w:name w:val="font5"/>
    <w:basedOn w:val="a"/>
    <w:rsid w:val="004F7B1B"/>
    <w:pPr>
      <w:spacing w:before="100" w:beforeAutospacing="1" w:after="100" w:afterAutospacing="1"/>
    </w:pPr>
  </w:style>
  <w:style w:type="paragraph" w:customStyle="1" w:styleId="font6">
    <w:name w:val="font6"/>
    <w:basedOn w:val="a"/>
    <w:rsid w:val="004F7B1B"/>
    <w:pPr>
      <w:spacing w:before="100" w:beforeAutospacing="1" w:after="100" w:afterAutospacing="1"/>
    </w:pPr>
  </w:style>
  <w:style w:type="paragraph" w:customStyle="1" w:styleId="font7">
    <w:name w:val="font7"/>
    <w:basedOn w:val="a"/>
    <w:rsid w:val="004F7B1B"/>
    <w:pPr>
      <w:spacing w:before="100" w:beforeAutospacing="1" w:after="100" w:afterAutospacing="1"/>
    </w:pPr>
    <w:rPr>
      <w:sz w:val="22"/>
      <w:szCs w:val="22"/>
    </w:rPr>
  </w:style>
  <w:style w:type="paragraph" w:customStyle="1" w:styleId="xl65">
    <w:name w:val="xl65"/>
    <w:basedOn w:val="a"/>
    <w:rsid w:val="004F7B1B"/>
    <w:pPr>
      <w:spacing w:before="100" w:beforeAutospacing="1" w:after="100" w:afterAutospacing="1"/>
    </w:pPr>
  </w:style>
  <w:style w:type="paragraph" w:customStyle="1" w:styleId="xl66">
    <w:name w:val="xl66"/>
    <w:basedOn w:val="a"/>
    <w:rsid w:val="004F7B1B"/>
    <w:pPr>
      <w:spacing w:before="100" w:beforeAutospacing="1" w:after="100" w:afterAutospacing="1"/>
      <w:jc w:val="center"/>
      <w:textAlignment w:val="center"/>
    </w:pPr>
  </w:style>
  <w:style w:type="paragraph" w:customStyle="1" w:styleId="xl67">
    <w:name w:val="xl67"/>
    <w:basedOn w:val="a"/>
    <w:rsid w:val="004F7B1B"/>
    <w:pPr>
      <w:spacing w:before="100" w:beforeAutospacing="1" w:after="100" w:afterAutospacing="1"/>
    </w:pPr>
    <w:rPr>
      <w:sz w:val="16"/>
      <w:szCs w:val="16"/>
    </w:rPr>
  </w:style>
  <w:style w:type="paragraph" w:customStyle="1" w:styleId="xl68">
    <w:name w:val="xl68"/>
    <w:basedOn w:val="a"/>
    <w:rsid w:val="004F7B1B"/>
    <w:pPr>
      <w:spacing w:before="100" w:beforeAutospacing="1" w:after="100" w:afterAutospacing="1"/>
      <w:jc w:val="center"/>
      <w:textAlignment w:val="top"/>
    </w:pPr>
    <w:rPr>
      <w:sz w:val="16"/>
      <w:szCs w:val="16"/>
    </w:rPr>
  </w:style>
  <w:style w:type="paragraph" w:customStyle="1" w:styleId="xl69">
    <w:name w:val="xl69"/>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4F7B1B"/>
    <w:pPr>
      <w:spacing w:before="100" w:beforeAutospacing="1" w:after="100" w:afterAutospacing="1"/>
      <w:textAlignment w:val="top"/>
    </w:pPr>
  </w:style>
  <w:style w:type="paragraph" w:customStyle="1" w:styleId="xl71">
    <w:name w:val="xl71"/>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2">
    <w:name w:val="xl72"/>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3"/>
      <w:szCs w:val="23"/>
    </w:rPr>
  </w:style>
  <w:style w:type="paragraph" w:customStyle="1" w:styleId="xl74">
    <w:name w:val="xl74"/>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5">
    <w:name w:val="xl75"/>
    <w:basedOn w:val="a"/>
    <w:rsid w:val="004F7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3"/>
      <w:szCs w:val="23"/>
    </w:rPr>
  </w:style>
  <w:style w:type="paragraph" w:customStyle="1" w:styleId="xl76">
    <w:name w:val="xl76"/>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3"/>
      <w:szCs w:val="23"/>
    </w:rPr>
  </w:style>
  <w:style w:type="paragraph" w:customStyle="1" w:styleId="xl77">
    <w:name w:val="xl77"/>
    <w:basedOn w:val="a"/>
    <w:rsid w:val="004F7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3"/>
      <w:szCs w:val="23"/>
    </w:rPr>
  </w:style>
  <w:style w:type="paragraph" w:customStyle="1" w:styleId="xl78">
    <w:name w:val="xl78"/>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3"/>
      <w:szCs w:val="23"/>
    </w:rPr>
  </w:style>
  <w:style w:type="paragraph" w:customStyle="1" w:styleId="xl79">
    <w:name w:val="xl79"/>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4F7B1B"/>
    <w:pPr>
      <w:spacing w:before="100" w:beforeAutospacing="1" w:after="100" w:afterAutospacing="1"/>
      <w:jc w:val="right"/>
    </w:pPr>
  </w:style>
  <w:style w:type="paragraph" w:customStyle="1" w:styleId="xl81">
    <w:name w:val="xl81"/>
    <w:basedOn w:val="a"/>
    <w:rsid w:val="004F7B1B"/>
    <w:pPr>
      <w:spacing w:before="100" w:beforeAutospacing="1" w:after="100" w:afterAutospacing="1"/>
      <w:jc w:val="right"/>
      <w:textAlignment w:val="top"/>
    </w:pPr>
    <w:rPr>
      <w:sz w:val="16"/>
      <w:szCs w:val="16"/>
    </w:rPr>
  </w:style>
  <w:style w:type="paragraph" w:customStyle="1" w:styleId="xl82">
    <w:name w:val="xl82"/>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3"/>
      <w:szCs w:val="23"/>
    </w:rPr>
  </w:style>
  <w:style w:type="paragraph" w:customStyle="1" w:styleId="xl83">
    <w:name w:val="xl83"/>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3"/>
      <w:szCs w:val="23"/>
    </w:rPr>
  </w:style>
  <w:style w:type="paragraph" w:customStyle="1" w:styleId="xl89">
    <w:name w:val="xl89"/>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
    <w:rsid w:val="004F7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6">
    <w:name w:val="xl96"/>
    <w:basedOn w:val="a"/>
    <w:rsid w:val="004F7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7">
    <w:name w:val="xl97"/>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8">
    <w:name w:val="xl98"/>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4F7B1B"/>
    <w:pPr>
      <w:pBdr>
        <w:top w:val="single" w:sz="4" w:space="0" w:color="auto"/>
      </w:pBdr>
      <w:spacing w:before="100" w:beforeAutospacing="1" w:after="100" w:afterAutospacing="1"/>
    </w:pPr>
    <w:rPr>
      <w:sz w:val="24"/>
      <w:szCs w:val="24"/>
    </w:rPr>
  </w:style>
  <w:style w:type="paragraph" w:customStyle="1" w:styleId="xl102">
    <w:name w:val="xl102"/>
    <w:basedOn w:val="a"/>
    <w:rsid w:val="004F7B1B"/>
    <w:pPr>
      <w:pBdr>
        <w:top w:val="single" w:sz="4" w:space="0" w:color="auto"/>
      </w:pBdr>
      <w:spacing w:before="100" w:beforeAutospacing="1" w:after="100" w:afterAutospacing="1"/>
    </w:pPr>
    <w:rPr>
      <w:sz w:val="24"/>
      <w:szCs w:val="24"/>
    </w:rPr>
  </w:style>
  <w:style w:type="paragraph" w:customStyle="1" w:styleId="xl103">
    <w:name w:val="xl103"/>
    <w:basedOn w:val="a"/>
    <w:rsid w:val="004F7B1B"/>
    <w:pPr>
      <w:pBdr>
        <w:bottom w:val="single" w:sz="4" w:space="0" w:color="auto"/>
      </w:pBdr>
      <w:spacing w:before="100" w:beforeAutospacing="1" w:after="100" w:afterAutospacing="1"/>
      <w:jc w:val="center"/>
      <w:textAlignment w:val="top"/>
    </w:pPr>
    <w:rPr>
      <w:sz w:val="28"/>
      <w:szCs w:val="28"/>
    </w:rPr>
  </w:style>
  <w:style w:type="paragraph" w:customStyle="1" w:styleId="xl104">
    <w:name w:val="xl104"/>
    <w:basedOn w:val="a"/>
    <w:rsid w:val="004F7B1B"/>
    <w:pPr>
      <w:pBdr>
        <w:bottom w:val="single" w:sz="4" w:space="0" w:color="auto"/>
      </w:pBdr>
      <w:spacing w:before="100" w:beforeAutospacing="1" w:after="100" w:afterAutospacing="1"/>
    </w:pPr>
    <w:rPr>
      <w:sz w:val="28"/>
      <w:szCs w:val="28"/>
    </w:rPr>
  </w:style>
  <w:style w:type="paragraph" w:customStyle="1" w:styleId="xl105">
    <w:name w:val="xl105"/>
    <w:basedOn w:val="a"/>
    <w:rsid w:val="004F7B1B"/>
    <w:pPr>
      <w:spacing w:before="100" w:beforeAutospacing="1" w:after="100" w:afterAutospacing="1"/>
      <w:jc w:val="right"/>
      <w:textAlignment w:val="top"/>
    </w:pPr>
    <w:rPr>
      <w:sz w:val="24"/>
      <w:szCs w:val="24"/>
    </w:rPr>
  </w:style>
  <w:style w:type="paragraph" w:customStyle="1" w:styleId="xl106">
    <w:name w:val="xl106"/>
    <w:basedOn w:val="a"/>
    <w:rsid w:val="004F7B1B"/>
    <w:pPr>
      <w:spacing w:before="100" w:beforeAutospacing="1" w:after="100" w:afterAutospacing="1"/>
      <w:jc w:val="right"/>
    </w:pPr>
    <w:rPr>
      <w:sz w:val="24"/>
      <w:szCs w:val="24"/>
    </w:rPr>
  </w:style>
  <w:style w:type="paragraph" w:customStyle="1" w:styleId="xl107">
    <w:name w:val="xl107"/>
    <w:basedOn w:val="a"/>
    <w:rsid w:val="004F7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F7B1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4F7B1B"/>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4F7B1B"/>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ae">
    <w:name w:val="Table Grid"/>
    <w:basedOn w:val="a1"/>
    <w:uiPriority w:val="59"/>
    <w:rsid w:val="004F7B1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4F7B1B"/>
    <w:rPr>
      <w:rFonts w:ascii="Tahoma" w:hAnsi="Tahoma" w:cs="Tahoma"/>
      <w:sz w:val="16"/>
      <w:szCs w:val="16"/>
    </w:rPr>
  </w:style>
  <w:style w:type="character" w:customStyle="1" w:styleId="af0">
    <w:name w:val="Текст выноски Знак"/>
    <w:basedOn w:val="a0"/>
    <w:link w:val="af"/>
    <w:uiPriority w:val="99"/>
    <w:semiHidden/>
    <w:rsid w:val="004F7B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4582</Words>
  <Characters>26121</Characters>
  <Application>Microsoft Office Word</Application>
  <DocSecurity>0</DocSecurity>
  <Lines>217</Lines>
  <Paragraphs>61</Paragraphs>
  <ScaleCrop>false</ScaleCrop>
  <Company>Grizli777</Company>
  <LinksUpToDate>false</LinksUpToDate>
  <CharactersWithSpaces>30642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Отдел Экономики-Булатова Т.Е.</cp:lastModifiedBy>
  <cp:revision>2</cp:revision>
  <dcterms:created xsi:type="dcterms:W3CDTF">2017-01-17T08:15:00Z</dcterms:created>
  <dcterms:modified xsi:type="dcterms:W3CDTF">2017-01-17T08:15:00Z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e1d82e11-4d4a-42b3-b976-4b52a7a36e4c</vt:lpwstr>
  </property>
</Properties>
</file>