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F4" w:rsidRDefault="00AE49F4" w:rsidP="00AE49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9F4" w:rsidRDefault="00AE49F4" w:rsidP="00AE49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E49F4" w:rsidRDefault="0089386D" w:rsidP="00AE49F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155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E49F4" w:rsidRDefault="00AE49F4" w:rsidP="00AE49F4">
      <w:pPr>
        <w:pStyle w:val="3"/>
      </w:pPr>
      <w:r>
        <w:t>постановление</w:t>
      </w:r>
    </w:p>
    <w:p w:rsidR="00AE49F4" w:rsidRDefault="00AE49F4" w:rsidP="00AE49F4">
      <w:pPr>
        <w:jc w:val="center"/>
        <w:rPr>
          <w:sz w:val="24"/>
        </w:rPr>
      </w:pPr>
    </w:p>
    <w:p w:rsidR="00AE49F4" w:rsidRPr="00C81434" w:rsidRDefault="00AE49F4" w:rsidP="00AE49F4">
      <w:pPr>
        <w:jc w:val="center"/>
        <w:rPr>
          <w:sz w:val="10"/>
          <w:szCs w:val="10"/>
        </w:rPr>
      </w:pPr>
      <w:r>
        <w:rPr>
          <w:sz w:val="24"/>
        </w:rPr>
        <w:t>от 30/07/2019 № 1617</w:t>
      </w:r>
    </w:p>
    <w:p w:rsidR="00AE49F4" w:rsidRPr="00747672" w:rsidRDefault="00AE49F4" w:rsidP="00AE49F4">
      <w:pPr>
        <w:rPr>
          <w:sz w:val="24"/>
          <w:szCs w:val="24"/>
        </w:rPr>
      </w:pPr>
      <w:r w:rsidRPr="00747672">
        <w:rPr>
          <w:sz w:val="24"/>
          <w:szCs w:val="24"/>
        </w:rPr>
        <w:t>О внесении изменений в постановление администрации</w:t>
      </w:r>
    </w:p>
    <w:p w:rsidR="00AE49F4" w:rsidRPr="00747672" w:rsidRDefault="00AE49F4" w:rsidP="00AE49F4">
      <w:pPr>
        <w:rPr>
          <w:sz w:val="24"/>
          <w:szCs w:val="24"/>
        </w:rPr>
      </w:pPr>
      <w:r w:rsidRPr="00747672">
        <w:rPr>
          <w:sz w:val="24"/>
          <w:szCs w:val="24"/>
        </w:rPr>
        <w:t>Сосновоборского городского округа от 16.05.2019 № 1042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«Об утверждении Положения о порядке предоставления субсидий 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субъектам малого предпринимательства, действующим менее 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одного года, на организацию предпринимательской деятельности 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>в рамках реализации муниципальной программы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«Стимулирование экономической активности малого 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 xml:space="preserve">и среднего предпринимательства в </w:t>
      </w:r>
    </w:p>
    <w:p w:rsidR="00AE49F4" w:rsidRPr="00747672" w:rsidRDefault="00AE49F4" w:rsidP="00AE49F4">
      <w:pPr>
        <w:jc w:val="both"/>
        <w:rPr>
          <w:sz w:val="24"/>
          <w:szCs w:val="24"/>
        </w:rPr>
      </w:pPr>
      <w:r w:rsidRPr="00747672">
        <w:rPr>
          <w:sz w:val="24"/>
          <w:szCs w:val="24"/>
        </w:rPr>
        <w:t>Сосновоборском городском округе до 2030 года»»</w:t>
      </w:r>
      <w:bookmarkStart w:id="0" w:name="_GoBack"/>
      <w:bookmarkEnd w:id="0"/>
    </w:p>
    <w:p w:rsidR="00AE49F4" w:rsidRPr="00747672" w:rsidRDefault="00AE49F4" w:rsidP="00AE49F4">
      <w:pPr>
        <w:jc w:val="both"/>
        <w:rPr>
          <w:sz w:val="24"/>
          <w:szCs w:val="24"/>
          <w:highlight w:val="yellow"/>
        </w:rPr>
      </w:pPr>
    </w:p>
    <w:p w:rsidR="00AE49F4" w:rsidRPr="0051582C" w:rsidRDefault="00AE49F4" w:rsidP="00AE49F4">
      <w:pPr>
        <w:ind w:firstLine="709"/>
        <w:jc w:val="both"/>
        <w:rPr>
          <w:b/>
          <w:sz w:val="24"/>
          <w:szCs w:val="24"/>
        </w:rPr>
      </w:pPr>
      <w:r w:rsidRPr="003B1B58">
        <w:rPr>
          <w:sz w:val="24"/>
          <w:szCs w:val="24"/>
        </w:rPr>
        <w:t xml:space="preserve">В связи с организационно-штатными изменениями в администрации Сосновоборского городского округа, администрация Сосновоборского городского округа </w:t>
      </w:r>
      <w:r w:rsidRPr="0051582C">
        <w:rPr>
          <w:b/>
          <w:sz w:val="24"/>
          <w:szCs w:val="24"/>
        </w:rPr>
        <w:t>п о с т а н о в л я е т:</w:t>
      </w:r>
    </w:p>
    <w:p w:rsidR="00AE49F4" w:rsidRPr="00FB4157" w:rsidRDefault="00AE49F4" w:rsidP="00AE49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изменение</w:t>
      </w:r>
      <w:r w:rsidRPr="00FB4157">
        <w:rPr>
          <w:sz w:val="24"/>
          <w:szCs w:val="24"/>
        </w:rPr>
        <w:t xml:space="preserve"> в Положение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(далее – Положение), утвержденное постановлением администрации Сосновоборского городского округа от 16.05.2019</w:t>
      </w:r>
      <w:r>
        <w:rPr>
          <w:sz w:val="24"/>
          <w:szCs w:val="24"/>
        </w:rPr>
        <w:t xml:space="preserve">                </w:t>
      </w:r>
      <w:r w:rsidRPr="00FB4157">
        <w:rPr>
          <w:sz w:val="24"/>
          <w:szCs w:val="24"/>
        </w:rPr>
        <w:t xml:space="preserve"> № 1042:</w:t>
      </w:r>
    </w:p>
    <w:p w:rsidR="00AE49F4" w:rsidRPr="00FE38B8" w:rsidRDefault="00AE49F4" w:rsidP="00AE49F4">
      <w:pPr>
        <w:ind w:firstLine="868"/>
        <w:jc w:val="both"/>
        <w:rPr>
          <w:sz w:val="24"/>
          <w:szCs w:val="24"/>
        </w:rPr>
      </w:pPr>
      <w:r w:rsidRPr="00FB415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FB4157">
        <w:rPr>
          <w:sz w:val="24"/>
          <w:szCs w:val="24"/>
        </w:rPr>
        <w:t xml:space="preserve">. В составе комиссии для проведения </w:t>
      </w:r>
      <w:r w:rsidRPr="00FB4157">
        <w:rPr>
          <w:color w:val="000000"/>
          <w:sz w:val="24"/>
          <w:szCs w:val="24"/>
        </w:rPr>
        <w:t xml:space="preserve">конкурсного отбора участников в целях предоставления </w:t>
      </w:r>
      <w:r w:rsidRPr="00FB4157">
        <w:rPr>
          <w:sz w:val="24"/>
          <w:szCs w:val="24"/>
        </w:rPr>
        <w:t xml:space="preserve">субсидий субъектам малого предпринимательства, действующим менее одного года, на организацию предпринимательской деятельности, в рамках </w:t>
      </w:r>
      <w:r w:rsidRPr="00FB4157">
        <w:rPr>
          <w:color w:val="000000"/>
          <w:sz w:val="24"/>
          <w:szCs w:val="24"/>
        </w:rPr>
        <w:t>реализации муниципальной программы «</w:t>
      </w:r>
      <w:r w:rsidRPr="005F3843">
        <w:rPr>
          <w:color w:val="000000"/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городском </w:t>
      </w:r>
      <w:r w:rsidRPr="00FE38B8">
        <w:rPr>
          <w:color w:val="000000"/>
          <w:sz w:val="24"/>
          <w:szCs w:val="24"/>
        </w:rPr>
        <w:t xml:space="preserve">округе до 2030 года» (далее – Комиссия) (Приложение 2 к постановлению </w:t>
      </w:r>
      <w:r w:rsidRPr="00FE38B8">
        <w:rPr>
          <w:sz w:val="24"/>
          <w:szCs w:val="24"/>
        </w:rPr>
        <w:t xml:space="preserve">от 16.05.2019 № 1042) должность секретаря Комиссии изложить в новой редации: «секретарь Комиссии, член Комиссии - </w:t>
      </w:r>
      <w:r w:rsidRPr="00FE38B8">
        <w:rPr>
          <w:color w:val="000000"/>
          <w:sz w:val="24"/>
          <w:szCs w:val="24"/>
        </w:rPr>
        <w:t>специалист отдела экономического развития администрации Сосновоборского городского округа</w:t>
      </w:r>
      <w:r w:rsidRPr="00FE38B8">
        <w:rPr>
          <w:sz w:val="24"/>
          <w:szCs w:val="24"/>
        </w:rPr>
        <w:t>».</w:t>
      </w:r>
    </w:p>
    <w:p w:rsidR="00AE49F4" w:rsidRPr="005F3843" w:rsidRDefault="00AE49F4" w:rsidP="00AE49F4">
      <w:pPr>
        <w:ind w:firstLine="709"/>
        <w:jc w:val="both"/>
        <w:rPr>
          <w:sz w:val="24"/>
          <w:szCs w:val="24"/>
        </w:rPr>
      </w:pPr>
      <w:r w:rsidRPr="005F3843">
        <w:rPr>
          <w:sz w:val="24"/>
          <w:szCs w:val="24"/>
        </w:rPr>
        <w:t>2. </w:t>
      </w:r>
      <w:r>
        <w:rPr>
          <w:sz w:val="24"/>
          <w:szCs w:val="24"/>
        </w:rPr>
        <w:t>Общему отделу</w:t>
      </w:r>
      <w:r w:rsidRPr="005F3843">
        <w:rPr>
          <w:sz w:val="24"/>
          <w:szCs w:val="24"/>
        </w:rPr>
        <w:t xml:space="preserve"> администрации обнародовать настоящее постановление на электронном сайте городской газеты "Маяк". </w:t>
      </w:r>
    </w:p>
    <w:p w:rsidR="00AE49F4" w:rsidRPr="005F3843" w:rsidRDefault="00AE49F4" w:rsidP="00AE49F4">
      <w:pPr>
        <w:ind w:firstLine="709"/>
        <w:jc w:val="both"/>
        <w:rPr>
          <w:sz w:val="24"/>
          <w:szCs w:val="24"/>
        </w:rPr>
      </w:pPr>
      <w:r w:rsidRPr="005F3843">
        <w:rPr>
          <w:sz w:val="24"/>
          <w:szCs w:val="24"/>
        </w:rPr>
        <w:t>3. Отделу по связям</w:t>
      </w:r>
      <w:r>
        <w:rPr>
          <w:sz w:val="24"/>
          <w:szCs w:val="24"/>
        </w:rPr>
        <w:t xml:space="preserve"> с общественностью (пресс-центр</w:t>
      </w:r>
      <w:r w:rsidRPr="005F3843">
        <w:rPr>
          <w:sz w:val="24"/>
          <w:szCs w:val="24"/>
        </w:rPr>
        <w:t xml:space="preserve">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5F3843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AE49F4" w:rsidRPr="005F3843" w:rsidRDefault="00AE49F4" w:rsidP="00AE49F4">
      <w:pPr>
        <w:ind w:firstLine="709"/>
        <w:jc w:val="both"/>
        <w:rPr>
          <w:sz w:val="24"/>
          <w:szCs w:val="24"/>
        </w:rPr>
      </w:pPr>
      <w:r w:rsidRPr="005F3843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E49F4" w:rsidRPr="00623119" w:rsidRDefault="00AE49F4" w:rsidP="00AE49F4">
      <w:pPr>
        <w:ind w:firstLine="709"/>
        <w:jc w:val="both"/>
        <w:rPr>
          <w:sz w:val="24"/>
        </w:rPr>
      </w:pPr>
      <w:r w:rsidRPr="005F3843">
        <w:rPr>
          <w:sz w:val="24"/>
          <w:szCs w:val="24"/>
        </w:rPr>
        <w:t xml:space="preserve">5. Контроль за исполнением настоящего постановления </w:t>
      </w:r>
      <w:r w:rsidRPr="005F3843">
        <w:rPr>
          <w:sz w:val="24"/>
        </w:rPr>
        <w:t xml:space="preserve">возложить на первого заместителя главы администрации </w:t>
      </w:r>
      <w:r w:rsidRPr="00A23502">
        <w:rPr>
          <w:rFonts w:eastAsia="Calibri"/>
          <w:sz w:val="24"/>
        </w:rPr>
        <w:t>Сосновоборского городского округа</w:t>
      </w:r>
      <w:r w:rsidRPr="005F3843">
        <w:rPr>
          <w:sz w:val="24"/>
        </w:rPr>
        <w:t xml:space="preserve"> Лютикова С.Г.</w:t>
      </w:r>
    </w:p>
    <w:p w:rsidR="00AE49F4" w:rsidRDefault="00AE49F4" w:rsidP="00AE49F4">
      <w:pPr>
        <w:jc w:val="both"/>
        <w:rPr>
          <w:sz w:val="24"/>
        </w:rPr>
      </w:pPr>
    </w:p>
    <w:p w:rsidR="00AE49F4" w:rsidRPr="00A23502" w:rsidRDefault="00AE49F4" w:rsidP="00AE49F4">
      <w:pPr>
        <w:jc w:val="both"/>
        <w:rPr>
          <w:sz w:val="24"/>
        </w:rPr>
      </w:pPr>
    </w:p>
    <w:p w:rsidR="00AE49F4" w:rsidRPr="00A23502" w:rsidRDefault="00AE49F4" w:rsidP="00AE49F4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Глава администрации</w:t>
      </w:r>
    </w:p>
    <w:p w:rsidR="00AE49F4" w:rsidRPr="00A23502" w:rsidRDefault="00AE49F4" w:rsidP="00AE49F4">
      <w:pPr>
        <w:jc w:val="both"/>
        <w:rPr>
          <w:rFonts w:eastAsia="Calibri"/>
          <w:sz w:val="24"/>
        </w:rPr>
      </w:pPr>
      <w:r w:rsidRPr="00A23502">
        <w:rPr>
          <w:rFonts w:eastAsia="Calibri"/>
          <w:sz w:val="24"/>
        </w:rPr>
        <w:t>Сосновоборского городского округа</w:t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 w:rsidRPr="00A23502"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             М.В.В</w:t>
      </w:r>
      <w:r w:rsidRPr="00A422A3">
        <w:rPr>
          <w:rFonts w:eastAsia="Calibri"/>
          <w:sz w:val="24"/>
        </w:rPr>
        <w:t>оронков</w:t>
      </w:r>
    </w:p>
    <w:p w:rsidR="00AE49F4" w:rsidRDefault="00AE49F4" w:rsidP="00AE49F4">
      <w:pPr>
        <w:jc w:val="both"/>
        <w:rPr>
          <w:sz w:val="12"/>
        </w:rPr>
      </w:pPr>
    </w:p>
    <w:p w:rsidR="00AE49F4" w:rsidRPr="00C81434" w:rsidRDefault="00AE49F4" w:rsidP="00AE49F4">
      <w:pPr>
        <w:jc w:val="both"/>
        <w:rPr>
          <w:sz w:val="12"/>
        </w:rPr>
      </w:pPr>
      <w:r w:rsidRPr="00C81434">
        <w:rPr>
          <w:sz w:val="12"/>
        </w:rPr>
        <w:t xml:space="preserve">Исп. Булатова Т.Е. (ОЭР), </w:t>
      </w:r>
      <w:r w:rsidRPr="00C81434">
        <w:rPr>
          <w:rFonts w:ascii="Segoe UI Symbol" w:hAnsi="Segoe UI Symbol"/>
          <w:sz w:val="12"/>
        </w:rPr>
        <w:t>☏</w:t>
      </w:r>
      <w:r w:rsidRPr="00C81434">
        <w:rPr>
          <w:sz w:val="12"/>
        </w:rPr>
        <w:t xml:space="preserve"> 6-28-49; ЛЕ</w:t>
      </w:r>
    </w:p>
    <w:p w:rsidR="00AE49F4" w:rsidRPr="00A23502" w:rsidRDefault="00AE49F4" w:rsidP="00AE49F4">
      <w:pPr>
        <w:spacing w:before="240"/>
        <w:ind w:firstLine="567"/>
        <w:jc w:val="both"/>
        <w:rPr>
          <w:sz w:val="16"/>
          <w:szCs w:val="16"/>
        </w:rPr>
        <w:sectPr w:rsidR="00AE49F4" w:rsidRPr="00A23502" w:rsidSect="00C81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E49F4" w:rsidRDefault="00AE49F4" w:rsidP="00AE49F4">
      <w:pPr>
        <w:jc w:val="both"/>
        <w:rPr>
          <w:sz w:val="24"/>
          <w:szCs w:val="24"/>
        </w:rPr>
      </w:pPr>
    </w:p>
    <w:p w:rsidR="00AE49F4" w:rsidRDefault="00AE49F4" w:rsidP="00AE49F4">
      <w:pPr>
        <w:jc w:val="both"/>
        <w:rPr>
          <w:sz w:val="24"/>
          <w:szCs w:val="24"/>
        </w:rPr>
      </w:pPr>
    </w:p>
    <w:p w:rsidR="00AE49F4" w:rsidRDefault="00AE49F4" w:rsidP="00AE49F4">
      <w:pPr>
        <w:jc w:val="both"/>
        <w:rPr>
          <w:sz w:val="24"/>
          <w:szCs w:val="24"/>
        </w:rPr>
      </w:pPr>
    </w:p>
    <w:p w:rsidR="00AE49F4" w:rsidRDefault="00AE49F4" w:rsidP="00AE49F4">
      <w:pPr>
        <w:jc w:val="both"/>
        <w:rPr>
          <w:sz w:val="24"/>
          <w:szCs w:val="24"/>
        </w:rPr>
      </w:pPr>
    </w:p>
    <w:p w:rsidR="00AE49F4" w:rsidRDefault="00AE49F4" w:rsidP="00AE49F4">
      <w:pPr>
        <w:jc w:val="both"/>
        <w:rPr>
          <w:sz w:val="24"/>
          <w:szCs w:val="24"/>
        </w:rPr>
      </w:pPr>
      <w:r w:rsidRPr="00A23502">
        <w:rPr>
          <w:sz w:val="24"/>
          <w:szCs w:val="24"/>
        </w:rPr>
        <w:t>СОГЛАСОВАНО:</w:t>
      </w:r>
    </w:p>
    <w:p w:rsidR="00AE49F4" w:rsidRDefault="00AE49F4" w:rsidP="00AE49F4">
      <w:pPr>
        <w:jc w:val="both"/>
        <w:rPr>
          <w:sz w:val="24"/>
          <w:szCs w:val="24"/>
        </w:rPr>
      </w:pPr>
    </w:p>
    <w:p w:rsidR="00AE49F4" w:rsidRPr="00A23502" w:rsidRDefault="00AE49F4" w:rsidP="00AE49F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3575" cy="460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F4" w:rsidRPr="00A23502" w:rsidRDefault="00AE49F4" w:rsidP="00AE49F4">
      <w:pPr>
        <w:jc w:val="both"/>
        <w:rPr>
          <w:rFonts w:eastAsia="Calibri"/>
          <w:sz w:val="24"/>
        </w:rPr>
      </w:pPr>
    </w:p>
    <w:p w:rsidR="00AE49F4" w:rsidRDefault="00AE49F4" w:rsidP="00AE49F4">
      <w:pPr>
        <w:jc w:val="center"/>
        <w:rPr>
          <w:sz w:val="22"/>
          <w:szCs w:val="22"/>
        </w:rPr>
      </w:pPr>
    </w:p>
    <w:p w:rsidR="00AE49F4" w:rsidRDefault="00AE49F4" w:rsidP="00AE49F4">
      <w:pPr>
        <w:jc w:val="right"/>
        <w:rPr>
          <w:sz w:val="22"/>
          <w:szCs w:val="22"/>
        </w:rPr>
      </w:pPr>
    </w:p>
    <w:p w:rsidR="00AE49F4" w:rsidRDefault="00AE49F4" w:rsidP="00AE49F4">
      <w:pPr>
        <w:jc w:val="right"/>
        <w:rPr>
          <w:sz w:val="22"/>
          <w:szCs w:val="22"/>
        </w:rPr>
      </w:pPr>
    </w:p>
    <w:p w:rsidR="00AE49F4" w:rsidRDefault="00AE49F4" w:rsidP="00AE49F4">
      <w:pPr>
        <w:jc w:val="right"/>
        <w:rPr>
          <w:sz w:val="22"/>
          <w:szCs w:val="22"/>
        </w:rPr>
      </w:pPr>
    </w:p>
    <w:p w:rsidR="00AE49F4" w:rsidRDefault="00AE49F4" w:rsidP="00AE49F4">
      <w:pPr>
        <w:jc w:val="right"/>
        <w:rPr>
          <w:sz w:val="22"/>
          <w:szCs w:val="22"/>
        </w:rPr>
      </w:pPr>
    </w:p>
    <w:p w:rsidR="00AE49F4" w:rsidRPr="00704A6A" w:rsidRDefault="00AE49F4" w:rsidP="00AE49F4">
      <w:pPr>
        <w:jc w:val="right"/>
      </w:pPr>
      <w:r w:rsidRPr="00704A6A">
        <w:t>Рассылка:</w:t>
      </w:r>
    </w:p>
    <w:p w:rsidR="00AE49F4" w:rsidRPr="00704A6A" w:rsidRDefault="00AE49F4" w:rsidP="00AE49F4">
      <w:pPr>
        <w:jc w:val="right"/>
      </w:pPr>
      <w:r w:rsidRPr="00704A6A">
        <w:t>Общий отдел,</w:t>
      </w:r>
    </w:p>
    <w:p w:rsidR="00AE49F4" w:rsidRPr="00704A6A" w:rsidRDefault="00AE49F4" w:rsidP="00AE49F4">
      <w:pPr>
        <w:jc w:val="right"/>
        <w:rPr>
          <w:b/>
        </w:rPr>
      </w:pPr>
      <w:r>
        <w:t xml:space="preserve">ОЭР, </w:t>
      </w:r>
      <w:r w:rsidRPr="00704A6A">
        <w:t>Пресс-центр</w:t>
      </w:r>
    </w:p>
    <w:p w:rsidR="00AE49F4" w:rsidRDefault="00AE49F4" w:rsidP="00AE49F4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8F" w:rsidRDefault="00A5508F" w:rsidP="00AE49F4">
      <w:r>
        <w:separator/>
      </w:r>
    </w:p>
  </w:endnote>
  <w:endnote w:type="continuationSeparator" w:id="0">
    <w:p w:rsidR="00A5508F" w:rsidRDefault="00A5508F" w:rsidP="00A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4E" w:rsidRDefault="00A550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4E" w:rsidRDefault="00A550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4E" w:rsidRDefault="00A550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8F" w:rsidRDefault="00A5508F" w:rsidP="00AE49F4">
      <w:r>
        <w:separator/>
      </w:r>
    </w:p>
  </w:footnote>
  <w:footnote w:type="continuationSeparator" w:id="0">
    <w:p w:rsidR="00A5508F" w:rsidRDefault="00A5508F" w:rsidP="00AE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4E" w:rsidRDefault="00A55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34" w:rsidRDefault="00A550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4E" w:rsidRDefault="00A550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5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a17b20-6f8a-4501-8ece-187422420af1"/>
  </w:docVars>
  <w:rsids>
    <w:rsidRoot w:val="00AE49F4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386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5508F"/>
    <w:rsid w:val="00A73C48"/>
    <w:rsid w:val="00A907ED"/>
    <w:rsid w:val="00A94C82"/>
    <w:rsid w:val="00AA10E6"/>
    <w:rsid w:val="00AA1779"/>
    <w:rsid w:val="00AE49F4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16551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1EAFE9-947A-4A38-A77D-4D8F6DE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49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9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E4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4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E4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2019-07-31T06:13:00Z</dcterms:created>
  <dcterms:modified xsi:type="dcterms:W3CDTF">2019-07-31T06:13:00Z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99a17b20-6f8a-4501-8ece-187422420af1</vt:lpwstr>
  </property>
</Properties>
</file>