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6D" w:rsidRPr="00F9280D" w:rsidRDefault="004C506D" w:rsidP="00D4192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41920"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-389255</wp:posOffset>
            </wp:positionV>
            <wp:extent cx="609600" cy="779780"/>
            <wp:effectExtent l="19050" t="0" r="0" b="0"/>
            <wp:wrapTopAndBottom/>
            <wp:docPr id="1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80D">
        <w:rPr>
          <w:b/>
          <w:sz w:val="22"/>
          <w:szCs w:val="22"/>
        </w:rPr>
        <w:t>СОВЕТ ДЕПУТАТОВ МУНИЦИПАЛЬНОГО ОБРАЗОВАНИЯ</w:t>
      </w:r>
    </w:p>
    <w:p w:rsidR="004C506D" w:rsidRPr="00F9280D" w:rsidRDefault="004C506D" w:rsidP="004C506D">
      <w:pPr>
        <w:jc w:val="center"/>
        <w:rPr>
          <w:b/>
          <w:sz w:val="22"/>
          <w:szCs w:val="22"/>
        </w:rPr>
      </w:pPr>
      <w:r w:rsidRPr="00F9280D">
        <w:rPr>
          <w:b/>
          <w:sz w:val="22"/>
          <w:szCs w:val="22"/>
        </w:rPr>
        <w:t>СОСНОВОБОРСКИЙ ГОРОДСКОЙ ОКРУГ ЛЕНИНГРАДСКОЙ ОБЛАСТИ</w:t>
      </w:r>
    </w:p>
    <w:p w:rsidR="004C506D" w:rsidRPr="00F9280D" w:rsidRDefault="004C506D" w:rsidP="004C506D">
      <w:pPr>
        <w:jc w:val="center"/>
        <w:rPr>
          <w:b/>
          <w:sz w:val="22"/>
          <w:szCs w:val="22"/>
        </w:rPr>
      </w:pPr>
      <w:r w:rsidRPr="00F9280D">
        <w:rPr>
          <w:b/>
          <w:sz w:val="22"/>
          <w:szCs w:val="22"/>
        </w:rPr>
        <w:t>(ТРЕТИЙ СОЗЫВ)</w:t>
      </w:r>
    </w:p>
    <w:p w:rsidR="004C506D" w:rsidRDefault="0030262D" w:rsidP="004C506D">
      <w:pPr>
        <w:jc w:val="center"/>
        <w:rPr>
          <w:b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050" r="1524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692F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C506D" w:rsidRDefault="004C506D" w:rsidP="004C506D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51F69" w:rsidRDefault="00D51F69" w:rsidP="004A7FFB">
      <w:pPr>
        <w:jc w:val="right"/>
        <w:rPr>
          <w:b/>
          <w:bCs/>
          <w:sz w:val="28"/>
          <w:szCs w:val="28"/>
          <w:u w:val="single"/>
        </w:rPr>
      </w:pPr>
    </w:p>
    <w:p w:rsidR="00D51F69" w:rsidRPr="003F3CFD" w:rsidRDefault="00D51F69" w:rsidP="00D51F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A7FFB" w:rsidRPr="00B91899" w:rsidRDefault="004A7FFB" w:rsidP="00B91899">
      <w:pPr>
        <w:ind w:firstLine="709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A7FFB" w:rsidRPr="00A63B79" w:rsidTr="00815C8B">
        <w:tc>
          <w:tcPr>
            <w:tcW w:w="7196" w:type="dxa"/>
          </w:tcPr>
          <w:p w:rsidR="004A7FFB" w:rsidRPr="00A63B79" w:rsidRDefault="004A7FFB" w:rsidP="004A7FFB">
            <w:pPr>
              <w:rPr>
                <w:b/>
                <w:bCs/>
                <w:sz w:val="28"/>
                <w:szCs w:val="28"/>
              </w:rPr>
            </w:pPr>
            <w:r w:rsidRPr="00A63B79">
              <w:rPr>
                <w:b/>
                <w:bCs/>
                <w:sz w:val="28"/>
                <w:szCs w:val="28"/>
              </w:rPr>
              <w:t>«О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изменения в «Положение о порядке проведения общегородского голосования на территории м</w:t>
            </w:r>
            <w:r w:rsidRPr="00A63B79">
              <w:rPr>
                <w:b/>
                <w:bCs/>
                <w:sz w:val="28"/>
                <w:szCs w:val="28"/>
              </w:rPr>
              <w:t>униципального образования Сосновоборский городской округ Ленинградской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4A7FFB" w:rsidRDefault="004A7FFB" w:rsidP="004A7FFB">
      <w:pPr>
        <w:ind w:firstLine="709"/>
        <w:jc w:val="both"/>
        <w:rPr>
          <w:rFonts w:ascii="Arial" w:hAnsi="Arial" w:cs="Arial"/>
        </w:rPr>
      </w:pPr>
    </w:p>
    <w:p w:rsidR="006E1717" w:rsidRDefault="006E1717" w:rsidP="006E171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4C506D" w:rsidRPr="00E82E0B" w:rsidRDefault="004C506D" w:rsidP="004C506D">
      <w:pPr>
        <w:ind w:firstLine="709"/>
        <w:jc w:val="both"/>
        <w:rPr>
          <w:rFonts w:ascii="Arial" w:hAnsi="Arial" w:cs="Arial"/>
        </w:rPr>
      </w:pPr>
    </w:p>
    <w:p w:rsidR="004C506D" w:rsidRPr="002B1FEA" w:rsidRDefault="004C506D" w:rsidP="004C506D">
      <w:pPr>
        <w:ind w:firstLine="709"/>
        <w:jc w:val="center"/>
        <w:rPr>
          <w:rFonts w:ascii="Arial" w:hAnsi="Arial" w:cs="Arial"/>
        </w:rPr>
      </w:pPr>
      <w:r w:rsidRPr="002B1FEA">
        <w:rPr>
          <w:rFonts w:ascii="Arial" w:hAnsi="Arial" w:cs="Arial"/>
        </w:rPr>
        <w:t>Р Е Ш И Л:</w:t>
      </w:r>
    </w:p>
    <w:p w:rsidR="004C506D" w:rsidRPr="006E1717" w:rsidRDefault="004C506D" w:rsidP="006E1717">
      <w:pPr>
        <w:pStyle w:val="Heading"/>
        <w:ind w:firstLine="709"/>
        <w:jc w:val="both"/>
        <w:rPr>
          <w:b w:val="0"/>
          <w:sz w:val="24"/>
        </w:rPr>
      </w:pPr>
    </w:p>
    <w:p w:rsidR="006E1717" w:rsidRPr="006E1717" w:rsidRDefault="006E1717" w:rsidP="006E171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Pr="006E1717">
        <w:rPr>
          <w:b w:val="0"/>
          <w:sz w:val="24"/>
        </w:rPr>
        <w:t>Внести следующие изменения в «Положение о порядке проведения общегородского голосования на территории муниципального образования Сосновоборский городской округ Ленинградской области», утвержденное решением совета депутатов от 26.12.2017 № 221:</w:t>
      </w:r>
    </w:p>
    <w:p w:rsidR="006E1717" w:rsidRDefault="006E1717" w:rsidP="006E1717">
      <w:pPr>
        <w:pStyle w:val="Heading"/>
        <w:ind w:firstLine="709"/>
        <w:jc w:val="both"/>
        <w:rPr>
          <w:b w:val="0"/>
          <w:sz w:val="24"/>
        </w:rPr>
      </w:pPr>
    </w:p>
    <w:p w:rsidR="006E1717" w:rsidRDefault="006E1717" w:rsidP="006E171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пункт 2.1 изложить в новой редакции:</w:t>
      </w:r>
    </w:p>
    <w:p w:rsidR="0099479E" w:rsidRPr="006E1717" w:rsidRDefault="0099479E" w:rsidP="006E171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99479E">
        <w:rPr>
          <w:b w:val="0"/>
          <w:sz w:val="24"/>
        </w:rPr>
        <w:t>2.1. В целях настоящего Положения общегородское голосование может проводиться по инициативе совета депутатов городского округа или главы городского округа.»</w:t>
      </w:r>
    </w:p>
    <w:p w:rsidR="006E1717" w:rsidRPr="000F31EB" w:rsidRDefault="006E1717" w:rsidP="000F31EB">
      <w:pPr>
        <w:pStyle w:val="Heading"/>
        <w:ind w:firstLine="709"/>
        <w:jc w:val="both"/>
        <w:rPr>
          <w:b w:val="0"/>
          <w:sz w:val="24"/>
        </w:rPr>
      </w:pPr>
    </w:p>
    <w:p w:rsidR="000F31EB" w:rsidRDefault="000F31EB" w:rsidP="000F31E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1.2. пункт 3.5 изложить в новой редакции:</w:t>
      </w:r>
    </w:p>
    <w:p w:rsidR="0099479E" w:rsidRPr="006E1717" w:rsidRDefault="0099479E" w:rsidP="000F31E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99479E">
        <w:rPr>
          <w:b w:val="0"/>
          <w:sz w:val="24"/>
        </w:rPr>
        <w:t>3.5. Протокол общегородского голосования направляется должностным лицом органов местного самоуправления городского округа, ответственным за проведение общегородского голосования, на рассмотрение совета депутатов городского округа, председателя совета депутатов и главы городского округа.»</w:t>
      </w:r>
    </w:p>
    <w:p w:rsidR="006E1717" w:rsidRDefault="006E1717" w:rsidP="006E1717">
      <w:pPr>
        <w:ind w:firstLine="567"/>
        <w:jc w:val="both"/>
        <w:rPr>
          <w:rFonts w:ascii="Arial" w:hAnsi="Arial" w:cs="Arial"/>
        </w:rPr>
      </w:pPr>
    </w:p>
    <w:p w:rsidR="000F31EB" w:rsidRPr="00586467" w:rsidRDefault="000F31EB" w:rsidP="000F31EB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FC7D9E" w:rsidRDefault="00FC7D9E" w:rsidP="000F31EB">
      <w:pPr>
        <w:pStyle w:val="aa"/>
        <w:rPr>
          <w:rFonts w:ascii="Arial" w:hAnsi="Arial" w:cs="Arial"/>
          <w:sz w:val="24"/>
          <w:szCs w:val="24"/>
        </w:rPr>
      </w:pPr>
    </w:p>
    <w:p w:rsidR="000F31EB" w:rsidRDefault="000F31EB" w:rsidP="000F31E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опубликовать в городской газете «Маяк».</w:t>
      </w:r>
    </w:p>
    <w:p w:rsidR="000F31EB" w:rsidRDefault="000F31EB" w:rsidP="000F31EB">
      <w:pPr>
        <w:pStyle w:val="aa"/>
        <w:rPr>
          <w:rFonts w:ascii="Arial" w:hAnsi="Arial" w:cs="Arial"/>
          <w:sz w:val="24"/>
          <w:szCs w:val="24"/>
        </w:rPr>
      </w:pPr>
    </w:p>
    <w:p w:rsidR="000F31EB" w:rsidRDefault="000F31EB" w:rsidP="000F31EB">
      <w:pPr>
        <w:pStyle w:val="aa"/>
        <w:rPr>
          <w:rFonts w:ascii="Arial" w:hAnsi="Arial" w:cs="Arial"/>
          <w:sz w:val="24"/>
          <w:szCs w:val="24"/>
        </w:rPr>
      </w:pPr>
    </w:p>
    <w:p w:rsidR="00D51F69" w:rsidRPr="009C3775" w:rsidRDefault="00D51F69" w:rsidP="00D51F69">
      <w:pPr>
        <w:pStyle w:val="aa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0F31EB" w:rsidRDefault="00D51F69" w:rsidP="00D51F69">
      <w:pPr>
        <w:pStyle w:val="aa"/>
        <w:jc w:val="left"/>
        <w:rPr>
          <w:rFonts w:ascii="Arial" w:hAnsi="Arial" w:cs="Arial"/>
        </w:rPr>
      </w:pPr>
      <w:r w:rsidRPr="009C3775">
        <w:rPr>
          <w:b/>
          <w:szCs w:val="28"/>
        </w:rPr>
        <w:t>совета депутатов                                                                   Н.П. Сорокин</w:t>
      </w:r>
    </w:p>
    <w:sectPr w:rsidR="000F31EB" w:rsidSect="00B91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89" w:rsidRDefault="00522489" w:rsidP="00C1037C">
      <w:r>
        <w:separator/>
      </w:r>
    </w:p>
  </w:endnote>
  <w:endnote w:type="continuationSeparator" w:id="0">
    <w:p w:rsidR="00522489" w:rsidRDefault="00522489" w:rsidP="00C1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80" w:rsidRDefault="005224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370"/>
      <w:docPartObj>
        <w:docPartGallery w:val="Page Numbers (Bottom of Page)"/>
        <w:docPartUnique/>
      </w:docPartObj>
    </w:sdtPr>
    <w:sdtEndPr/>
    <w:sdtContent>
      <w:p w:rsidR="00B67E80" w:rsidRDefault="0001439D">
        <w:pPr>
          <w:pStyle w:val="a7"/>
          <w:jc w:val="right"/>
        </w:pPr>
        <w:r>
          <w:fldChar w:fldCharType="begin"/>
        </w:r>
        <w:r w:rsidR="004C506D">
          <w:instrText xml:space="preserve"> PAGE   \* MERGEFORMAT </w:instrText>
        </w:r>
        <w:r>
          <w:fldChar w:fldCharType="separate"/>
        </w:r>
        <w:r w:rsidR="0099479E">
          <w:rPr>
            <w:noProof/>
          </w:rPr>
          <w:t>2</w:t>
        </w:r>
        <w:r>
          <w:fldChar w:fldCharType="end"/>
        </w:r>
      </w:p>
    </w:sdtContent>
  </w:sdt>
  <w:p w:rsidR="00B67E80" w:rsidRDefault="005224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80" w:rsidRDefault="005224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89" w:rsidRDefault="00522489" w:rsidP="00C1037C">
      <w:r>
        <w:separator/>
      </w:r>
    </w:p>
  </w:footnote>
  <w:footnote w:type="continuationSeparator" w:id="0">
    <w:p w:rsidR="00522489" w:rsidRDefault="00522489" w:rsidP="00C1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80" w:rsidRDefault="00522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80" w:rsidRDefault="005224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80" w:rsidRDefault="00522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9A2"/>
    <w:multiLevelType w:val="hybridMultilevel"/>
    <w:tmpl w:val="5B344F6C"/>
    <w:lvl w:ilvl="0" w:tplc="9F121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416ffd-a7ec-41c7-931b-dce8ef3a90ec"/>
  </w:docVars>
  <w:rsids>
    <w:rsidRoot w:val="004C506D"/>
    <w:rsid w:val="0001439D"/>
    <w:rsid w:val="000229A6"/>
    <w:rsid w:val="000327C9"/>
    <w:rsid w:val="000F31EB"/>
    <w:rsid w:val="00287553"/>
    <w:rsid w:val="002A71A9"/>
    <w:rsid w:val="0030262D"/>
    <w:rsid w:val="004A7FFB"/>
    <w:rsid w:val="004C506D"/>
    <w:rsid w:val="00522489"/>
    <w:rsid w:val="0054162A"/>
    <w:rsid w:val="006E1717"/>
    <w:rsid w:val="0099479E"/>
    <w:rsid w:val="009C1B35"/>
    <w:rsid w:val="00B91899"/>
    <w:rsid w:val="00C1037C"/>
    <w:rsid w:val="00C241D3"/>
    <w:rsid w:val="00C41029"/>
    <w:rsid w:val="00D41920"/>
    <w:rsid w:val="00D51F69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0955A-FCB3-4947-A85A-C85480E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6D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06D"/>
    <w:pPr>
      <w:ind w:left="0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C506D"/>
    <w:pPr>
      <w:ind w:left="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C5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0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5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06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6E171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6E1717"/>
    <w:pPr>
      <w:ind w:left="720"/>
      <w:contextualSpacing/>
    </w:pPr>
  </w:style>
  <w:style w:type="paragraph" w:styleId="aa">
    <w:name w:val="Body Text Indent"/>
    <w:basedOn w:val="a"/>
    <w:link w:val="ab"/>
    <w:rsid w:val="000F31EB"/>
    <w:pPr>
      <w:ind w:firstLine="709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F31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2019-08-12T11:47:00Z</dcterms:created>
  <dcterms:modified xsi:type="dcterms:W3CDTF">2019-08-12T11:47:00Z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74416ffd-a7ec-41c7-931b-dce8ef3a90ec</vt:lpwstr>
  </property>
</Properties>
</file>