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EF" w:rsidRPr="0069515C" w:rsidRDefault="00B753EF" w:rsidP="00B753EF">
      <w:pPr>
        <w:tabs>
          <w:tab w:val="left" w:pos="3900"/>
          <w:tab w:val="center" w:pos="4819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-198755</wp:posOffset>
            </wp:positionV>
            <wp:extent cx="627380" cy="78105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EF" w:rsidRPr="0069515C" w:rsidRDefault="00B753EF" w:rsidP="00B753EF">
      <w:pPr>
        <w:jc w:val="center"/>
        <w:rPr>
          <w:b/>
          <w:bCs/>
          <w:sz w:val="22"/>
          <w:szCs w:val="22"/>
        </w:rPr>
      </w:pPr>
      <w:r w:rsidRPr="0069515C">
        <w:rPr>
          <w:b/>
          <w:bCs/>
          <w:sz w:val="22"/>
          <w:szCs w:val="22"/>
        </w:rPr>
        <w:t>СОВЕТ ДЕПУТАТОВ МУНИЦИПАЛЬНОГО ОБРАЗОВАНИЯ</w:t>
      </w:r>
    </w:p>
    <w:p w:rsidR="00B753EF" w:rsidRPr="0069515C" w:rsidRDefault="00B753EF" w:rsidP="00B753EF">
      <w:pPr>
        <w:jc w:val="center"/>
        <w:rPr>
          <w:b/>
          <w:bCs/>
          <w:sz w:val="22"/>
          <w:szCs w:val="22"/>
        </w:rPr>
      </w:pPr>
      <w:r w:rsidRPr="0069515C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B753EF" w:rsidRPr="0069515C" w:rsidRDefault="00B753EF" w:rsidP="00B753EF">
      <w:pPr>
        <w:jc w:val="center"/>
        <w:rPr>
          <w:b/>
          <w:bCs/>
          <w:sz w:val="22"/>
          <w:szCs w:val="22"/>
        </w:rPr>
      </w:pPr>
      <w:r w:rsidRPr="0069515C">
        <w:rPr>
          <w:b/>
          <w:bCs/>
          <w:sz w:val="22"/>
          <w:szCs w:val="22"/>
        </w:rPr>
        <w:t>(ТРЕТИЙ СОЗЫВ)</w:t>
      </w:r>
    </w:p>
    <w:p w:rsidR="00B753EF" w:rsidRPr="00995F89" w:rsidRDefault="001B4A6A" w:rsidP="00B753E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54E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53EF" w:rsidRDefault="00B753EF" w:rsidP="00B753EF">
      <w:pPr>
        <w:spacing w:line="276" w:lineRule="auto"/>
        <w:jc w:val="center"/>
        <w:rPr>
          <w:b/>
          <w:bCs/>
          <w:spacing w:val="20"/>
          <w:sz w:val="40"/>
          <w:szCs w:val="40"/>
        </w:rPr>
      </w:pPr>
      <w:r w:rsidRPr="00995F89">
        <w:rPr>
          <w:b/>
          <w:bCs/>
          <w:spacing w:val="20"/>
          <w:sz w:val="40"/>
          <w:szCs w:val="40"/>
        </w:rPr>
        <w:t>Р Е Ш Е Н И Е</w:t>
      </w:r>
    </w:p>
    <w:p w:rsidR="00C941C9" w:rsidRPr="00C941C9" w:rsidRDefault="00C941C9" w:rsidP="00C941C9">
      <w:pPr>
        <w:jc w:val="center"/>
        <w:rPr>
          <w:sz w:val="24"/>
        </w:rPr>
      </w:pPr>
    </w:p>
    <w:p w:rsidR="00C941C9" w:rsidRPr="003F3CFD" w:rsidRDefault="00C941C9" w:rsidP="00C941C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B753EF" w:rsidRDefault="00B753EF" w:rsidP="00B753EF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B753EF" w:rsidRPr="00AF44D3" w:rsidTr="00F015E5">
        <w:tc>
          <w:tcPr>
            <w:tcW w:w="6345" w:type="dxa"/>
          </w:tcPr>
          <w:p w:rsidR="00B753EF" w:rsidRPr="00AF44D3" w:rsidRDefault="00B753EF" w:rsidP="00C52AB3">
            <w:pPr>
              <w:jc w:val="both"/>
              <w:rPr>
                <w:b/>
                <w:sz w:val="28"/>
                <w:szCs w:val="28"/>
              </w:rPr>
            </w:pPr>
            <w:r w:rsidRPr="00AF44D3">
              <w:rPr>
                <w:b/>
                <w:sz w:val="28"/>
                <w:szCs w:val="28"/>
              </w:rPr>
              <w:t>«О</w:t>
            </w:r>
            <w:r w:rsidR="00C52AB3">
              <w:rPr>
                <w:b/>
                <w:sz w:val="28"/>
                <w:szCs w:val="28"/>
              </w:rPr>
              <w:t xml:space="preserve"> внесении изменения в пункт 2.2 </w:t>
            </w:r>
            <w:r w:rsidRPr="00AF44D3">
              <w:rPr>
                <w:b/>
                <w:sz w:val="28"/>
                <w:szCs w:val="28"/>
              </w:rPr>
              <w:t>«Положени</w:t>
            </w:r>
            <w:r w:rsidR="00C52AB3">
              <w:rPr>
                <w:b/>
                <w:sz w:val="28"/>
                <w:szCs w:val="28"/>
              </w:rPr>
              <w:t>я</w:t>
            </w:r>
            <w:r w:rsidRPr="00AF44D3">
              <w:rPr>
                <w:b/>
                <w:sz w:val="28"/>
                <w:szCs w:val="28"/>
              </w:rPr>
              <w:t xml:space="preserve"> об административной комиссии муниципального образования Сосновоборский городской округ»</w:t>
            </w:r>
          </w:p>
        </w:tc>
      </w:tr>
    </w:tbl>
    <w:p w:rsidR="00B753EF" w:rsidRDefault="00B753EF" w:rsidP="00C52AB3">
      <w:pPr>
        <w:pStyle w:val="Heading"/>
        <w:ind w:firstLine="709"/>
        <w:jc w:val="both"/>
        <w:rPr>
          <w:b w:val="0"/>
          <w:sz w:val="24"/>
        </w:rPr>
      </w:pPr>
    </w:p>
    <w:p w:rsidR="00C52AB3" w:rsidRDefault="00C52AB3" w:rsidP="00C52AB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B753EF" w:rsidRPr="00C52AB3" w:rsidRDefault="00B753EF" w:rsidP="00C52AB3">
      <w:pPr>
        <w:pStyle w:val="Heading"/>
        <w:ind w:firstLine="709"/>
        <w:jc w:val="both"/>
        <w:rPr>
          <w:b w:val="0"/>
          <w:sz w:val="24"/>
        </w:rPr>
      </w:pPr>
    </w:p>
    <w:p w:rsidR="00B753EF" w:rsidRPr="00C52AB3" w:rsidRDefault="00B753EF" w:rsidP="00C52AB3">
      <w:pPr>
        <w:pStyle w:val="Heading"/>
        <w:ind w:firstLine="709"/>
        <w:jc w:val="center"/>
        <w:rPr>
          <w:b w:val="0"/>
          <w:sz w:val="24"/>
        </w:rPr>
      </w:pPr>
      <w:r w:rsidRPr="00C52AB3">
        <w:rPr>
          <w:b w:val="0"/>
          <w:sz w:val="24"/>
        </w:rPr>
        <w:t>Р Е Ш И Л :</w:t>
      </w:r>
    </w:p>
    <w:p w:rsidR="00B753EF" w:rsidRPr="00C52AB3" w:rsidRDefault="00B753EF" w:rsidP="00C52AB3">
      <w:pPr>
        <w:pStyle w:val="Heading"/>
        <w:ind w:firstLine="709"/>
        <w:jc w:val="both"/>
        <w:rPr>
          <w:b w:val="0"/>
          <w:sz w:val="24"/>
        </w:rPr>
      </w:pPr>
    </w:p>
    <w:p w:rsidR="00C52AB3" w:rsidRDefault="00B753EF" w:rsidP="00C52AB3">
      <w:pPr>
        <w:pStyle w:val="Heading"/>
        <w:ind w:firstLine="709"/>
        <w:jc w:val="both"/>
        <w:rPr>
          <w:b w:val="0"/>
          <w:sz w:val="24"/>
        </w:rPr>
      </w:pPr>
      <w:r w:rsidRPr="00C52AB3">
        <w:rPr>
          <w:b w:val="0"/>
          <w:sz w:val="24"/>
        </w:rPr>
        <w:t xml:space="preserve">1. </w:t>
      </w:r>
      <w:r w:rsidR="00C52AB3" w:rsidRPr="00C52AB3">
        <w:rPr>
          <w:b w:val="0"/>
          <w:sz w:val="24"/>
        </w:rPr>
        <w:t xml:space="preserve">Внести изменение в </w:t>
      </w:r>
      <w:r w:rsidR="00C52AB3">
        <w:rPr>
          <w:b w:val="0"/>
          <w:sz w:val="24"/>
        </w:rPr>
        <w:t xml:space="preserve">пункт 2.2 </w:t>
      </w:r>
      <w:r w:rsidR="00C52AB3" w:rsidRPr="00C52AB3">
        <w:rPr>
          <w:b w:val="0"/>
          <w:sz w:val="24"/>
        </w:rPr>
        <w:t>«Положени</w:t>
      </w:r>
      <w:r w:rsidR="00C52AB3">
        <w:rPr>
          <w:b w:val="0"/>
          <w:sz w:val="24"/>
        </w:rPr>
        <w:t>я</w:t>
      </w:r>
      <w:r w:rsidR="00C52AB3" w:rsidRPr="00C52AB3">
        <w:rPr>
          <w:b w:val="0"/>
          <w:sz w:val="24"/>
        </w:rPr>
        <w:t xml:space="preserve"> об административной комиссии муниципального образования Сосновоборский городской округ», утвержденное решением совета депутатов от 25.07.2018 № 137</w:t>
      </w:r>
      <w:r w:rsidR="00C52AB3">
        <w:rPr>
          <w:b w:val="0"/>
          <w:sz w:val="24"/>
        </w:rPr>
        <w:t>, изложив последний абзац в новой редакции:</w:t>
      </w:r>
    </w:p>
    <w:p w:rsidR="00C941C9" w:rsidRDefault="00C941C9" w:rsidP="00C52AB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C941C9">
        <w:rPr>
          <w:b w:val="0"/>
          <w:sz w:val="24"/>
        </w:rPr>
        <w:t>Персональный состав комиссии, а также председатель, заместитель председателя определяются главой муниципального образования Сосновоборский городской округ Ленинградской области, после чего утверждаются постановлением администрации Сосновоборского городского округа.»</w:t>
      </w:r>
    </w:p>
    <w:p w:rsidR="00C52AB3" w:rsidRPr="00C52AB3" w:rsidRDefault="00C52AB3" w:rsidP="00C52AB3">
      <w:pPr>
        <w:ind w:firstLine="567"/>
        <w:jc w:val="both"/>
        <w:rPr>
          <w:sz w:val="28"/>
          <w:szCs w:val="28"/>
        </w:rPr>
      </w:pPr>
    </w:p>
    <w:p w:rsidR="00C52AB3" w:rsidRPr="00586467" w:rsidRDefault="00C52AB3" w:rsidP="00C52AB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C941C9" w:rsidRDefault="00C941C9" w:rsidP="00C52AB3">
      <w:pPr>
        <w:pStyle w:val="Heading"/>
        <w:ind w:firstLine="709"/>
        <w:jc w:val="both"/>
        <w:rPr>
          <w:b w:val="0"/>
          <w:sz w:val="24"/>
        </w:rPr>
      </w:pPr>
    </w:p>
    <w:p w:rsidR="00C52AB3" w:rsidRPr="00B86ED1" w:rsidRDefault="00C52AB3" w:rsidP="00C52AB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 xml:space="preserve">. Решение </w:t>
      </w:r>
      <w:r w:rsidRPr="00586467">
        <w:rPr>
          <w:b w:val="0"/>
          <w:sz w:val="24"/>
        </w:rPr>
        <w:t xml:space="preserve">официально </w:t>
      </w:r>
      <w:r>
        <w:rPr>
          <w:b w:val="0"/>
          <w:sz w:val="24"/>
        </w:rPr>
        <w:t xml:space="preserve">обнародовать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</w:t>
      </w:r>
      <w:r w:rsidRPr="00B86ED1">
        <w:rPr>
          <w:b w:val="0"/>
          <w:sz w:val="24"/>
        </w:rPr>
        <w:t>.</w:t>
      </w:r>
    </w:p>
    <w:p w:rsidR="00C52AB3" w:rsidRDefault="00C52AB3" w:rsidP="00C52AB3">
      <w:pPr>
        <w:pStyle w:val="Heading"/>
        <w:ind w:firstLine="709"/>
        <w:jc w:val="both"/>
        <w:rPr>
          <w:b w:val="0"/>
          <w:sz w:val="24"/>
        </w:rPr>
      </w:pPr>
    </w:p>
    <w:p w:rsidR="00C52AB3" w:rsidRDefault="00C52AB3" w:rsidP="00C52AB3">
      <w:pPr>
        <w:pStyle w:val="Heading"/>
        <w:ind w:firstLine="709"/>
        <w:jc w:val="both"/>
        <w:rPr>
          <w:b w:val="0"/>
          <w:sz w:val="24"/>
        </w:rPr>
      </w:pPr>
    </w:p>
    <w:p w:rsidR="00C941C9" w:rsidRPr="003F3D67" w:rsidRDefault="00C941C9" w:rsidP="00C52AB3">
      <w:pPr>
        <w:pStyle w:val="Heading"/>
        <w:ind w:firstLine="709"/>
        <w:jc w:val="both"/>
        <w:rPr>
          <w:b w:val="0"/>
          <w:sz w:val="24"/>
        </w:rPr>
      </w:pPr>
    </w:p>
    <w:p w:rsidR="00C941C9" w:rsidRPr="009C3775" w:rsidRDefault="00C941C9" w:rsidP="00C941C9">
      <w:pPr>
        <w:pStyle w:val="a9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B753EF" w:rsidRDefault="00C941C9" w:rsidP="00C941C9">
      <w:pPr>
        <w:pStyle w:val="a9"/>
        <w:jc w:val="left"/>
        <w:rPr>
          <w:rFonts w:ascii="Arial" w:hAnsi="Arial" w:cs="Arial"/>
          <w:sz w:val="24"/>
          <w:szCs w:val="24"/>
        </w:rPr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B753EF" w:rsidSect="00191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2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70" w:rsidRDefault="00354770" w:rsidP="00004018">
      <w:r>
        <w:separator/>
      </w:r>
    </w:p>
  </w:endnote>
  <w:endnote w:type="continuationSeparator" w:id="0">
    <w:p w:rsidR="00354770" w:rsidRDefault="00354770" w:rsidP="0000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A" w:rsidRDefault="00354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A" w:rsidRDefault="00491B22">
    <w:pPr>
      <w:pStyle w:val="a5"/>
      <w:jc w:val="right"/>
    </w:pPr>
    <w:r>
      <w:fldChar w:fldCharType="begin"/>
    </w:r>
    <w:r w:rsidR="00B753EF">
      <w:instrText xml:space="preserve"> PAGE   \* MERGEFORMAT </w:instrText>
    </w:r>
    <w:r>
      <w:fldChar w:fldCharType="separate"/>
    </w:r>
    <w:r w:rsidR="00C941C9">
      <w:rPr>
        <w:noProof/>
      </w:rPr>
      <w:t>2</w:t>
    </w:r>
    <w:r>
      <w:fldChar w:fldCharType="end"/>
    </w:r>
  </w:p>
  <w:p w:rsidR="00191F3A" w:rsidRDefault="00354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A" w:rsidRDefault="00354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70" w:rsidRDefault="00354770" w:rsidP="00004018">
      <w:r>
        <w:separator/>
      </w:r>
    </w:p>
  </w:footnote>
  <w:footnote w:type="continuationSeparator" w:id="0">
    <w:p w:rsidR="00354770" w:rsidRDefault="00354770" w:rsidP="0000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A" w:rsidRDefault="00354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A" w:rsidRDefault="003547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3A" w:rsidRDefault="00354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f35bf1b-fd38-4019-87ed-c5ab60a33e21"/>
  </w:docVars>
  <w:rsids>
    <w:rsidRoot w:val="00B753EF"/>
    <w:rsid w:val="00004018"/>
    <w:rsid w:val="000327C9"/>
    <w:rsid w:val="001064DD"/>
    <w:rsid w:val="001B4A6A"/>
    <w:rsid w:val="002A71A9"/>
    <w:rsid w:val="00323DFB"/>
    <w:rsid w:val="00345140"/>
    <w:rsid w:val="00354770"/>
    <w:rsid w:val="00491B22"/>
    <w:rsid w:val="004F045D"/>
    <w:rsid w:val="00B601C4"/>
    <w:rsid w:val="00B753EF"/>
    <w:rsid w:val="00BF5C61"/>
    <w:rsid w:val="00C52AB3"/>
    <w:rsid w:val="00C563CB"/>
    <w:rsid w:val="00C941C9"/>
    <w:rsid w:val="00F63153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CB97C-55FE-4D6E-9058-E478CC00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E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53E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753EF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B75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5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75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52AB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table" w:styleId="a7">
    <w:name w:val="Table Grid"/>
    <w:basedOn w:val="a1"/>
    <w:uiPriority w:val="59"/>
    <w:rsid w:val="00C5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41C9"/>
    <w:pPr>
      <w:ind w:left="0"/>
      <w:jc w:val="both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C941C9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941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2019-08-12T11:48:00Z</dcterms:created>
  <dcterms:modified xsi:type="dcterms:W3CDTF">2019-08-12T11:48:00Z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0f35bf1b-fd38-4019-87ed-c5ab60a33e21</vt:lpwstr>
  </property>
</Properties>
</file>