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98" w:rsidRPr="00E978D6" w:rsidRDefault="00BA238F" w:rsidP="00B55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8D6">
        <w:rPr>
          <w:rFonts w:ascii="Times New Roman" w:hAnsi="Times New Roman" w:cs="Times New Roman"/>
          <w:b/>
          <w:sz w:val="24"/>
          <w:szCs w:val="24"/>
        </w:rPr>
        <w:t>Об</w:t>
      </w:r>
      <w:r w:rsidR="007D7E98" w:rsidRPr="00E978D6">
        <w:rPr>
          <w:rFonts w:ascii="Times New Roman" w:hAnsi="Times New Roman" w:cs="Times New Roman"/>
          <w:b/>
          <w:sz w:val="24"/>
          <w:szCs w:val="24"/>
        </w:rPr>
        <w:t xml:space="preserve"> основных результатах </w:t>
      </w:r>
    </w:p>
    <w:p w:rsidR="007D7E98" w:rsidRPr="00E978D6" w:rsidRDefault="007D7E98" w:rsidP="00B55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D6">
        <w:rPr>
          <w:rFonts w:ascii="Times New Roman" w:hAnsi="Times New Roman" w:cs="Times New Roman"/>
          <w:b/>
          <w:sz w:val="24"/>
          <w:szCs w:val="24"/>
        </w:rPr>
        <w:t xml:space="preserve">работы антитеррористической комиссии </w:t>
      </w:r>
    </w:p>
    <w:p w:rsidR="0042603F" w:rsidRPr="00E978D6" w:rsidRDefault="0042603F" w:rsidP="00B55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D6"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  <w:r w:rsidR="007D7E98" w:rsidRPr="00E978D6"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</w:p>
    <w:p w:rsidR="00B5507A" w:rsidRPr="00E978D6" w:rsidRDefault="00B5507A" w:rsidP="00B55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D6">
        <w:rPr>
          <w:rFonts w:ascii="Times New Roman" w:hAnsi="Times New Roman" w:cs="Times New Roman"/>
          <w:b/>
          <w:sz w:val="24"/>
          <w:szCs w:val="24"/>
        </w:rPr>
        <w:t>за 20</w:t>
      </w:r>
      <w:r w:rsidR="0042603F" w:rsidRPr="00E978D6">
        <w:rPr>
          <w:rFonts w:ascii="Times New Roman" w:hAnsi="Times New Roman" w:cs="Times New Roman"/>
          <w:b/>
          <w:sz w:val="24"/>
          <w:szCs w:val="24"/>
        </w:rPr>
        <w:t>20</w:t>
      </w:r>
      <w:r w:rsidRPr="00E978D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E64CC" w:rsidRPr="00E978D6" w:rsidRDefault="00AE64CC" w:rsidP="00B5507A">
      <w:pPr>
        <w:pStyle w:val="a3"/>
        <w:rPr>
          <w:szCs w:val="24"/>
        </w:rPr>
      </w:pPr>
    </w:p>
    <w:p w:rsidR="00EF30D5" w:rsidRPr="00E978D6" w:rsidRDefault="00D40C60" w:rsidP="00D40C60">
      <w:pPr>
        <w:pStyle w:val="Style5"/>
        <w:widowControl/>
        <w:tabs>
          <w:tab w:val="left" w:pos="709"/>
        </w:tabs>
        <w:spacing w:line="240" w:lineRule="auto"/>
        <w:ind w:firstLine="567"/>
        <w:rPr>
          <w:lang w:bidi="ru-RU"/>
        </w:rPr>
      </w:pPr>
      <w:r w:rsidRPr="00E978D6">
        <w:t xml:space="preserve"> </w:t>
      </w:r>
      <w:r w:rsidR="004B6A17" w:rsidRPr="00E978D6">
        <w:t>Деятельность антитеррористической комиссии при администрации Сосновоборск</w:t>
      </w:r>
      <w:r w:rsidR="00650D37" w:rsidRPr="00E978D6">
        <w:t>ого городского округа</w:t>
      </w:r>
      <w:r w:rsidR="00E978D6">
        <w:t xml:space="preserve"> (далее – АТК)</w:t>
      </w:r>
      <w:r w:rsidR="00BD78AC" w:rsidRPr="00E978D6">
        <w:t xml:space="preserve"> в 20</w:t>
      </w:r>
      <w:r w:rsidR="0042603F" w:rsidRPr="00E978D6">
        <w:t xml:space="preserve">20 </w:t>
      </w:r>
      <w:r w:rsidR="00BD78AC" w:rsidRPr="00E978D6">
        <w:t>году</w:t>
      </w:r>
      <w:r w:rsidR="00EF30D5" w:rsidRPr="00E978D6">
        <w:t xml:space="preserve"> </w:t>
      </w:r>
      <w:r w:rsidR="00EF30D5" w:rsidRPr="00E978D6">
        <w:rPr>
          <w:lang w:bidi="ru-RU"/>
        </w:rPr>
        <w:t xml:space="preserve">была организована </w:t>
      </w:r>
      <w:r w:rsidR="0042603F" w:rsidRPr="00E978D6">
        <w:rPr>
          <w:lang w:bidi="ru-RU"/>
        </w:rPr>
        <w:t xml:space="preserve">               </w:t>
      </w:r>
      <w:r w:rsidR="00EF30D5" w:rsidRPr="00E978D6">
        <w:rPr>
          <w:lang w:bidi="ru-RU"/>
        </w:rPr>
        <w:t>в соответствии с требованиями Федерального законодательства, решениями и рекомендациями Национального антитеррористического комитета, антитеррористической комиссии Ленинградской области, а также с учетом оперативной обстановки, складывающейся на территории городского округа.</w:t>
      </w:r>
    </w:p>
    <w:p w:rsidR="00EF30D5" w:rsidRPr="00E978D6" w:rsidRDefault="00D40C60" w:rsidP="00D40C60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78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F30D5" w:rsidRPr="00E978D6">
        <w:rPr>
          <w:rFonts w:ascii="Times New Roman" w:hAnsi="Times New Roman" w:cs="Times New Roman"/>
          <w:sz w:val="24"/>
          <w:szCs w:val="24"/>
          <w:lang w:bidi="ru-RU"/>
        </w:rPr>
        <w:t>Мониторинг ситуации в сфере противодействия терроризму показ</w:t>
      </w:r>
      <w:r w:rsidR="00E978D6">
        <w:rPr>
          <w:rFonts w:ascii="Times New Roman" w:hAnsi="Times New Roman" w:cs="Times New Roman"/>
          <w:sz w:val="24"/>
          <w:szCs w:val="24"/>
          <w:lang w:bidi="ru-RU"/>
        </w:rPr>
        <w:t xml:space="preserve">ал, </w:t>
      </w:r>
      <w:r w:rsidR="00EF30D5" w:rsidRPr="00E978D6">
        <w:rPr>
          <w:rFonts w:ascii="Times New Roman" w:hAnsi="Times New Roman" w:cs="Times New Roman"/>
          <w:sz w:val="24"/>
          <w:szCs w:val="24"/>
          <w:lang w:bidi="ru-RU"/>
        </w:rPr>
        <w:t xml:space="preserve">что </w:t>
      </w:r>
      <w:r w:rsidR="0042603F" w:rsidRPr="00E978D6">
        <w:rPr>
          <w:rFonts w:ascii="Times New Roman" w:hAnsi="Times New Roman" w:cs="Times New Roman"/>
          <w:sz w:val="24"/>
          <w:szCs w:val="24"/>
        </w:rPr>
        <w:t xml:space="preserve">оперативная и общественно-политическая обстановка на территории Сосновоборского городского округа в течение года была стабильной и контролируемой. </w:t>
      </w:r>
      <w:r w:rsidR="00EF30D5" w:rsidRPr="00E978D6">
        <w:rPr>
          <w:rFonts w:ascii="Times New Roman" w:hAnsi="Times New Roman" w:cs="Times New Roman"/>
          <w:sz w:val="24"/>
          <w:szCs w:val="24"/>
          <w:lang w:bidi="ru-RU"/>
        </w:rPr>
        <w:t xml:space="preserve">Преступлений террористического характера не допущено. </w:t>
      </w:r>
    </w:p>
    <w:p w:rsidR="00722CB3" w:rsidRPr="00E978D6" w:rsidRDefault="00722CB3" w:rsidP="00D40C60">
      <w:pPr>
        <w:tabs>
          <w:tab w:val="left" w:pos="709"/>
          <w:tab w:val="left" w:pos="851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D6">
        <w:rPr>
          <w:rFonts w:ascii="Times New Roman" w:hAnsi="Times New Roman" w:cs="Times New Roman"/>
          <w:sz w:val="24"/>
          <w:szCs w:val="24"/>
        </w:rPr>
        <w:t>В соответствии с Планом работы антитеррористической комиссии при администрации Сосновоборского городского округа на 2020 год</w:t>
      </w:r>
      <w:r w:rsidR="00D40C60" w:rsidRPr="00E978D6">
        <w:rPr>
          <w:rFonts w:ascii="Times New Roman" w:hAnsi="Times New Roman" w:cs="Times New Roman"/>
          <w:sz w:val="24"/>
          <w:szCs w:val="24"/>
        </w:rPr>
        <w:t xml:space="preserve"> </w:t>
      </w:r>
      <w:r w:rsidRPr="00E978D6">
        <w:rPr>
          <w:rFonts w:ascii="Times New Roman" w:hAnsi="Times New Roman" w:cs="Times New Roman"/>
          <w:sz w:val="24"/>
          <w:szCs w:val="24"/>
        </w:rPr>
        <w:t>проведено 4 заседания АТК</w:t>
      </w:r>
      <w:r w:rsidR="00E978D6">
        <w:rPr>
          <w:rFonts w:ascii="Times New Roman" w:hAnsi="Times New Roman" w:cs="Times New Roman"/>
          <w:sz w:val="24"/>
          <w:szCs w:val="24"/>
        </w:rPr>
        <w:t>, рассмотрен 21 вопрос.</w:t>
      </w:r>
      <w:r w:rsidR="007658CD">
        <w:rPr>
          <w:rFonts w:ascii="Times New Roman" w:hAnsi="Times New Roman" w:cs="Times New Roman"/>
          <w:sz w:val="24"/>
          <w:szCs w:val="24"/>
        </w:rPr>
        <w:t xml:space="preserve"> </w:t>
      </w:r>
      <w:r w:rsidRPr="00E978D6">
        <w:rPr>
          <w:rFonts w:ascii="Times New Roman" w:hAnsi="Times New Roman" w:cs="Times New Roman"/>
          <w:sz w:val="24"/>
          <w:szCs w:val="24"/>
        </w:rPr>
        <w:t xml:space="preserve">По инициативе комитета по развитию малого, среднего бизнеса и потребительского рынка Ленинградской области проведено внеплановое заседание АТК по рассмотрению вопроса «Исполнение правообладателями торговых объектов требований по антитеррористической защищенности, утвержденных постановлением Правительства Российской Федерации от 19.10.2017 №1273» с участием представителя отдела категорирования объектов торговли ГКУ ЛО «Ленинградский областной центр поддержки предпринимательства» и правообладателей торговых объектов, расположенных на территории Сосновоборского городского округа. </w:t>
      </w:r>
    </w:p>
    <w:p w:rsidR="00EF087D" w:rsidRPr="00E978D6" w:rsidRDefault="005F7A99" w:rsidP="00E9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D6">
        <w:rPr>
          <w:rFonts w:ascii="Times New Roman" w:hAnsi="Times New Roman" w:cs="Times New Roman"/>
          <w:sz w:val="24"/>
          <w:szCs w:val="24"/>
        </w:rPr>
        <w:t>Основными</w:t>
      </w:r>
      <w:r w:rsidR="00A91EAF" w:rsidRPr="00E978D6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E978D6">
        <w:rPr>
          <w:rFonts w:ascii="Times New Roman" w:hAnsi="Times New Roman" w:cs="Times New Roman"/>
          <w:sz w:val="24"/>
          <w:szCs w:val="24"/>
        </w:rPr>
        <w:t>ми</w:t>
      </w:r>
      <w:r w:rsidR="00A91EAF" w:rsidRPr="00E978D6">
        <w:rPr>
          <w:rFonts w:ascii="Times New Roman" w:hAnsi="Times New Roman" w:cs="Times New Roman"/>
          <w:sz w:val="24"/>
          <w:szCs w:val="24"/>
        </w:rPr>
        <w:t xml:space="preserve"> </w:t>
      </w:r>
      <w:r w:rsidR="00A91EAF" w:rsidRPr="00E978D6">
        <w:rPr>
          <w:rFonts w:ascii="Times New Roman" w:hAnsi="Times New Roman" w:cs="Times New Roman"/>
          <w:bCs/>
          <w:sz w:val="24"/>
          <w:szCs w:val="24"/>
        </w:rPr>
        <w:t>работы</w:t>
      </w:r>
      <w:r w:rsidR="00953752" w:rsidRPr="00E978D6">
        <w:rPr>
          <w:rFonts w:ascii="Times New Roman" w:hAnsi="Times New Roman" w:cs="Times New Roman"/>
          <w:bCs/>
          <w:sz w:val="24"/>
          <w:szCs w:val="24"/>
        </w:rPr>
        <w:t xml:space="preserve"> АТК</w:t>
      </w:r>
      <w:r w:rsidR="000A2C06" w:rsidRPr="00E978D6">
        <w:rPr>
          <w:rFonts w:ascii="Times New Roman" w:hAnsi="Times New Roman" w:cs="Times New Roman"/>
          <w:bCs/>
          <w:sz w:val="24"/>
          <w:szCs w:val="24"/>
        </w:rPr>
        <w:t xml:space="preserve"> остается </w:t>
      </w:r>
      <w:r w:rsidRPr="00E978D6">
        <w:rPr>
          <w:rFonts w:ascii="Times New Roman" w:hAnsi="Times New Roman" w:cs="Times New Roman"/>
          <w:bCs/>
          <w:sz w:val="24"/>
          <w:szCs w:val="24"/>
        </w:rPr>
        <w:t>о</w:t>
      </w:r>
      <w:r w:rsidR="00A91EAF" w:rsidRPr="00E978D6">
        <w:rPr>
          <w:rFonts w:ascii="Times New Roman" w:hAnsi="Times New Roman" w:cs="Times New Roman"/>
          <w:bCs/>
          <w:sz w:val="24"/>
          <w:szCs w:val="24"/>
        </w:rPr>
        <w:t>беспечение безопасности в</w:t>
      </w:r>
      <w:r w:rsidR="00D40C60" w:rsidRPr="00E978D6">
        <w:rPr>
          <w:rFonts w:ascii="Times New Roman" w:hAnsi="Times New Roman" w:cs="Times New Roman"/>
          <w:bCs/>
          <w:sz w:val="24"/>
          <w:szCs w:val="24"/>
        </w:rPr>
        <w:t xml:space="preserve"> учреждениях </w:t>
      </w:r>
      <w:r w:rsidR="00A91EAF" w:rsidRPr="00E978D6">
        <w:rPr>
          <w:rFonts w:ascii="Times New Roman" w:hAnsi="Times New Roman" w:cs="Times New Roman"/>
          <w:bCs/>
          <w:sz w:val="24"/>
          <w:szCs w:val="24"/>
        </w:rPr>
        <w:t>образова</w:t>
      </w:r>
      <w:r w:rsidR="00D40C60" w:rsidRPr="00E978D6">
        <w:rPr>
          <w:rFonts w:ascii="Times New Roman" w:hAnsi="Times New Roman" w:cs="Times New Roman"/>
          <w:bCs/>
          <w:sz w:val="24"/>
          <w:szCs w:val="24"/>
        </w:rPr>
        <w:t xml:space="preserve">ния, </w:t>
      </w:r>
      <w:r w:rsidR="003316B1" w:rsidRPr="00E978D6">
        <w:rPr>
          <w:rFonts w:ascii="Times New Roman" w:hAnsi="Times New Roman" w:cs="Times New Roman"/>
          <w:bCs/>
          <w:sz w:val="24"/>
          <w:szCs w:val="24"/>
        </w:rPr>
        <w:t>культуры</w:t>
      </w:r>
      <w:r w:rsidR="00D40C60" w:rsidRPr="00E978D6">
        <w:rPr>
          <w:rFonts w:ascii="Times New Roman" w:hAnsi="Times New Roman" w:cs="Times New Roman"/>
          <w:bCs/>
          <w:sz w:val="24"/>
          <w:szCs w:val="24"/>
        </w:rPr>
        <w:t>, спорта</w:t>
      </w:r>
      <w:r w:rsidRPr="00E978D6">
        <w:rPr>
          <w:rFonts w:ascii="Times New Roman" w:hAnsi="Times New Roman" w:cs="Times New Roman"/>
          <w:bCs/>
          <w:sz w:val="24"/>
          <w:szCs w:val="24"/>
        </w:rPr>
        <w:t>.</w:t>
      </w:r>
      <w:r w:rsidR="00E97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97A" w:rsidRPr="00E978D6">
        <w:rPr>
          <w:rFonts w:ascii="Times New Roman" w:hAnsi="Times New Roman" w:cs="Times New Roman"/>
          <w:sz w:val="24"/>
          <w:szCs w:val="24"/>
        </w:rPr>
        <w:t>На заседаниях</w:t>
      </w:r>
      <w:r w:rsidR="00A00768" w:rsidRPr="00E978D6">
        <w:rPr>
          <w:rFonts w:ascii="Times New Roman" w:hAnsi="Times New Roman" w:cs="Times New Roman"/>
          <w:sz w:val="24"/>
          <w:szCs w:val="24"/>
        </w:rPr>
        <w:t xml:space="preserve"> </w:t>
      </w:r>
      <w:r w:rsidR="0010295C" w:rsidRPr="00E978D6">
        <w:rPr>
          <w:rFonts w:ascii="Times New Roman" w:hAnsi="Times New Roman" w:cs="Times New Roman"/>
          <w:sz w:val="24"/>
          <w:szCs w:val="24"/>
        </w:rPr>
        <w:t xml:space="preserve">АТК </w:t>
      </w:r>
      <w:r w:rsidR="00A00768" w:rsidRPr="00E978D6">
        <w:rPr>
          <w:rFonts w:ascii="Times New Roman" w:hAnsi="Times New Roman" w:cs="Times New Roman"/>
          <w:sz w:val="24"/>
          <w:szCs w:val="24"/>
        </w:rPr>
        <w:t>рассмотрены вопросы</w:t>
      </w:r>
      <w:r w:rsidR="00E423EC" w:rsidRPr="00E978D6">
        <w:rPr>
          <w:rFonts w:ascii="Times New Roman" w:hAnsi="Times New Roman" w:cs="Times New Roman"/>
          <w:sz w:val="24"/>
          <w:szCs w:val="24"/>
        </w:rPr>
        <w:t>:</w:t>
      </w:r>
      <w:r w:rsidR="006F5DAD" w:rsidRPr="00E978D6">
        <w:rPr>
          <w:rFonts w:ascii="Times New Roman" w:hAnsi="Times New Roman" w:cs="Times New Roman"/>
          <w:sz w:val="24"/>
          <w:szCs w:val="24"/>
        </w:rPr>
        <w:t xml:space="preserve"> «</w:t>
      </w:r>
      <w:r w:rsidR="00EF087D" w:rsidRPr="00E978D6">
        <w:rPr>
          <w:rFonts w:ascii="Times New Roman" w:hAnsi="Times New Roman" w:cs="Times New Roman"/>
          <w:sz w:val="24"/>
          <w:szCs w:val="24"/>
        </w:rPr>
        <w:t>О мерах по обеспечению антитеррористической защищенности объектов образования</w:t>
      </w:r>
      <w:r w:rsidR="00E40A90" w:rsidRPr="00E978D6">
        <w:rPr>
          <w:rFonts w:ascii="Times New Roman" w:hAnsi="Times New Roman" w:cs="Times New Roman"/>
          <w:sz w:val="24"/>
          <w:szCs w:val="24"/>
        </w:rPr>
        <w:t xml:space="preserve">, </w:t>
      </w:r>
      <w:r w:rsidR="00EF087D" w:rsidRPr="00E978D6">
        <w:rPr>
          <w:rFonts w:ascii="Times New Roman" w:hAnsi="Times New Roman" w:cs="Times New Roman"/>
          <w:sz w:val="24"/>
          <w:szCs w:val="24"/>
        </w:rPr>
        <w:t>культуры,</w:t>
      </w:r>
      <w:r w:rsidR="00E40A90" w:rsidRPr="00E978D6">
        <w:rPr>
          <w:rFonts w:ascii="Times New Roman" w:hAnsi="Times New Roman" w:cs="Times New Roman"/>
          <w:sz w:val="24"/>
          <w:szCs w:val="24"/>
        </w:rPr>
        <w:t xml:space="preserve"> спорта, </w:t>
      </w:r>
      <w:r w:rsidR="00EF087D" w:rsidRPr="00E978D6">
        <w:rPr>
          <w:rFonts w:ascii="Times New Roman" w:hAnsi="Times New Roman" w:cs="Times New Roman"/>
          <w:sz w:val="24"/>
          <w:szCs w:val="24"/>
        </w:rPr>
        <w:t>расположенных на территории Сосновоборского городского округа</w:t>
      </w:r>
      <w:r w:rsidR="00137EE2" w:rsidRPr="00E978D6">
        <w:rPr>
          <w:rFonts w:ascii="Times New Roman" w:hAnsi="Times New Roman" w:cs="Times New Roman"/>
          <w:sz w:val="24"/>
          <w:szCs w:val="24"/>
        </w:rPr>
        <w:t xml:space="preserve">», </w:t>
      </w:r>
      <w:r w:rsidR="00E978D6">
        <w:rPr>
          <w:rFonts w:ascii="Times New Roman" w:hAnsi="Times New Roman" w:cs="Times New Roman"/>
          <w:sz w:val="24"/>
          <w:szCs w:val="24"/>
        </w:rPr>
        <w:t xml:space="preserve">    </w:t>
      </w:r>
      <w:r w:rsidR="00137EE2" w:rsidRPr="00E978D6">
        <w:rPr>
          <w:rFonts w:ascii="Times New Roman" w:hAnsi="Times New Roman" w:cs="Times New Roman"/>
          <w:sz w:val="24"/>
          <w:szCs w:val="24"/>
        </w:rPr>
        <w:t>«</w:t>
      </w:r>
      <w:r w:rsidR="00EF087D" w:rsidRPr="00E978D6">
        <w:rPr>
          <w:rFonts w:ascii="Times New Roman" w:hAnsi="Times New Roman" w:cs="Times New Roman"/>
          <w:sz w:val="24"/>
          <w:szCs w:val="24"/>
        </w:rPr>
        <w:t xml:space="preserve">Об антитеррористической защищенности объектов образования в рамках подготовки </w:t>
      </w:r>
      <w:r w:rsidR="00E978D6">
        <w:rPr>
          <w:rFonts w:ascii="Times New Roman" w:hAnsi="Times New Roman" w:cs="Times New Roman"/>
          <w:sz w:val="24"/>
          <w:szCs w:val="24"/>
        </w:rPr>
        <w:t xml:space="preserve">      </w:t>
      </w:r>
      <w:r w:rsidR="00EF087D" w:rsidRPr="00E978D6">
        <w:rPr>
          <w:rFonts w:ascii="Times New Roman" w:hAnsi="Times New Roman" w:cs="Times New Roman"/>
          <w:sz w:val="24"/>
          <w:szCs w:val="24"/>
        </w:rPr>
        <w:t>к новому учебному году</w:t>
      </w:r>
      <w:r w:rsidR="00137EE2" w:rsidRPr="00E978D6">
        <w:rPr>
          <w:rFonts w:ascii="Times New Roman" w:hAnsi="Times New Roman" w:cs="Times New Roman"/>
          <w:sz w:val="24"/>
          <w:szCs w:val="24"/>
        </w:rPr>
        <w:t>»</w:t>
      </w:r>
      <w:r w:rsidR="00EF087D" w:rsidRPr="00E978D6">
        <w:rPr>
          <w:rFonts w:ascii="Times New Roman" w:hAnsi="Times New Roman" w:cs="Times New Roman"/>
          <w:sz w:val="24"/>
          <w:szCs w:val="24"/>
        </w:rPr>
        <w:t>.</w:t>
      </w:r>
    </w:p>
    <w:p w:rsidR="00E978D6" w:rsidRDefault="00D950DF" w:rsidP="00D950DF">
      <w:pPr>
        <w:pStyle w:val="a3"/>
        <w:tabs>
          <w:tab w:val="left" w:pos="1134"/>
        </w:tabs>
        <w:ind w:firstLine="568"/>
        <w:rPr>
          <w:szCs w:val="24"/>
        </w:rPr>
      </w:pPr>
      <w:r w:rsidRPr="00E978D6">
        <w:rPr>
          <w:szCs w:val="24"/>
        </w:rPr>
        <w:t xml:space="preserve">Неоднократно на заседаниях АТК были обсуждены вопросы по реализации мероприятий Комплексного плана противодействия идеологии терроризма на 2019-2023 годы. </w:t>
      </w:r>
      <w:r w:rsidR="009E5688">
        <w:rPr>
          <w:szCs w:val="24"/>
        </w:rPr>
        <w:t>П</w:t>
      </w:r>
      <w:r w:rsidRPr="00E978D6">
        <w:rPr>
          <w:szCs w:val="24"/>
        </w:rPr>
        <w:t xml:space="preserve">рофильными отраслевыми органами местного самоуправления проведено </w:t>
      </w:r>
      <w:r w:rsidR="009E5688">
        <w:rPr>
          <w:szCs w:val="24"/>
        </w:rPr>
        <w:t xml:space="preserve">             </w:t>
      </w:r>
      <w:r w:rsidRPr="00E978D6">
        <w:rPr>
          <w:szCs w:val="24"/>
        </w:rPr>
        <w:t xml:space="preserve">31 мероприятие, направленное на развитие у детей и молодежи неприятия идеологии терроризма и привитие традиционных российских духовно-нравственных ценностей. </w:t>
      </w:r>
    </w:p>
    <w:p w:rsidR="00D950DF" w:rsidRPr="00E978D6" w:rsidRDefault="00D950DF" w:rsidP="00D950DF">
      <w:pPr>
        <w:pStyle w:val="a3"/>
        <w:ind w:firstLine="708"/>
        <w:rPr>
          <w:szCs w:val="24"/>
        </w:rPr>
      </w:pPr>
      <w:r w:rsidRPr="00E978D6">
        <w:rPr>
          <w:szCs w:val="24"/>
        </w:rPr>
        <w:t>В 2020 году проведена актуализация 57 паспортов безопасности:                              32 образовательных объектов, 18 объектов культуры, 7 объектов спорта.</w:t>
      </w:r>
    </w:p>
    <w:p w:rsidR="00D950DF" w:rsidRPr="00E978D6" w:rsidRDefault="00D950DF" w:rsidP="00D950DF">
      <w:pPr>
        <w:pStyle w:val="a3"/>
        <w:ind w:firstLine="708"/>
        <w:rPr>
          <w:szCs w:val="24"/>
        </w:rPr>
      </w:pPr>
      <w:r w:rsidRPr="00E978D6">
        <w:rPr>
          <w:szCs w:val="24"/>
        </w:rPr>
        <w:t xml:space="preserve">Администрацией Сосновоборского городского округа совместно с отделом в </w:t>
      </w:r>
      <w:r w:rsidR="00E978D6">
        <w:rPr>
          <w:szCs w:val="24"/>
        </w:rPr>
        <w:t xml:space="preserve">          </w:t>
      </w:r>
      <w:r w:rsidRPr="00E978D6">
        <w:rPr>
          <w:szCs w:val="24"/>
        </w:rPr>
        <w:t>г. Сосновый Бор УФСБ России по СПб и ЛО, отделом МВД России по г. Сосновый Бор ЛО, представителями ГУ Росгвардии по СПб и ЛО, ОНД и ПР г. Сосновый Бор УНД и ПР ГУ МЧС России по ЛО:</w:t>
      </w:r>
    </w:p>
    <w:p w:rsidR="00D950DF" w:rsidRPr="00E978D6" w:rsidRDefault="00D950DF" w:rsidP="00D950DF">
      <w:pPr>
        <w:pStyle w:val="a3"/>
        <w:ind w:firstLine="708"/>
        <w:rPr>
          <w:szCs w:val="24"/>
        </w:rPr>
      </w:pPr>
      <w:r w:rsidRPr="00E978D6">
        <w:rPr>
          <w:szCs w:val="24"/>
        </w:rPr>
        <w:t>- проведены мероприятия по обеспечению безопасности и антитеррористической защищенности объектов образования Сосновоборского городского округа в рамках подготовки к новому 2020-2021 учебному году. Особое внимание обращено на наличие и исправность технических средств обеспечения безопасности – камер видеонаблюдения, кнопок тревожной сигнализации, автоматической пожарной сигнализации;</w:t>
      </w:r>
    </w:p>
    <w:p w:rsidR="00D950DF" w:rsidRPr="00E978D6" w:rsidRDefault="00D950DF" w:rsidP="00D9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D6">
        <w:rPr>
          <w:rFonts w:ascii="Times New Roman" w:hAnsi="Times New Roman" w:cs="Times New Roman"/>
          <w:sz w:val="24"/>
          <w:szCs w:val="24"/>
        </w:rPr>
        <w:t>- проведено обследование 25 помещений участковых избирательных комиссий, приняты меры по обеспечению безопасности и антитеррористической защищенности данных  объектов в рамках подготовки и проведения общероссийского голосования по вопросу одобрения изменений в Конституцию РФ (1 июля), а также в период подготовки и проведения единого дня голосования (13 сентября);</w:t>
      </w:r>
    </w:p>
    <w:p w:rsidR="00D950DF" w:rsidRPr="00E978D6" w:rsidRDefault="00D950DF" w:rsidP="00D95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8D6">
        <w:rPr>
          <w:rFonts w:ascii="Times New Roman" w:hAnsi="Times New Roman" w:cs="Times New Roman"/>
          <w:sz w:val="24"/>
          <w:szCs w:val="24"/>
        </w:rPr>
        <w:lastRenderedPageBreak/>
        <w:t>- проведены практические тренировки антитеррористической направленности в общеобразовательных учреждениях и МАУК «Дворец культуры «Строитель»;</w:t>
      </w:r>
    </w:p>
    <w:p w:rsidR="00D950DF" w:rsidRPr="00E978D6" w:rsidRDefault="00D950DF" w:rsidP="00D950D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978D6">
        <w:rPr>
          <w:b w:val="0"/>
          <w:sz w:val="24"/>
          <w:szCs w:val="24"/>
        </w:rPr>
        <w:tab/>
        <w:t>- в составе профильных комиссий по обследованию и категорированию объектов проведено обследование и категорирование</w:t>
      </w:r>
      <w:r w:rsidR="00D5660F" w:rsidRPr="00E978D6">
        <w:rPr>
          <w:b w:val="0"/>
          <w:sz w:val="24"/>
          <w:szCs w:val="24"/>
        </w:rPr>
        <w:t xml:space="preserve"> 37 </w:t>
      </w:r>
      <w:r w:rsidRPr="00E978D6">
        <w:rPr>
          <w:b w:val="0"/>
          <w:sz w:val="24"/>
          <w:szCs w:val="24"/>
        </w:rPr>
        <w:t>объектов</w:t>
      </w:r>
      <w:r w:rsidR="00D5660F" w:rsidRPr="00E978D6">
        <w:rPr>
          <w:b w:val="0"/>
          <w:sz w:val="24"/>
          <w:szCs w:val="24"/>
        </w:rPr>
        <w:t xml:space="preserve"> торговли</w:t>
      </w:r>
      <w:r w:rsidRPr="00E978D6">
        <w:rPr>
          <w:b w:val="0"/>
          <w:sz w:val="24"/>
          <w:szCs w:val="24"/>
        </w:rPr>
        <w:t xml:space="preserve">, </w:t>
      </w:r>
      <w:r w:rsidR="00105225" w:rsidRPr="00E978D6">
        <w:rPr>
          <w:b w:val="0"/>
          <w:sz w:val="24"/>
          <w:szCs w:val="24"/>
        </w:rPr>
        <w:t xml:space="preserve">  1 объекта топливно-энергетического комплекса</w:t>
      </w:r>
      <w:r w:rsidR="00105225" w:rsidRPr="00E978D6">
        <w:rPr>
          <w:rFonts w:eastAsia="Calibri"/>
          <w:b w:val="0"/>
          <w:sz w:val="24"/>
          <w:szCs w:val="24"/>
        </w:rPr>
        <w:t xml:space="preserve">, </w:t>
      </w:r>
      <w:r w:rsidRPr="00E978D6">
        <w:rPr>
          <w:b w:val="0"/>
          <w:sz w:val="24"/>
          <w:szCs w:val="24"/>
        </w:rPr>
        <w:t>расположенных на территории Сосновоборского городского округа</w:t>
      </w:r>
      <w:r w:rsidR="00D5660F" w:rsidRPr="00E978D6">
        <w:rPr>
          <w:b w:val="0"/>
          <w:sz w:val="24"/>
          <w:szCs w:val="24"/>
        </w:rPr>
        <w:t>.</w:t>
      </w:r>
    </w:p>
    <w:p w:rsidR="00D950DF" w:rsidRPr="00E978D6" w:rsidRDefault="00D950DF" w:rsidP="00E978D6">
      <w:pPr>
        <w:pStyle w:val="a5"/>
        <w:widowControl w:val="0"/>
        <w:tabs>
          <w:tab w:val="left" w:pos="851"/>
        </w:tabs>
        <w:snapToGrid w:val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978D6">
        <w:rPr>
          <w:rFonts w:ascii="Times New Roman" w:hAnsi="Times New Roman" w:cs="Times New Roman"/>
          <w:sz w:val="24"/>
          <w:szCs w:val="24"/>
        </w:rPr>
        <w:tab/>
        <w:t>Анализ складывающейся обстановки на территории Сосновоборского городского округа в области антитеррористической защищенности показывает, что проводимые мероприятия по поддержанию антитеррористической защищенности объектов</w:t>
      </w:r>
      <w:r w:rsidR="009E568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E978D6">
        <w:rPr>
          <w:rFonts w:ascii="Times New Roman" w:hAnsi="Times New Roman" w:cs="Times New Roman"/>
          <w:sz w:val="24"/>
          <w:szCs w:val="24"/>
        </w:rPr>
        <w:t xml:space="preserve">обеспечивают соответствующий уровень безопасности населения и объектов жизнеобеспечения города. </w:t>
      </w:r>
    </w:p>
    <w:p w:rsidR="00D950DF" w:rsidRPr="00E978D6" w:rsidRDefault="00D950DF" w:rsidP="00D9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0DF" w:rsidRPr="00E978D6" w:rsidRDefault="00D950DF" w:rsidP="00AD7156">
      <w:pPr>
        <w:pStyle w:val="a3"/>
        <w:ind w:firstLine="708"/>
        <w:rPr>
          <w:szCs w:val="24"/>
        </w:rPr>
      </w:pPr>
    </w:p>
    <w:sectPr w:rsidR="00D950DF" w:rsidRPr="00E978D6" w:rsidSect="00E978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72" w:rsidRDefault="00B95172" w:rsidP="00B5507A">
      <w:pPr>
        <w:spacing w:after="0" w:line="240" w:lineRule="auto"/>
      </w:pPr>
      <w:r>
        <w:separator/>
      </w:r>
    </w:p>
  </w:endnote>
  <w:endnote w:type="continuationSeparator" w:id="0">
    <w:p w:rsidR="00B95172" w:rsidRDefault="00B95172" w:rsidP="00B5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72" w:rsidRDefault="00B95172" w:rsidP="00B5507A">
      <w:pPr>
        <w:spacing w:after="0" w:line="240" w:lineRule="auto"/>
      </w:pPr>
      <w:r>
        <w:separator/>
      </w:r>
    </w:p>
  </w:footnote>
  <w:footnote w:type="continuationSeparator" w:id="0">
    <w:p w:rsidR="00B95172" w:rsidRDefault="00B95172" w:rsidP="00B5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505C"/>
    <w:multiLevelType w:val="hybridMultilevel"/>
    <w:tmpl w:val="E14E150A"/>
    <w:lvl w:ilvl="0" w:tplc="8C66AE3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E3F3395"/>
    <w:multiLevelType w:val="hybridMultilevel"/>
    <w:tmpl w:val="2A9CECC4"/>
    <w:lvl w:ilvl="0" w:tplc="9B64CE14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49127668"/>
    <w:multiLevelType w:val="hybridMultilevel"/>
    <w:tmpl w:val="A374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C5BEC"/>
    <w:multiLevelType w:val="hybridMultilevel"/>
    <w:tmpl w:val="9952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5FB7"/>
    <w:multiLevelType w:val="hybridMultilevel"/>
    <w:tmpl w:val="7318D5F4"/>
    <w:lvl w:ilvl="0" w:tplc="4F084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8C1789"/>
    <w:multiLevelType w:val="hybridMultilevel"/>
    <w:tmpl w:val="9952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98"/>
    <w:rsid w:val="00021494"/>
    <w:rsid w:val="00022CE5"/>
    <w:rsid w:val="000334B6"/>
    <w:rsid w:val="00033CF4"/>
    <w:rsid w:val="000349D4"/>
    <w:rsid w:val="00044F7B"/>
    <w:rsid w:val="000455C1"/>
    <w:rsid w:val="00061306"/>
    <w:rsid w:val="00062F45"/>
    <w:rsid w:val="00077B4F"/>
    <w:rsid w:val="00080E10"/>
    <w:rsid w:val="000918EA"/>
    <w:rsid w:val="000A2C06"/>
    <w:rsid w:val="000A4A51"/>
    <w:rsid w:val="000B0A1B"/>
    <w:rsid w:val="000C118D"/>
    <w:rsid w:val="000C76CC"/>
    <w:rsid w:val="000C7A4D"/>
    <w:rsid w:val="000D5A81"/>
    <w:rsid w:val="000F2D72"/>
    <w:rsid w:val="0010295C"/>
    <w:rsid w:val="00105225"/>
    <w:rsid w:val="00120C21"/>
    <w:rsid w:val="00137EE2"/>
    <w:rsid w:val="00142827"/>
    <w:rsid w:val="001459BA"/>
    <w:rsid w:val="00150FEB"/>
    <w:rsid w:val="001617EC"/>
    <w:rsid w:val="001774E9"/>
    <w:rsid w:val="001832DB"/>
    <w:rsid w:val="0019205E"/>
    <w:rsid w:val="00192B62"/>
    <w:rsid w:val="0019549E"/>
    <w:rsid w:val="001A24D0"/>
    <w:rsid w:val="001A4AD5"/>
    <w:rsid w:val="001A5BE5"/>
    <w:rsid w:val="001A765B"/>
    <w:rsid w:val="001B475E"/>
    <w:rsid w:val="001C2C88"/>
    <w:rsid w:val="001C32DA"/>
    <w:rsid w:val="001C42A5"/>
    <w:rsid w:val="001C464A"/>
    <w:rsid w:val="001D364E"/>
    <w:rsid w:val="001D4587"/>
    <w:rsid w:val="001E3B4B"/>
    <w:rsid w:val="0021599C"/>
    <w:rsid w:val="00215D4A"/>
    <w:rsid w:val="002167F8"/>
    <w:rsid w:val="00216CDC"/>
    <w:rsid w:val="00220F4A"/>
    <w:rsid w:val="00234FD4"/>
    <w:rsid w:val="002561FE"/>
    <w:rsid w:val="00273EF9"/>
    <w:rsid w:val="00273F90"/>
    <w:rsid w:val="00282FF1"/>
    <w:rsid w:val="002878FC"/>
    <w:rsid w:val="002906F0"/>
    <w:rsid w:val="00296D0C"/>
    <w:rsid w:val="002B1EBC"/>
    <w:rsid w:val="002B64B7"/>
    <w:rsid w:val="002C71C4"/>
    <w:rsid w:val="002C7499"/>
    <w:rsid w:val="002E0E02"/>
    <w:rsid w:val="002F1739"/>
    <w:rsid w:val="00304CD1"/>
    <w:rsid w:val="0032182B"/>
    <w:rsid w:val="00330830"/>
    <w:rsid w:val="003316B1"/>
    <w:rsid w:val="00337F38"/>
    <w:rsid w:val="00345140"/>
    <w:rsid w:val="003548D3"/>
    <w:rsid w:val="00357620"/>
    <w:rsid w:val="003613D6"/>
    <w:rsid w:val="00365C0A"/>
    <w:rsid w:val="00374660"/>
    <w:rsid w:val="00382C10"/>
    <w:rsid w:val="003919E0"/>
    <w:rsid w:val="003962C4"/>
    <w:rsid w:val="003A2902"/>
    <w:rsid w:val="003B0E36"/>
    <w:rsid w:val="003B57F2"/>
    <w:rsid w:val="003F4119"/>
    <w:rsid w:val="00400F48"/>
    <w:rsid w:val="00403894"/>
    <w:rsid w:val="00404792"/>
    <w:rsid w:val="0041391A"/>
    <w:rsid w:val="00420726"/>
    <w:rsid w:val="00423BBD"/>
    <w:rsid w:val="0042603F"/>
    <w:rsid w:val="004306B7"/>
    <w:rsid w:val="00437F7E"/>
    <w:rsid w:val="00451228"/>
    <w:rsid w:val="00453397"/>
    <w:rsid w:val="004643AE"/>
    <w:rsid w:val="0047072D"/>
    <w:rsid w:val="00474959"/>
    <w:rsid w:val="00484A83"/>
    <w:rsid w:val="00491EC8"/>
    <w:rsid w:val="004A4EFF"/>
    <w:rsid w:val="004B3443"/>
    <w:rsid w:val="004B6A17"/>
    <w:rsid w:val="004C02B0"/>
    <w:rsid w:val="004D2C4B"/>
    <w:rsid w:val="004D74BB"/>
    <w:rsid w:val="004E5326"/>
    <w:rsid w:val="004E673C"/>
    <w:rsid w:val="005025CF"/>
    <w:rsid w:val="00507F4C"/>
    <w:rsid w:val="00511DDF"/>
    <w:rsid w:val="005130CE"/>
    <w:rsid w:val="00522920"/>
    <w:rsid w:val="00546FE8"/>
    <w:rsid w:val="0055274D"/>
    <w:rsid w:val="005537A2"/>
    <w:rsid w:val="00577394"/>
    <w:rsid w:val="005A1895"/>
    <w:rsid w:val="005A2F0E"/>
    <w:rsid w:val="005D4E90"/>
    <w:rsid w:val="005E456B"/>
    <w:rsid w:val="005E6916"/>
    <w:rsid w:val="005F1FD9"/>
    <w:rsid w:val="005F7A99"/>
    <w:rsid w:val="00600F05"/>
    <w:rsid w:val="006021A0"/>
    <w:rsid w:val="006033A3"/>
    <w:rsid w:val="00606CE0"/>
    <w:rsid w:val="00612B2E"/>
    <w:rsid w:val="0061460E"/>
    <w:rsid w:val="00626A7E"/>
    <w:rsid w:val="00643B6D"/>
    <w:rsid w:val="00650D37"/>
    <w:rsid w:val="00655666"/>
    <w:rsid w:val="00657006"/>
    <w:rsid w:val="00660545"/>
    <w:rsid w:val="00662253"/>
    <w:rsid w:val="006672A8"/>
    <w:rsid w:val="006743BC"/>
    <w:rsid w:val="006A5D00"/>
    <w:rsid w:val="006B145E"/>
    <w:rsid w:val="006B78AB"/>
    <w:rsid w:val="006C64A7"/>
    <w:rsid w:val="006C64AB"/>
    <w:rsid w:val="006D4B26"/>
    <w:rsid w:val="006D79D1"/>
    <w:rsid w:val="006F1088"/>
    <w:rsid w:val="006F4A75"/>
    <w:rsid w:val="006F5DAD"/>
    <w:rsid w:val="00704138"/>
    <w:rsid w:val="007115EA"/>
    <w:rsid w:val="00712646"/>
    <w:rsid w:val="00716EB6"/>
    <w:rsid w:val="00722CB3"/>
    <w:rsid w:val="00725554"/>
    <w:rsid w:val="0072706A"/>
    <w:rsid w:val="00737B27"/>
    <w:rsid w:val="00741457"/>
    <w:rsid w:val="00752750"/>
    <w:rsid w:val="00760E41"/>
    <w:rsid w:val="00761026"/>
    <w:rsid w:val="007658CD"/>
    <w:rsid w:val="00786532"/>
    <w:rsid w:val="00791C05"/>
    <w:rsid w:val="007A2663"/>
    <w:rsid w:val="007A3D61"/>
    <w:rsid w:val="007A5B9A"/>
    <w:rsid w:val="007B289D"/>
    <w:rsid w:val="007D0949"/>
    <w:rsid w:val="007D45F7"/>
    <w:rsid w:val="007D7E98"/>
    <w:rsid w:val="007E248A"/>
    <w:rsid w:val="007E644D"/>
    <w:rsid w:val="007E711E"/>
    <w:rsid w:val="007F0402"/>
    <w:rsid w:val="007F21D7"/>
    <w:rsid w:val="007F399D"/>
    <w:rsid w:val="00814D10"/>
    <w:rsid w:val="00816D62"/>
    <w:rsid w:val="008224AD"/>
    <w:rsid w:val="00824629"/>
    <w:rsid w:val="008274FA"/>
    <w:rsid w:val="0084336F"/>
    <w:rsid w:val="00854571"/>
    <w:rsid w:val="00860B8C"/>
    <w:rsid w:val="00862D78"/>
    <w:rsid w:val="00865380"/>
    <w:rsid w:val="0089752A"/>
    <w:rsid w:val="008A5A4F"/>
    <w:rsid w:val="008D1FBE"/>
    <w:rsid w:val="008E60BA"/>
    <w:rsid w:val="00901C39"/>
    <w:rsid w:val="009028F7"/>
    <w:rsid w:val="009034BD"/>
    <w:rsid w:val="00903C90"/>
    <w:rsid w:val="00907A00"/>
    <w:rsid w:val="0091035A"/>
    <w:rsid w:val="00920234"/>
    <w:rsid w:val="0094317B"/>
    <w:rsid w:val="00953752"/>
    <w:rsid w:val="009818EC"/>
    <w:rsid w:val="00990B1D"/>
    <w:rsid w:val="00990D9E"/>
    <w:rsid w:val="009921BC"/>
    <w:rsid w:val="009C2A7D"/>
    <w:rsid w:val="009C49FD"/>
    <w:rsid w:val="009D1D3C"/>
    <w:rsid w:val="009D5336"/>
    <w:rsid w:val="009E3845"/>
    <w:rsid w:val="009E5688"/>
    <w:rsid w:val="009E5942"/>
    <w:rsid w:val="009F4CAE"/>
    <w:rsid w:val="00A00768"/>
    <w:rsid w:val="00A00F3E"/>
    <w:rsid w:val="00A07AC4"/>
    <w:rsid w:val="00A36DF0"/>
    <w:rsid w:val="00A679F6"/>
    <w:rsid w:val="00A71C91"/>
    <w:rsid w:val="00A8795A"/>
    <w:rsid w:val="00A91EAF"/>
    <w:rsid w:val="00A94286"/>
    <w:rsid w:val="00AA2B3D"/>
    <w:rsid w:val="00AA38FC"/>
    <w:rsid w:val="00AB3697"/>
    <w:rsid w:val="00AB3BB3"/>
    <w:rsid w:val="00AC071D"/>
    <w:rsid w:val="00AC6182"/>
    <w:rsid w:val="00AD2E45"/>
    <w:rsid w:val="00AD7156"/>
    <w:rsid w:val="00AE5016"/>
    <w:rsid w:val="00AE64CC"/>
    <w:rsid w:val="00AF35A0"/>
    <w:rsid w:val="00AF70CE"/>
    <w:rsid w:val="00B00382"/>
    <w:rsid w:val="00B01C2F"/>
    <w:rsid w:val="00B13F07"/>
    <w:rsid w:val="00B156C0"/>
    <w:rsid w:val="00B16A2C"/>
    <w:rsid w:val="00B2419A"/>
    <w:rsid w:val="00B34D79"/>
    <w:rsid w:val="00B52EC1"/>
    <w:rsid w:val="00B52F26"/>
    <w:rsid w:val="00B5507A"/>
    <w:rsid w:val="00B554CA"/>
    <w:rsid w:val="00B87CFB"/>
    <w:rsid w:val="00B925AA"/>
    <w:rsid w:val="00B92B65"/>
    <w:rsid w:val="00B95172"/>
    <w:rsid w:val="00BA02EB"/>
    <w:rsid w:val="00BA238F"/>
    <w:rsid w:val="00BA341D"/>
    <w:rsid w:val="00BB79E8"/>
    <w:rsid w:val="00BD78AC"/>
    <w:rsid w:val="00BE37FE"/>
    <w:rsid w:val="00BE6FB1"/>
    <w:rsid w:val="00BF2595"/>
    <w:rsid w:val="00BF64DB"/>
    <w:rsid w:val="00C14419"/>
    <w:rsid w:val="00C20B74"/>
    <w:rsid w:val="00C245AF"/>
    <w:rsid w:val="00C24824"/>
    <w:rsid w:val="00C26E58"/>
    <w:rsid w:val="00C42E1C"/>
    <w:rsid w:val="00C478AF"/>
    <w:rsid w:val="00C5121C"/>
    <w:rsid w:val="00C52A6C"/>
    <w:rsid w:val="00C71CCD"/>
    <w:rsid w:val="00C851B6"/>
    <w:rsid w:val="00C858A2"/>
    <w:rsid w:val="00C864F3"/>
    <w:rsid w:val="00C873F1"/>
    <w:rsid w:val="00C96B0A"/>
    <w:rsid w:val="00CA7DB4"/>
    <w:rsid w:val="00CD47D0"/>
    <w:rsid w:val="00CE451A"/>
    <w:rsid w:val="00CE6C76"/>
    <w:rsid w:val="00CF4E58"/>
    <w:rsid w:val="00D04C0C"/>
    <w:rsid w:val="00D077DA"/>
    <w:rsid w:val="00D270DC"/>
    <w:rsid w:val="00D33474"/>
    <w:rsid w:val="00D402CB"/>
    <w:rsid w:val="00D40C60"/>
    <w:rsid w:val="00D53201"/>
    <w:rsid w:val="00D548B8"/>
    <w:rsid w:val="00D5660F"/>
    <w:rsid w:val="00D600F1"/>
    <w:rsid w:val="00D6558D"/>
    <w:rsid w:val="00D65644"/>
    <w:rsid w:val="00D9097A"/>
    <w:rsid w:val="00D93442"/>
    <w:rsid w:val="00D950DF"/>
    <w:rsid w:val="00D967B1"/>
    <w:rsid w:val="00DA1108"/>
    <w:rsid w:val="00DB47E7"/>
    <w:rsid w:val="00DC1327"/>
    <w:rsid w:val="00DC1DE2"/>
    <w:rsid w:val="00DC5EED"/>
    <w:rsid w:val="00DD1CB2"/>
    <w:rsid w:val="00DD6FBC"/>
    <w:rsid w:val="00DE3518"/>
    <w:rsid w:val="00DF3F2E"/>
    <w:rsid w:val="00E10612"/>
    <w:rsid w:val="00E14216"/>
    <w:rsid w:val="00E17985"/>
    <w:rsid w:val="00E23560"/>
    <w:rsid w:val="00E24827"/>
    <w:rsid w:val="00E24C5B"/>
    <w:rsid w:val="00E37FF7"/>
    <w:rsid w:val="00E40A90"/>
    <w:rsid w:val="00E423EC"/>
    <w:rsid w:val="00E7197D"/>
    <w:rsid w:val="00E813CD"/>
    <w:rsid w:val="00E847A1"/>
    <w:rsid w:val="00E856CC"/>
    <w:rsid w:val="00E978D6"/>
    <w:rsid w:val="00E97923"/>
    <w:rsid w:val="00EC64C3"/>
    <w:rsid w:val="00EE1B15"/>
    <w:rsid w:val="00EE6A55"/>
    <w:rsid w:val="00EF087D"/>
    <w:rsid w:val="00EF2221"/>
    <w:rsid w:val="00EF30D5"/>
    <w:rsid w:val="00F053B7"/>
    <w:rsid w:val="00F069C7"/>
    <w:rsid w:val="00F124DD"/>
    <w:rsid w:val="00F43A8D"/>
    <w:rsid w:val="00F537E0"/>
    <w:rsid w:val="00F6229C"/>
    <w:rsid w:val="00F80CE8"/>
    <w:rsid w:val="00F814E5"/>
    <w:rsid w:val="00F9556E"/>
    <w:rsid w:val="00F9594A"/>
    <w:rsid w:val="00FA3470"/>
    <w:rsid w:val="00FA4FDE"/>
    <w:rsid w:val="00FB5376"/>
    <w:rsid w:val="00FC2D4D"/>
    <w:rsid w:val="00FC5A88"/>
    <w:rsid w:val="00FD421A"/>
    <w:rsid w:val="00FE1968"/>
    <w:rsid w:val="00FE5C7E"/>
    <w:rsid w:val="00FE7167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6A530-DA36-4DD9-BD36-1B3A0C78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7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D7E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7D7E98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7E98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1EAF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4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4A4EF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F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AF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17">
    <w:name w:val="Char Style 17"/>
    <w:link w:val="Style16"/>
    <w:uiPriority w:val="99"/>
    <w:rsid w:val="00AF35A0"/>
    <w:rPr>
      <w:sz w:val="25"/>
      <w:szCs w:val="25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AF35A0"/>
    <w:pPr>
      <w:widowControl w:val="0"/>
      <w:shd w:val="clear" w:color="auto" w:fill="FFFFFF"/>
      <w:spacing w:before="60" w:after="60" w:line="240" w:lineRule="atLeast"/>
    </w:pPr>
    <w:rPr>
      <w:sz w:val="25"/>
      <w:szCs w:val="25"/>
    </w:rPr>
  </w:style>
  <w:style w:type="paragraph" w:customStyle="1" w:styleId="ConsPlusNormal">
    <w:name w:val="ConsPlusNormal"/>
    <w:rsid w:val="00AC07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2"/>
    <w:rsid w:val="00AC0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styleId="a8">
    <w:name w:val="Table Grid"/>
    <w:basedOn w:val="a1"/>
    <w:rsid w:val="00D5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Текст сноски Знак Знак Знак Знак Знак,Знак4 Знак Знак"/>
    <w:basedOn w:val="a"/>
    <w:link w:val="aa"/>
    <w:uiPriority w:val="99"/>
    <w:unhideWhenUsed/>
    <w:qFormat/>
    <w:rsid w:val="00B5507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Текст сноски Знак Знак Знак Знак Знак1,Знак4 Знак Знак1,Знак4 Знак2,Знак4 Знак1 Знак,Сноски доклада Знак,nienie Знак,Table_Footnote_last Знак1 Знак,Table_Footnote_last Знак Знак Знак Знак Знак,Table_Footnote_last Знак Знак Знак"/>
    <w:basedOn w:val="a0"/>
    <w:link w:val="a9"/>
    <w:uiPriority w:val="99"/>
    <w:semiHidden/>
    <w:rsid w:val="00B5507A"/>
    <w:rPr>
      <w:sz w:val="20"/>
      <w:szCs w:val="20"/>
    </w:rPr>
  </w:style>
  <w:style w:type="character" w:styleId="ab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link w:val="CiaeniineeI"/>
    <w:uiPriority w:val="99"/>
    <w:unhideWhenUsed/>
    <w:qFormat/>
    <w:rsid w:val="00B5507A"/>
    <w:rPr>
      <w:vertAlign w:val="superscript"/>
    </w:rPr>
  </w:style>
  <w:style w:type="paragraph" w:customStyle="1" w:styleId="ConsTitle">
    <w:name w:val="ConsTitle"/>
    <w:uiPriority w:val="99"/>
    <w:rsid w:val="00B55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character" w:customStyle="1" w:styleId="ac">
    <w:name w:val="Основной текст_"/>
    <w:basedOn w:val="a0"/>
    <w:rsid w:val="00D077DA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Style5">
    <w:name w:val="Style5"/>
    <w:basedOn w:val="a"/>
    <w:uiPriority w:val="99"/>
    <w:rsid w:val="00EF30D5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b"/>
    <w:uiPriority w:val="99"/>
    <w:rsid w:val="00722CB3"/>
    <w:pPr>
      <w:spacing w:before="120" w:after="16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0695A-38D8-4E85-BD6D-FFFCCA54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go3</dc:creator>
  <cp:keywords/>
  <dc:description/>
  <cp:lastModifiedBy>  </cp:lastModifiedBy>
  <cp:revision>2</cp:revision>
  <cp:lastPrinted>2020-12-22T13:10:00Z</cp:lastPrinted>
  <dcterms:created xsi:type="dcterms:W3CDTF">2021-01-13T16:05:00Z</dcterms:created>
  <dcterms:modified xsi:type="dcterms:W3CDTF">2021-01-13T16:05:00Z</dcterms:modified>
</cp:coreProperties>
</file>