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91" w:rsidRPr="00CD6709" w:rsidRDefault="007B0E91" w:rsidP="007B0E91">
      <w:pPr>
        <w:autoSpaceDE w:val="0"/>
        <w:autoSpaceDN w:val="0"/>
        <w:adjustRightInd w:val="0"/>
        <w:jc w:val="center"/>
        <w:rPr>
          <w:b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2750820</wp:posOffset>
            </wp:positionH>
            <wp:positionV relativeFrom="paragraph">
              <wp:posOffset>-610235</wp:posOffset>
            </wp:positionV>
            <wp:extent cx="611505" cy="778510"/>
            <wp:effectExtent l="19050" t="0" r="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709">
        <w:rPr>
          <w:b/>
          <w:szCs w:val="22"/>
        </w:rPr>
        <w:t>СОВЕТ ДЕПУТАТОВ МУНИЦИПАЛЬНОГО ОБРАЗОВАНИЯ</w:t>
      </w:r>
    </w:p>
    <w:p w:rsidR="007B0E91" w:rsidRPr="00CD6709" w:rsidRDefault="007B0E91" w:rsidP="007B0E91">
      <w:pPr>
        <w:jc w:val="center"/>
        <w:rPr>
          <w:b/>
          <w:szCs w:val="22"/>
        </w:rPr>
      </w:pPr>
      <w:r w:rsidRPr="00CD6709">
        <w:rPr>
          <w:b/>
          <w:szCs w:val="22"/>
        </w:rPr>
        <w:t>СОСНОВОБОРСКИЙ ГОРОДСКОЙ ОКРУГ ЛЕНИНГРАДСКОЙ ОБЛАСТИ</w:t>
      </w:r>
    </w:p>
    <w:p w:rsidR="007B0E91" w:rsidRPr="00CD6709" w:rsidRDefault="007B0E91" w:rsidP="007B0E91">
      <w:pPr>
        <w:jc w:val="center"/>
        <w:rPr>
          <w:b/>
          <w:szCs w:val="22"/>
        </w:rPr>
      </w:pPr>
      <w:r w:rsidRPr="00CD6709">
        <w:rPr>
          <w:b/>
          <w:szCs w:val="22"/>
        </w:rPr>
        <w:t>(ЧЕТВЕРТЫЙ СОЗЫВ)</w:t>
      </w:r>
    </w:p>
    <w:p w:rsidR="007B0E91" w:rsidRPr="00CD6709" w:rsidRDefault="009508E3" w:rsidP="007B0E9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5875" r="1651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A8FEB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B0E91" w:rsidRPr="00CD6709" w:rsidRDefault="007B0E91" w:rsidP="007B0E91">
      <w:pPr>
        <w:jc w:val="center"/>
        <w:rPr>
          <w:b/>
          <w:spacing w:val="20"/>
          <w:sz w:val="40"/>
          <w:szCs w:val="40"/>
        </w:rPr>
      </w:pPr>
      <w:r w:rsidRPr="00CD6709">
        <w:rPr>
          <w:b/>
          <w:spacing w:val="20"/>
          <w:sz w:val="40"/>
          <w:szCs w:val="40"/>
        </w:rPr>
        <w:t>Р Е Ш Е Н И Е</w:t>
      </w:r>
    </w:p>
    <w:p w:rsidR="007B0E91" w:rsidRPr="00CD6709" w:rsidRDefault="007B0E91" w:rsidP="007B0E91">
      <w:pPr>
        <w:jc w:val="right"/>
        <w:rPr>
          <w:b/>
          <w:u w:val="single"/>
        </w:rPr>
      </w:pPr>
    </w:p>
    <w:p w:rsidR="007B0E91" w:rsidRPr="00CD6709" w:rsidRDefault="007B0E91" w:rsidP="007B0E91">
      <w:pPr>
        <w:jc w:val="center"/>
        <w:rPr>
          <w:b/>
          <w:bCs/>
          <w:sz w:val="28"/>
          <w:szCs w:val="28"/>
        </w:rPr>
      </w:pPr>
      <w:r w:rsidRPr="00CD6709">
        <w:rPr>
          <w:b/>
          <w:bCs/>
          <w:sz w:val="28"/>
          <w:szCs w:val="28"/>
        </w:rPr>
        <w:t>от 20.04.2022 года № 5</w:t>
      </w:r>
      <w:r>
        <w:rPr>
          <w:b/>
          <w:bCs/>
          <w:sz w:val="28"/>
          <w:szCs w:val="28"/>
        </w:rPr>
        <w:t>7</w:t>
      </w:r>
    </w:p>
    <w:p w:rsidR="001351C2" w:rsidRDefault="001351C2" w:rsidP="001351C2">
      <w:r>
        <w:t>=============================================================================</w:t>
      </w:r>
    </w:p>
    <w:p w:rsidR="001351C2" w:rsidRPr="0074496D" w:rsidRDefault="001351C2" w:rsidP="001351C2">
      <w:pPr>
        <w:rPr>
          <w:b/>
        </w:rPr>
      </w:pPr>
      <w:r w:rsidRPr="0074496D">
        <w:rPr>
          <w:b/>
        </w:rPr>
        <w:t>С учетом изменений, внесенных:</w:t>
      </w:r>
    </w:p>
    <w:p w:rsidR="001351C2" w:rsidRPr="0074496D" w:rsidRDefault="001351C2" w:rsidP="001351C2">
      <w:pPr>
        <w:rPr>
          <w:b/>
        </w:rPr>
      </w:pPr>
      <w:r w:rsidRPr="0074496D">
        <w:rPr>
          <w:b/>
        </w:rPr>
        <w:t xml:space="preserve">- решением совета депутатов от 20 июня 2022 года </w:t>
      </w:r>
      <w:r>
        <w:rPr>
          <w:b/>
        </w:rPr>
        <w:t>№</w:t>
      </w:r>
      <w:r w:rsidRPr="0074496D">
        <w:rPr>
          <w:b/>
        </w:rPr>
        <w:t xml:space="preserve"> 79</w:t>
      </w:r>
    </w:p>
    <w:p w:rsidR="007B0E91" w:rsidRPr="00EA7A5D" w:rsidRDefault="001351C2" w:rsidP="001351C2">
      <w:r>
        <w:t>=============================================================================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7B0E91" w:rsidRPr="00EA7A5D" w:rsidTr="00E36659">
        <w:tc>
          <w:tcPr>
            <w:tcW w:w="6204" w:type="dxa"/>
          </w:tcPr>
          <w:p w:rsidR="007B0E91" w:rsidRPr="00EA7A5D" w:rsidRDefault="007B0E91" w:rsidP="00E36659">
            <w:pPr>
              <w:jc w:val="both"/>
              <w:rPr>
                <w:rFonts w:ascii="Arial" w:hAnsi="Arial"/>
                <w:sz w:val="28"/>
                <w:szCs w:val="28"/>
              </w:rPr>
            </w:pPr>
            <w:r w:rsidRPr="00EA7A5D">
              <w:rPr>
                <w:b/>
                <w:sz w:val="28"/>
                <w:szCs w:val="28"/>
              </w:rPr>
              <w:t xml:space="preserve">«О </w:t>
            </w:r>
            <w:r>
              <w:rPr>
                <w:b/>
                <w:sz w:val="28"/>
                <w:szCs w:val="28"/>
              </w:rPr>
              <w:t>принятии антикризисных мер на территории Сосновоборского городского округа</w:t>
            </w:r>
            <w:r w:rsidRPr="00EA7A5D">
              <w:rPr>
                <w:b/>
                <w:sz w:val="28"/>
                <w:szCs w:val="28"/>
              </w:rPr>
              <w:t>»</w:t>
            </w:r>
          </w:p>
        </w:tc>
      </w:tr>
    </w:tbl>
    <w:p w:rsidR="007B0E91" w:rsidRPr="00EA7A5D" w:rsidRDefault="007B0E91" w:rsidP="007B0E91">
      <w:pPr>
        <w:ind w:firstLine="708"/>
        <w:rPr>
          <w:rFonts w:ascii="Arial" w:hAnsi="Arial"/>
          <w:sz w:val="28"/>
          <w:szCs w:val="28"/>
        </w:rPr>
      </w:pPr>
    </w:p>
    <w:p w:rsidR="007B0E91" w:rsidRPr="00716D3C" w:rsidRDefault="007B0E91" w:rsidP="007B0E91">
      <w:pPr>
        <w:pStyle w:val="ConsPlusNormal"/>
        <w:ind w:firstLine="567"/>
        <w:jc w:val="both"/>
        <w:rPr>
          <w:sz w:val="28"/>
          <w:szCs w:val="28"/>
        </w:rPr>
      </w:pPr>
      <w:r w:rsidRPr="00716D3C">
        <w:rPr>
          <w:sz w:val="28"/>
          <w:szCs w:val="28"/>
        </w:rPr>
        <w:t>В соответствии с ч</w:t>
      </w:r>
      <w:r>
        <w:rPr>
          <w:sz w:val="28"/>
          <w:szCs w:val="28"/>
        </w:rPr>
        <w:t>астью</w:t>
      </w:r>
      <w:r w:rsidRPr="00716D3C">
        <w:rPr>
          <w:sz w:val="28"/>
          <w:szCs w:val="28"/>
        </w:rPr>
        <w:t xml:space="preserve"> 2 ст</w:t>
      </w:r>
      <w:r>
        <w:rPr>
          <w:sz w:val="28"/>
          <w:szCs w:val="28"/>
        </w:rPr>
        <w:t xml:space="preserve">атьи </w:t>
      </w:r>
      <w:r w:rsidRPr="00716D3C">
        <w:rPr>
          <w:sz w:val="28"/>
          <w:szCs w:val="28"/>
        </w:rPr>
        <w:t>27 Устава муниципального образования Сосновоборский городской округ Ленинградской области, п</w:t>
      </w:r>
      <w:r>
        <w:rPr>
          <w:sz w:val="28"/>
          <w:szCs w:val="28"/>
        </w:rPr>
        <w:t xml:space="preserve">унктом </w:t>
      </w:r>
      <w:r w:rsidRPr="00716D3C">
        <w:rPr>
          <w:sz w:val="28"/>
          <w:szCs w:val="28"/>
        </w:rPr>
        <w:t xml:space="preserve">16.1 </w:t>
      </w:r>
      <w:r>
        <w:rPr>
          <w:sz w:val="28"/>
          <w:szCs w:val="28"/>
        </w:rPr>
        <w:t>«</w:t>
      </w:r>
      <w:r w:rsidRPr="00716D3C">
        <w:rPr>
          <w:sz w:val="28"/>
          <w:szCs w:val="28"/>
        </w:rPr>
        <w:t>Положения о порядке управления и распоряжения муниципальной собственностью муниципального образования Сосновоборский городской округ</w:t>
      </w:r>
      <w:r>
        <w:rPr>
          <w:sz w:val="28"/>
          <w:szCs w:val="28"/>
        </w:rPr>
        <w:t>»</w:t>
      </w:r>
      <w:r w:rsidRPr="00716D3C">
        <w:rPr>
          <w:sz w:val="28"/>
          <w:szCs w:val="28"/>
        </w:rPr>
        <w:t>, утвержденным решением Собрания представителей от 18.09.2001 № 96 (с изменениями), п</w:t>
      </w:r>
      <w:r>
        <w:rPr>
          <w:sz w:val="28"/>
          <w:szCs w:val="28"/>
        </w:rPr>
        <w:t xml:space="preserve">унктом </w:t>
      </w:r>
      <w:r w:rsidRPr="00716D3C">
        <w:rPr>
          <w:sz w:val="28"/>
          <w:szCs w:val="28"/>
        </w:rPr>
        <w:t xml:space="preserve">9 </w:t>
      </w:r>
      <w:r>
        <w:rPr>
          <w:sz w:val="28"/>
          <w:szCs w:val="28"/>
        </w:rPr>
        <w:t>«</w:t>
      </w:r>
      <w:r w:rsidRPr="00716D3C">
        <w:rPr>
          <w:sz w:val="28"/>
          <w:szCs w:val="28"/>
        </w:rPr>
        <w:t>Порядка определения размера арендной платы при аренде объектов муниципального нежилого фонда и движимого муниципального имущества</w:t>
      </w:r>
      <w:r>
        <w:rPr>
          <w:sz w:val="28"/>
          <w:szCs w:val="28"/>
        </w:rPr>
        <w:t>»</w:t>
      </w:r>
      <w:r w:rsidRPr="00716D3C">
        <w:rPr>
          <w:sz w:val="28"/>
          <w:szCs w:val="28"/>
        </w:rPr>
        <w:t>, утвержденного решением совета депутатов Сосновоборского городского округа от 27.02.2006 № 30</w:t>
      </w:r>
      <w:r>
        <w:rPr>
          <w:sz w:val="28"/>
          <w:szCs w:val="28"/>
        </w:rPr>
        <w:t xml:space="preserve"> (с изменениями)</w:t>
      </w:r>
      <w:r w:rsidRPr="00716D3C">
        <w:rPr>
          <w:sz w:val="28"/>
          <w:szCs w:val="28"/>
        </w:rPr>
        <w:t>, п</w:t>
      </w:r>
      <w:r>
        <w:rPr>
          <w:sz w:val="28"/>
          <w:szCs w:val="28"/>
        </w:rPr>
        <w:t>унктом</w:t>
      </w:r>
      <w:r w:rsidRPr="00716D3C">
        <w:rPr>
          <w:sz w:val="28"/>
          <w:szCs w:val="28"/>
        </w:rPr>
        <w:t xml:space="preserve"> 4.1 </w:t>
      </w:r>
      <w:r>
        <w:rPr>
          <w:sz w:val="28"/>
          <w:szCs w:val="28"/>
        </w:rPr>
        <w:t>«</w:t>
      </w:r>
      <w:r w:rsidRPr="00716D3C">
        <w:rPr>
          <w:sz w:val="28"/>
          <w:szCs w:val="28"/>
        </w:rPr>
        <w:t>Порядка определения размера платы за право размещения нестационарных торговых объектов на территории муниципального образования Сосновоборский городской округ Ленинградской области</w:t>
      </w:r>
      <w:r>
        <w:rPr>
          <w:sz w:val="28"/>
          <w:szCs w:val="28"/>
        </w:rPr>
        <w:t>»</w:t>
      </w:r>
      <w:r w:rsidRPr="00716D3C">
        <w:rPr>
          <w:sz w:val="28"/>
          <w:szCs w:val="28"/>
        </w:rPr>
        <w:t xml:space="preserve">, утвержденного решением совета депутатов Сосновоборского городского округа от 28.12.2016 № 190 (с изменениями), </w:t>
      </w:r>
      <w:bookmarkStart w:id="1" w:name="P45"/>
      <w:bookmarkEnd w:id="1"/>
      <w:r w:rsidRPr="00716D3C">
        <w:rPr>
          <w:sz w:val="28"/>
          <w:szCs w:val="28"/>
        </w:rPr>
        <w:t>в целях поддержки бизнеса в целом и отдельных отраслей в связи со сложившимися геополитическими обстоятельствами, совет депутатов Сосновоборского городского округа</w:t>
      </w:r>
    </w:p>
    <w:p w:rsidR="007B0E91" w:rsidRPr="007B0E91" w:rsidRDefault="007B0E91" w:rsidP="007B0E91">
      <w:pPr>
        <w:ind w:firstLine="709"/>
        <w:jc w:val="center"/>
        <w:rPr>
          <w:sz w:val="28"/>
          <w:szCs w:val="28"/>
        </w:rPr>
      </w:pPr>
      <w:r w:rsidRPr="007B0E91">
        <w:rPr>
          <w:sz w:val="28"/>
          <w:szCs w:val="28"/>
        </w:rPr>
        <w:t>Р Е Ш И Л:</w:t>
      </w:r>
    </w:p>
    <w:p w:rsidR="007B0E91" w:rsidRPr="007B0E91" w:rsidRDefault="007B0E91" w:rsidP="007B0E91">
      <w:pPr>
        <w:ind w:firstLine="709"/>
        <w:jc w:val="center"/>
        <w:rPr>
          <w:sz w:val="28"/>
          <w:szCs w:val="28"/>
        </w:rPr>
      </w:pPr>
    </w:p>
    <w:p w:rsidR="007B0E91" w:rsidRDefault="007B0E91" w:rsidP="007B0E9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Установить на 2 квартал 2022 года льготу по арендной плате по договорам аренды нежилых помещений, находящихся в собственности Сосновоборского городского округа, в размере 30% от установленного размера по договору </w:t>
      </w:r>
      <w:r w:rsidRPr="00EA7A5D">
        <w:rPr>
          <w:spacing w:val="3"/>
          <w:sz w:val="28"/>
          <w:szCs w:val="28"/>
        </w:rPr>
        <w:t>арендатор</w:t>
      </w:r>
      <w:r>
        <w:rPr>
          <w:spacing w:val="3"/>
          <w:sz w:val="28"/>
          <w:szCs w:val="28"/>
        </w:rPr>
        <w:t>ам</w:t>
      </w:r>
      <w:r w:rsidRPr="00EA7A5D">
        <w:rPr>
          <w:spacing w:val="3"/>
          <w:sz w:val="28"/>
          <w:szCs w:val="28"/>
        </w:rPr>
        <w:t>, осуществляющи</w:t>
      </w:r>
      <w:r>
        <w:rPr>
          <w:spacing w:val="3"/>
          <w:sz w:val="28"/>
          <w:szCs w:val="28"/>
        </w:rPr>
        <w:t>м</w:t>
      </w:r>
      <w:r w:rsidRPr="00EA7A5D">
        <w:rPr>
          <w:spacing w:val="3"/>
          <w:sz w:val="28"/>
          <w:szCs w:val="28"/>
        </w:rPr>
        <w:t xml:space="preserve"> деятельность в </w:t>
      </w:r>
      <w:r>
        <w:rPr>
          <w:spacing w:val="3"/>
          <w:sz w:val="28"/>
          <w:szCs w:val="28"/>
        </w:rPr>
        <w:t>отраслях экономики согласно Перечню ОКВЭД, указанных в приложении № 1 к настоящему решению.</w:t>
      </w:r>
    </w:p>
    <w:p w:rsidR="007B0E91" w:rsidRPr="00AA32F0" w:rsidRDefault="007B0E91" w:rsidP="007B0E9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Установить на 2 квартал 2022 года льготу по плате за право размещения нестационарных торговых объектов (НТО) в размере 30% от установленной договором для торговых объектов, осуществляющих </w:t>
      </w:r>
      <w:r w:rsidRPr="00EA7A5D">
        <w:rPr>
          <w:spacing w:val="3"/>
          <w:sz w:val="28"/>
          <w:szCs w:val="28"/>
        </w:rPr>
        <w:t xml:space="preserve">деятельность в </w:t>
      </w:r>
      <w:r>
        <w:rPr>
          <w:spacing w:val="3"/>
          <w:sz w:val="28"/>
          <w:szCs w:val="28"/>
        </w:rPr>
        <w:t>отраслях экономики согласно ОКВЭД, указанных в приложении № 2 к настоящему решению.</w:t>
      </w:r>
    </w:p>
    <w:p w:rsidR="00AA32F0" w:rsidRDefault="00AA32F0" w:rsidP="00AA32F0">
      <w:pPr>
        <w:tabs>
          <w:tab w:val="left" w:pos="993"/>
        </w:tabs>
        <w:jc w:val="both"/>
        <w:rPr>
          <w:spacing w:val="3"/>
          <w:sz w:val="28"/>
          <w:szCs w:val="28"/>
        </w:rPr>
      </w:pPr>
    </w:p>
    <w:p w:rsidR="00AA32F0" w:rsidRPr="00D81738" w:rsidRDefault="00AA32F0" w:rsidP="00AA32F0">
      <w:pPr>
        <w:tabs>
          <w:tab w:val="left" w:pos="993"/>
        </w:tabs>
        <w:jc w:val="both"/>
        <w:rPr>
          <w:sz w:val="28"/>
          <w:szCs w:val="28"/>
        </w:rPr>
      </w:pPr>
    </w:p>
    <w:p w:rsidR="007B0E91" w:rsidRDefault="007B0E91" w:rsidP="007B0E9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Определить, что льготы, указанные в пунктах 1 и 2 настоящего решения, предоставляются при соблюдении следующих условий:</w:t>
      </w:r>
    </w:p>
    <w:p w:rsidR="007B0E91" w:rsidRPr="007B0E91" w:rsidRDefault="007B0E91" w:rsidP="007B0E9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pacing w:val="3"/>
          <w:sz w:val="28"/>
          <w:szCs w:val="28"/>
        </w:rPr>
      </w:pPr>
      <w:r w:rsidRPr="007B0E91">
        <w:rPr>
          <w:color w:val="000000" w:themeColor="text1"/>
          <w:spacing w:val="3"/>
          <w:sz w:val="28"/>
          <w:szCs w:val="28"/>
        </w:rPr>
        <w:t>Договоры аренды недвижимого имущества, договоры на размещение НТО заключены до 24 февраля 2022 года</w:t>
      </w:r>
      <w:r>
        <w:rPr>
          <w:color w:val="000000" w:themeColor="text1"/>
          <w:spacing w:val="3"/>
          <w:sz w:val="28"/>
          <w:szCs w:val="28"/>
        </w:rPr>
        <w:t>;</w:t>
      </w:r>
    </w:p>
    <w:p w:rsidR="007B0E91" w:rsidRDefault="007B0E91" w:rsidP="007B0E9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Разрешенное и фактическое использование помещения и НТО, предусмотренное договором, соответствует ОКВЭД контрагента по договору;</w:t>
      </w:r>
    </w:p>
    <w:p w:rsidR="007B0E91" w:rsidRDefault="007B0E91" w:rsidP="007B0E9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Предоставление льготы оформляется дополнительным соглашением к договору </w:t>
      </w:r>
      <w:r w:rsidRPr="00EA7A5D">
        <w:rPr>
          <w:spacing w:val="3"/>
          <w:sz w:val="28"/>
          <w:szCs w:val="28"/>
        </w:rPr>
        <w:t>на основании обращени</w:t>
      </w:r>
      <w:r>
        <w:rPr>
          <w:spacing w:val="3"/>
          <w:sz w:val="28"/>
          <w:szCs w:val="28"/>
        </w:rPr>
        <w:t>я</w:t>
      </w:r>
      <w:r w:rsidRPr="00EA7A5D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контрагента по договору.</w:t>
      </w:r>
    </w:p>
    <w:p w:rsidR="00532FD3" w:rsidRPr="00532FD3" w:rsidRDefault="00532FD3" w:rsidP="00532FD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32FD3">
        <w:rPr>
          <w:sz w:val="28"/>
          <w:szCs w:val="28"/>
        </w:rPr>
        <w:t>Установить с 1 апреля 2022 года по 31 декабря 2022 года</w:t>
      </w:r>
      <w:r w:rsidRPr="00532FD3">
        <w:rPr>
          <w:spacing w:val="3"/>
          <w:sz w:val="28"/>
          <w:szCs w:val="28"/>
        </w:rPr>
        <w:t xml:space="preserve"> </w:t>
      </w:r>
      <w:r w:rsidRPr="00532FD3">
        <w:rPr>
          <w:sz w:val="28"/>
          <w:szCs w:val="28"/>
        </w:rPr>
        <w:t xml:space="preserve">мораторий на начисление пени за несвоевременное внесение арендных платежей </w:t>
      </w:r>
      <w:r w:rsidRPr="00532FD3">
        <w:rPr>
          <w:spacing w:val="3"/>
          <w:sz w:val="28"/>
          <w:szCs w:val="28"/>
        </w:rPr>
        <w:t>по договорам аренды муниципального имущества (в том числе земельных участков) и по договорам на право размещения НТО.</w:t>
      </w:r>
    </w:p>
    <w:p w:rsidR="007B0E91" w:rsidRDefault="007B0E91" w:rsidP="007B0E9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81738">
        <w:rPr>
          <w:sz w:val="28"/>
          <w:szCs w:val="28"/>
        </w:rPr>
        <w:t>Сосновоборским муниципальным унитарным предприятиям и муниципальным учреждениям, заключившим договоры аренды с хозяйствующими субъектами в отношении закрепленного за ними муниципального имущества, руководствоваться настоящим решением при ведении расчетов с арендаторами.</w:t>
      </w:r>
    </w:p>
    <w:p w:rsidR="007B0E91" w:rsidRPr="00D81738" w:rsidRDefault="007B0E91" w:rsidP="007B0E9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81738">
        <w:rPr>
          <w:sz w:val="28"/>
          <w:szCs w:val="28"/>
        </w:rPr>
        <w:t>Рекомендовать арендаторам, в установленном порядке заключившим договоры субаренды муниципального имущества, руководствоваться настоящим решением при ведении расчетов с субарендаторами.</w:t>
      </w:r>
    </w:p>
    <w:p w:rsidR="007B0E91" w:rsidRPr="00096CD4" w:rsidRDefault="007B0E91" w:rsidP="007B0E91">
      <w:pPr>
        <w:tabs>
          <w:tab w:val="center" w:pos="4486"/>
          <w:tab w:val="left" w:pos="6013"/>
        </w:tabs>
        <w:ind w:firstLine="567"/>
        <w:jc w:val="both"/>
        <w:rPr>
          <w:sz w:val="28"/>
          <w:szCs w:val="28"/>
        </w:rPr>
      </w:pPr>
      <w:r w:rsidRPr="00096CD4">
        <w:rPr>
          <w:sz w:val="28"/>
          <w:szCs w:val="28"/>
        </w:rPr>
        <w:t>3. Настоящее решение вступает в силу со дня официального опубликования и распространяет свое действие на отношения, возникшие с 01.</w:t>
      </w:r>
      <w:r>
        <w:rPr>
          <w:sz w:val="28"/>
          <w:szCs w:val="28"/>
        </w:rPr>
        <w:t>0</w:t>
      </w:r>
      <w:r w:rsidR="00AA32F0">
        <w:rPr>
          <w:sz w:val="28"/>
          <w:szCs w:val="28"/>
        </w:rPr>
        <w:t>1</w:t>
      </w:r>
      <w:r>
        <w:rPr>
          <w:sz w:val="28"/>
          <w:szCs w:val="28"/>
        </w:rPr>
        <w:t>.2022</w:t>
      </w:r>
      <w:r w:rsidRPr="00096CD4">
        <w:rPr>
          <w:sz w:val="28"/>
          <w:szCs w:val="28"/>
        </w:rPr>
        <w:t>.</w:t>
      </w:r>
    </w:p>
    <w:p w:rsidR="007B0E91" w:rsidRPr="00096CD4" w:rsidRDefault="007B0E91" w:rsidP="007B0E91">
      <w:pPr>
        <w:ind w:firstLine="567"/>
        <w:jc w:val="both"/>
        <w:rPr>
          <w:sz w:val="28"/>
          <w:szCs w:val="28"/>
        </w:rPr>
      </w:pPr>
      <w:r w:rsidRPr="00096CD4">
        <w:rPr>
          <w:sz w:val="28"/>
          <w:szCs w:val="28"/>
        </w:rPr>
        <w:t>4. Официально опубликовать настоящее решение в городской газете «Маяк».</w:t>
      </w:r>
    </w:p>
    <w:p w:rsidR="007B0E91" w:rsidRDefault="007B0E91" w:rsidP="007B0E91">
      <w:pPr>
        <w:ind w:firstLine="567"/>
        <w:jc w:val="both"/>
        <w:rPr>
          <w:sz w:val="28"/>
          <w:szCs w:val="28"/>
        </w:rPr>
      </w:pPr>
    </w:p>
    <w:p w:rsidR="007B0E91" w:rsidRPr="00096CD4" w:rsidRDefault="007B0E91" w:rsidP="007B0E91">
      <w:pPr>
        <w:ind w:firstLine="567"/>
        <w:jc w:val="both"/>
        <w:rPr>
          <w:sz w:val="28"/>
          <w:szCs w:val="28"/>
        </w:rPr>
      </w:pPr>
    </w:p>
    <w:p w:rsidR="007B0E91" w:rsidRPr="00EA7A5D" w:rsidRDefault="007B0E91" w:rsidP="007B0E91">
      <w:pPr>
        <w:rPr>
          <w:b/>
          <w:sz w:val="28"/>
          <w:szCs w:val="28"/>
        </w:rPr>
      </w:pPr>
      <w:r w:rsidRPr="00096CD4">
        <w:rPr>
          <w:b/>
          <w:sz w:val="28"/>
          <w:szCs w:val="28"/>
        </w:rPr>
        <w:t>Председатель совета депутатов</w:t>
      </w:r>
      <w:r w:rsidRPr="00EA7A5D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  </w:t>
      </w:r>
      <w:r w:rsidRPr="00EA7A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И.А.Бабич</w:t>
      </w:r>
    </w:p>
    <w:p w:rsidR="007B0E91" w:rsidRPr="00EA7A5D" w:rsidRDefault="007B0E91" w:rsidP="007B0E91">
      <w:pPr>
        <w:rPr>
          <w:b/>
          <w:sz w:val="28"/>
          <w:szCs w:val="28"/>
        </w:rPr>
      </w:pPr>
      <w:r w:rsidRPr="00EA7A5D">
        <w:rPr>
          <w:b/>
          <w:bCs/>
          <w:sz w:val="28"/>
          <w:szCs w:val="28"/>
        </w:rPr>
        <w:t>Сосновоборского городского округа</w:t>
      </w:r>
    </w:p>
    <w:p w:rsidR="007B0E91" w:rsidRDefault="007B0E91" w:rsidP="007B0E91">
      <w:pPr>
        <w:rPr>
          <w:b/>
          <w:sz w:val="28"/>
          <w:szCs w:val="28"/>
        </w:rPr>
      </w:pPr>
    </w:p>
    <w:p w:rsidR="001351C2" w:rsidRDefault="001351C2" w:rsidP="007B0E91">
      <w:pPr>
        <w:rPr>
          <w:b/>
          <w:sz w:val="28"/>
          <w:szCs w:val="28"/>
        </w:rPr>
      </w:pPr>
    </w:p>
    <w:p w:rsidR="007B0E91" w:rsidRPr="00EA7A5D" w:rsidRDefault="007B0E91" w:rsidP="007B0E91">
      <w:pPr>
        <w:rPr>
          <w:b/>
          <w:sz w:val="28"/>
          <w:szCs w:val="28"/>
        </w:rPr>
      </w:pPr>
    </w:p>
    <w:p w:rsidR="007B0E91" w:rsidRPr="00EA7A5D" w:rsidRDefault="007B0E91" w:rsidP="007B0E91">
      <w:pPr>
        <w:rPr>
          <w:b/>
          <w:sz w:val="28"/>
          <w:szCs w:val="28"/>
        </w:rPr>
      </w:pPr>
      <w:r w:rsidRPr="00EA7A5D">
        <w:rPr>
          <w:b/>
          <w:sz w:val="28"/>
          <w:szCs w:val="28"/>
        </w:rPr>
        <w:t xml:space="preserve">Глава Сосновоборского </w:t>
      </w:r>
    </w:p>
    <w:p w:rsidR="007B0E91" w:rsidRPr="00EA7A5D" w:rsidRDefault="007B0E91" w:rsidP="007B0E91">
      <w:pPr>
        <w:rPr>
          <w:sz w:val="28"/>
          <w:szCs w:val="28"/>
        </w:rPr>
      </w:pPr>
      <w:r w:rsidRPr="00EA7A5D">
        <w:rPr>
          <w:b/>
          <w:sz w:val="28"/>
          <w:szCs w:val="28"/>
        </w:rPr>
        <w:t>городского округа</w:t>
      </w:r>
      <w:r w:rsidRPr="00EA7A5D">
        <w:rPr>
          <w:b/>
          <w:sz w:val="28"/>
          <w:szCs w:val="28"/>
        </w:rPr>
        <w:tab/>
      </w:r>
      <w:r w:rsidRPr="00EA7A5D">
        <w:rPr>
          <w:b/>
          <w:sz w:val="28"/>
          <w:szCs w:val="28"/>
        </w:rPr>
        <w:tab/>
      </w:r>
      <w:r w:rsidRPr="00EA7A5D">
        <w:rPr>
          <w:b/>
          <w:sz w:val="28"/>
          <w:szCs w:val="28"/>
        </w:rPr>
        <w:tab/>
      </w:r>
      <w:r w:rsidRPr="00EA7A5D">
        <w:rPr>
          <w:b/>
          <w:sz w:val="28"/>
          <w:szCs w:val="28"/>
        </w:rPr>
        <w:tab/>
      </w:r>
      <w:r w:rsidRPr="00EA7A5D">
        <w:rPr>
          <w:b/>
          <w:sz w:val="28"/>
          <w:szCs w:val="28"/>
        </w:rPr>
        <w:tab/>
      </w:r>
      <w:r w:rsidRPr="00EA7A5D">
        <w:rPr>
          <w:b/>
          <w:sz w:val="28"/>
          <w:szCs w:val="28"/>
        </w:rPr>
        <w:tab/>
      </w:r>
      <w:r w:rsidRPr="00EA7A5D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</w:t>
      </w:r>
      <w:r w:rsidRPr="00EA7A5D">
        <w:rPr>
          <w:b/>
          <w:sz w:val="28"/>
          <w:szCs w:val="28"/>
        </w:rPr>
        <w:t xml:space="preserve">  М.В.Воронков</w:t>
      </w: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AA32F0" w:rsidRDefault="00AA32F0" w:rsidP="007B0E91">
      <w:pPr>
        <w:jc w:val="right"/>
        <w:rPr>
          <w:sz w:val="28"/>
          <w:szCs w:val="28"/>
        </w:rPr>
      </w:pPr>
    </w:p>
    <w:p w:rsidR="00AA32F0" w:rsidRDefault="00AA32F0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Default="007B0E91" w:rsidP="007B0E91">
      <w:pPr>
        <w:jc w:val="right"/>
        <w:rPr>
          <w:sz w:val="28"/>
          <w:szCs w:val="28"/>
        </w:rPr>
      </w:pPr>
    </w:p>
    <w:p w:rsidR="007B0E91" w:rsidRPr="007B0E91" w:rsidRDefault="007B0E91" w:rsidP="007B0E91">
      <w:pPr>
        <w:jc w:val="right"/>
        <w:rPr>
          <w:b/>
          <w:sz w:val="28"/>
          <w:szCs w:val="28"/>
        </w:rPr>
      </w:pPr>
      <w:r w:rsidRPr="007B0E91">
        <w:rPr>
          <w:b/>
          <w:sz w:val="28"/>
          <w:szCs w:val="28"/>
        </w:rPr>
        <w:t>Приложение № 1</w:t>
      </w:r>
    </w:p>
    <w:p w:rsidR="007B0E91" w:rsidRPr="007B0E91" w:rsidRDefault="007B0E91" w:rsidP="007B0E91">
      <w:pPr>
        <w:jc w:val="right"/>
        <w:rPr>
          <w:b/>
          <w:sz w:val="28"/>
          <w:szCs w:val="28"/>
        </w:rPr>
      </w:pPr>
      <w:r w:rsidRPr="007B0E91">
        <w:rPr>
          <w:b/>
          <w:sz w:val="28"/>
          <w:szCs w:val="28"/>
        </w:rPr>
        <w:lastRenderedPageBreak/>
        <w:t>к решению совета депутатов</w:t>
      </w:r>
    </w:p>
    <w:p w:rsidR="007B0E91" w:rsidRPr="007B0E91" w:rsidRDefault="007B0E91" w:rsidP="007B0E91">
      <w:pPr>
        <w:jc w:val="right"/>
        <w:rPr>
          <w:b/>
          <w:sz w:val="28"/>
          <w:szCs w:val="28"/>
        </w:rPr>
      </w:pPr>
      <w:r w:rsidRPr="007B0E91">
        <w:rPr>
          <w:b/>
          <w:sz w:val="28"/>
          <w:szCs w:val="28"/>
        </w:rPr>
        <w:t>от 20 апреля 2022 года № 57</w:t>
      </w:r>
    </w:p>
    <w:p w:rsidR="007B0E91" w:rsidRDefault="007B0E91" w:rsidP="007B0E91">
      <w:pPr>
        <w:jc w:val="center"/>
        <w:rPr>
          <w:b/>
          <w:sz w:val="28"/>
          <w:szCs w:val="28"/>
        </w:rPr>
      </w:pPr>
    </w:p>
    <w:p w:rsidR="007B0E91" w:rsidRDefault="007B0E91" w:rsidP="007B0E91">
      <w:pPr>
        <w:jc w:val="center"/>
        <w:rPr>
          <w:b/>
          <w:sz w:val="28"/>
          <w:szCs w:val="28"/>
        </w:rPr>
      </w:pPr>
      <w:r w:rsidRPr="004102D8">
        <w:rPr>
          <w:b/>
          <w:sz w:val="28"/>
          <w:szCs w:val="28"/>
        </w:rPr>
        <w:t>Перечень ОКВЭД, по которым арендаторам нежилых помещений,</w:t>
      </w:r>
    </w:p>
    <w:p w:rsidR="007B0E91" w:rsidRDefault="007B0E91" w:rsidP="007B0E91">
      <w:pPr>
        <w:jc w:val="center"/>
        <w:rPr>
          <w:b/>
          <w:sz w:val="28"/>
          <w:szCs w:val="28"/>
        </w:rPr>
      </w:pPr>
      <w:r w:rsidRPr="004102D8">
        <w:rPr>
          <w:b/>
          <w:sz w:val="28"/>
          <w:szCs w:val="28"/>
        </w:rPr>
        <w:t>находящихся в собственности Сосновоборского городского округа</w:t>
      </w:r>
      <w:r>
        <w:rPr>
          <w:b/>
          <w:sz w:val="28"/>
          <w:szCs w:val="28"/>
        </w:rPr>
        <w:t>,</w:t>
      </w:r>
    </w:p>
    <w:p w:rsidR="007B0E91" w:rsidRPr="004102D8" w:rsidRDefault="007B0E91" w:rsidP="007B0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предоставляется льгота по арендной плате</w:t>
      </w:r>
    </w:p>
    <w:p w:rsidR="007B0E91" w:rsidRDefault="007B0E91" w:rsidP="007B0E91">
      <w:pPr>
        <w:rPr>
          <w:sz w:val="20"/>
        </w:rPr>
      </w:pPr>
    </w:p>
    <w:tbl>
      <w:tblPr>
        <w:tblW w:w="9759" w:type="dxa"/>
        <w:tblInd w:w="94" w:type="dxa"/>
        <w:tblLook w:val="04A0" w:firstRow="1" w:lastRow="0" w:firstColumn="1" w:lastColumn="0" w:noHBand="0" w:noVBand="1"/>
      </w:tblPr>
      <w:tblGrid>
        <w:gridCol w:w="1007"/>
        <w:gridCol w:w="8752"/>
      </w:tblGrid>
      <w:tr w:rsidR="007B0E91" w:rsidRPr="006D135D" w:rsidTr="00E36659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b/>
                <w:sz w:val="28"/>
                <w:szCs w:val="28"/>
              </w:rPr>
            </w:pPr>
            <w:r w:rsidRPr="006D135D">
              <w:rPr>
                <w:b/>
                <w:sz w:val="28"/>
                <w:szCs w:val="28"/>
              </w:rPr>
              <w:t>№</w:t>
            </w:r>
          </w:p>
          <w:p w:rsidR="007B0E91" w:rsidRPr="006D135D" w:rsidRDefault="007B0E91" w:rsidP="00E36659">
            <w:pPr>
              <w:jc w:val="center"/>
              <w:rPr>
                <w:b/>
                <w:sz w:val="28"/>
                <w:szCs w:val="28"/>
              </w:rPr>
            </w:pPr>
            <w:r w:rsidRPr="006D135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6D135D" w:rsidRDefault="007B0E91" w:rsidP="00E36659">
            <w:pPr>
              <w:jc w:val="center"/>
              <w:rPr>
                <w:b/>
                <w:sz w:val="28"/>
                <w:szCs w:val="28"/>
              </w:rPr>
            </w:pPr>
            <w:r w:rsidRPr="006D135D">
              <w:rPr>
                <w:b/>
                <w:sz w:val="28"/>
                <w:szCs w:val="28"/>
              </w:rPr>
              <w:t>Код ОКВЭД и наименование вида экономической деятельности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13.92 Производство готовых текстильных изделий, кроме одежды</w:t>
            </w:r>
          </w:p>
        </w:tc>
      </w:tr>
      <w:tr w:rsidR="007B0E91" w:rsidRPr="006D135D" w:rsidTr="00E36659">
        <w:trPr>
          <w:trHeight w:val="41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14.12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Производство спецодежды</w:t>
            </w:r>
          </w:p>
        </w:tc>
      </w:tr>
      <w:tr w:rsidR="007B0E91" w:rsidRPr="006D135D" w:rsidTr="00E36659">
        <w:trPr>
          <w:trHeight w:val="421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14.13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Производство прочей верхней одежды</w:t>
            </w:r>
          </w:p>
        </w:tc>
      </w:tr>
      <w:tr w:rsidR="007B0E91" w:rsidRPr="006D135D" w:rsidTr="00E36659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13.99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Производство прочих текстильных изделий, не включенных в другие</w:t>
            </w:r>
            <w:r>
              <w:rPr>
                <w:sz w:val="28"/>
                <w:szCs w:val="28"/>
              </w:rPr>
              <w:t xml:space="preserve"> </w:t>
            </w:r>
            <w:r w:rsidRPr="002C2FC3">
              <w:rPr>
                <w:sz w:val="28"/>
                <w:szCs w:val="28"/>
              </w:rPr>
              <w:t>группировки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14.11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Производство одежды из кожи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14.13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Производство прочей верхней одежды</w:t>
            </w:r>
          </w:p>
        </w:tc>
      </w:tr>
      <w:tr w:rsidR="007B0E91" w:rsidRPr="006D135D" w:rsidTr="00E36659">
        <w:trPr>
          <w:trHeight w:val="3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33.12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Ремонт машин и оборудования 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33.14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Ремонт электрического оборудования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46.46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Торговля оптовая фармацевтической продукцией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52.21.24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стоянок для транспортных средств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52.22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вспомогательная, связанная с водным транспортом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55.10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Деятельность гостиниц и прочих мест для временного проживания</w:t>
            </w:r>
          </w:p>
        </w:tc>
      </w:tr>
      <w:tr w:rsidR="007B0E91" w:rsidRPr="006D135D" w:rsidTr="00E36659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55.90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по предоставлению прочих мест для временного проживания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56.10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Деятельность ресторанов и услуги по доставке продуктов питания</w:t>
            </w:r>
          </w:p>
        </w:tc>
      </w:tr>
      <w:tr w:rsidR="007B0E91" w:rsidRPr="006D135D" w:rsidTr="00E36659">
        <w:trPr>
          <w:trHeight w:val="3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издательская</w:t>
            </w:r>
          </w:p>
        </w:tc>
      </w:tr>
      <w:tr w:rsidR="007B0E91" w:rsidRPr="006D135D" w:rsidTr="00E36659">
        <w:trPr>
          <w:trHeight w:val="419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58.13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Издание газет</w:t>
            </w:r>
          </w:p>
        </w:tc>
      </w:tr>
      <w:tr w:rsidR="007B0E91" w:rsidRPr="006D135D" w:rsidTr="00E36659">
        <w:trPr>
          <w:trHeight w:val="419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60.10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в области радиовещания</w:t>
            </w:r>
          </w:p>
        </w:tc>
      </w:tr>
      <w:tr w:rsidR="007B0E91" w:rsidRPr="006D135D" w:rsidTr="00E36659">
        <w:trPr>
          <w:trHeight w:val="41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60.20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в области телевизионного вещания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61.10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в области связи на базе проводных технологий</w:t>
            </w:r>
          </w:p>
        </w:tc>
      </w:tr>
      <w:tr w:rsidR="007B0E91" w:rsidRPr="006D135D" w:rsidTr="00E36659">
        <w:trPr>
          <w:trHeight w:val="9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63.1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</w:tc>
      </w:tr>
      <w:tr w:rsidR="007B0E91" w:rsidRPr="006D135D" w:rsidTr="007B0E91">
        <w:trPr>
          <w:trHeight w:val="551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68.32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Управление недвижимым имуществом за вознаграждение или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C2FC3">
              <w:rPr>
                <w:color w:val="000000"/>
                <w:sz w:val="28"/>
                <w:szCs w:val="28"/>
              </w:rPr>
              <w:t>договорной основе</w:t>
            </w:r>
          </w:p>
        </w:tc>
      </w:tr>
      <w:tr w:rsidR="007B0E91" w:rsidRPr="006D135D" w:rsidTr="00E36659">
        <w:trPr>
          <w:trHeight w:val="9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68.32.3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Деятельность по технической инвентаризации недвижимого имущества</w:t>
            </w:r>
          </w:p>
        </w:tc>
      </w:tr>
      <w:tr w:rsidR="007B0E91" w:rsidRPr="006D135D" w:rsidTr="00E36659">
        <w:trPr>
          <w:trHeight w:val="6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68.32.2 Управление эксплуатацией нежилого фонда за вознаграждение или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C2FC3">
              <w:rPr>
                <w:color w:val="000000"/>
                <w:sz w:val="28"/>
                <w:szCs w:val="28"/>
              </w:rPr>
              <w:t>договорной основе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75.00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ветеринарная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79.11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туристических агентств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81.21.1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по уборке квартир и частных домов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81.30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по благоустройству ландшафта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85.41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Образование дополнительное детей и взрослых</w:t>
            </w:r>
          </w:p>
        </w:tc>
      </w:tr>
      <w:tr w:rsidR="007B0E91" w:rsidRPr="006D135D" w:rsidTr="00E36659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85.41.9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Образование дополнительное детей и взрослых прочее, не включенное в другие группировки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86.90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в области медицины прочая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 xml:space="preserve">90. </w:t>
            </w:r>
            <w:r>
              <w:rPr>
                <w:sz w:val="28"/>
                <w:szCs w:val="28"/>
              </w:rPr>
              <w:t>Д</w:t>
            </w:r>
            <w:r w:rsidRPr="002C2FC3">
              <w:rPr>
                <w:sz w:val="28"/>
                <w:szCs w:val="28"/>
              </w:rPr>
              <w:t>еятельность творческая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93.12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спортивных клубов</w:t>
            </w:r>
          </w:p>
        </w:tc>
      </w:tr>
      <w:tr w:rsidR="007B0E91" w:rsidRPr="006D135D" w:rsidTr="00E36659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94.11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коммерческих и предпринимательских членских</w:t>
            </w:r>
            <w:r w:rsidRPr="002C2FC3">
              <w:rPr>
                <w:sz w:val="28"/>
                <w:szCs w:val="28"/>
              </w:rPr>
              <w:br/>
              <w:t>организаций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95.11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Ремонт компьютеров и периферийного компьютерного оборудования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95.21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Ремонт электронной бытовой техники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95.22.1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Ремонт бытовой техники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95.23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Ремонт обуви и прочих изделий из кожи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95.25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Ремонт часов и ювелирных изделий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95.29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Ремонт прочих предметов личного потребления и бытовых товаров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color w:val="000000"/>
                <w:sz w:val="28"/>
                <w:szCs w:val="28"/>
              </w:rPr>
            </w:pPr>
            <w:r w:rsidRPr="002C2FC3">
              <w:rPr>
                <w:color w:val="000000"/>
                <w:sz w:val="28"/>
                <w:szCs w:val="28"/>
              </w:rPr>
              <w:t>96.02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C2FC3">
              <w:rPr>
                <w:color w:val="000000"/>
                <w:sz w:val="28"/>
                <w:szCs w:val="28"/>
              </w:rPr>
              <w:t xml:space="preserve"> Предоставление услуг парикмахерскими и салонами красоты</w:t>
            </w:r>
          </w:p>
        </w:tc>
      </w:tr>
      <w:tr w:rsidR="007B0E91" w:rsidRPr="006D135D" w:rsidTr="00E36659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7B0E91">
            <w:pPr>
              <w:rPr>
                <w:sz w:val="28"/>
                <w:szCs w:val="28"/>
              </w:rPr>
            </w:pPr>
            <w:r w:rsidRPr="002C2FC3">
              <w:rPr>
                <w:sz w:val="28"/>
                <w:szCs w:val="28"/>
              </w:rPr>
              <w:t>96.04</w:t>
            </w:r>
            <w:r>
              <w:rPr>
                <w:sz w:val="28"/>
                <w:szCs w:val="28"/>
              </w:rPr>
              <w:t>.</w:t>
            </w:r>
            <w:r w:rsidRPr="002C2FC3">
              <w:rPr>
                <w:sz w:val="28"/>
                <w:szCs w:val="28"/>
              </w:rPr>
              <w:t xml:space="preserve"> Деятельность физкультурно-оздоровительная</w:t>
            </w:r>
          </w:p>
        </w:tc>
      </w:tr>
    </w:tbl>
    <w:p w:rsidR="007B0E91" w:rsidRDefault="007B0E91" w:rsidP="007B0E91">
      <w:pPr>
        <w:rPr>
          <w:sz w:val="20"/>
        </w:rPr>
      </w:pPr>
    </w:p>
    <w:p w:rsidR="007B0E91" w:rsidRDefault="007B0E91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AA32F0" w:rsidRDefault="00AA32F0" w:rsidP="007B0E91">
      <w:pPr>
        <w:rPr>
          <w:sz w:val="20"/>
        </w:rPr>
      </w:pPr>
    </w:p>
    <w:p w:rsidR="007B0E91" w:rsidRPr="007B0E91" w:rsidRDefault="007B0E91" w:rsidP="007B0E91">
      <w:pPr>
        <w:jc w:val="right"/>
        <w:rPr>
          <w:b/>
          <w:sz w:val="28"/>
          <w:szCs w:val="28"/>
        </w:rPr>
      </w:pPr>
      <w:r w:rsidRPr="007B0E91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2</w:t>
      </w:r>
    </w:p>
    <w:p w:rsidR="007B0E91" w:rsidRPr="007B0E91" w:rsidRDefault="007B0E91" w:rsidP="007B0E91">
      <w:pPr>
        <w:jc w:val="right"/>
        <w:rPr>
          <w:b/>
          <w:sz w:val="28"/>
          <w:szCs w:val="28"/>
        </w:rPr>
      </w:pPr>
      <w:r w:rsidRPr="007B0E91">
        <w:rPr>
          <w:b/>
          <w:sz w:val="28"/>
          <w:szCs w:val="28"/>
        </w:rPr>
        <w:t>к решению совета депутатов</w:t>
      </w:r>
    </w:p>
    <w:p w:rsidR="007B0E91" w:rsidRPr="007B0E91" w:rsidRDefault="007B0E91" w:rsidP="007B0E91">
      <w:pPr>
        <w:jc w:val="right"/>
        <w:rPr>
          <w:b/>
          <w:sz w:val="28"/>
          <w:szCs w:val="28"/>
        </w:rPr>
      </w:pPr>
      <w:r w:rsidRPr="007B0E91">
        <w:rPr>
          <w:b/>
          <w:sz w:val="28"/>
          <w:szCs w:val="28"/>
        </w:rPr>
        <w:lastRenderedPageBreak/>
        <w:t>от 20 апреля 2022 года № 57</w:t>
      </w:r>
    </w:p>
    <w:p w:rsidR="007B0E91" w:rsidRDefault="007B0E91" w:rsidP="007B0E91">
      <w:pPr>
        <w:rPr>
          <w:sz w:val="20"/>
        </w:rPr>
      </w:pPr>
    </w:p>
    <w:p w:rsidR="007B0E91" w:rsidRDefault="007B0E91" w:rsidP="007B0E91">
      <w:pPr>
        <w:jc w:val="center"/>
        <w:rPr>
          <w:b/>
          <w:sz w:val="28"/>
          <w:szCs w:val="28"/>
        </w:rPr>
      </w:pPr>
      <w:r w:rsidRPr="004102D8">
        <w:rPr>
          <w:b/>
          <w:sz w:val="28"/>
          <w:szCs w:val="28"/>
        </w:rPr>
        <w:t xml:space="preserve">Перечень ОКВЭД, по которым </w:t>
      </w:r>
      <w:r>
        <w:rPr>
          <w:b/>
          <w:sz w:val="28"/>
          <w:szCs w:val="28"/>
        </w:rPr>
        <w:t>предоставляется льгота по плате</w:t>
      </w:r>
    </w:p>
    <w:p w:rsidR="007B0E91" w:rsidRDefault="007B0E91" w:rsidP="007B0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право размещения нестационарных торговых объектов</w:t>
      </w:r>
    </w:p>
    <w:p w:rsidR="007B0E91" w:rsidRDefault="007B0E91" w:rsidP="007B0E91">
      <w:pPr>
        <w:rPr>
          <w:b/>
          <w:sz w:val="28"/>
          <w:szCs w:val="28"/>
        </w:rPr>
      </w:pPr>
    </w:p>
    <w:tbl>
      <w:tblPr>
        <w:tblW w:w="9759" w:type="dxa"/>
        <w:tblInd w:w="94" w:type="dxa"/>
        <w:tblLook w:val="04A0" w:firstRow="1" w:lastRow="0" w:firstColumn="1" w:lastColumn="0" w:noHBand="0" w:noVBand="1"/>
      </w:tblPr>
      <w:tblGrid>
        <w:gridCol w:w="1007"/>
        <w:gridCol w:w="8752"/>
      </w:tblGrid>
      <w:tr w:rsidR="007B0E91" w:rsidRPr="006D135D" w:rsidTr="00E36659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b/>
                <w:sz w:val="28"/>
                <w:szCs w:val="28"/>
              </w:rPr>
            </w:pPr>
            <w:r w:rsidRPr="006D135D">
              <w:rPr>
                <w:b/>
                <w:sz w:val="28"/>
                <w:szCs w:val="28"/>
              </w:rPr>
              <w:t>№</w:t>
            </w:r>
          </w:p>
          <w:p w:rsidR="007B0E91" w:rsidRPr="006D135D" w:rsidRDefault="007B0E91" w:rsidP="00E36659">
            <w:pPr>
              <w:jc w:val="center"/>
              <w:rPr>
                <w:b/>
                <w:sz w:val="28"/>
                <w:szCs w:val="28"/>
              </w:rPr>
            </w:pPr>
            <w:r w:rsidRPr="006D135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6D135D" w:rsidRDefault="007B0E91" w:rsidP="00E36659">
            <w:pPr>
              <w:jc w:val="center"/>
              <w:rPr>
                <w:b/>
                <w:sz w:val="28"/>
                <w:szCs w:val="28"/>
              </w:rPr>
            </w:pPr>
            <w:r w:rsidRPr="006D135D">
              <w:rPr>
                <w:b/>
                <w:sz w:val="28"/>
                <w:szCs w:val="28"/>
              </w:rPr>
              <w:t>Код ОКВЭД и наименование вида экономической деятельности</w:t>
            </w:r>
          </w:p>
        </w:tc>
      </w:tr>
      <w:tr w:rsidR="007B0E91" w:rsidRPr="002C2FC3" w:rsidTr="00E36659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Pr="006D135D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91" w:rsidRPr="002C2FC3" w:rsidRDefault="007B0E91" w:rsidP="00E366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D80">
              <w:rPr>
                <w:sz w:val="28"/>
                <w:szCs w:val="28"/>
              </w:rPr>
              <w:t>47.62.1</w:t>
            </w:r>
            <w:r>
              <w:rPr>
                <w:sz w:val="28"/>
                <w:szCs w:val="28"/>
              </w:rPr>
              <w:t>.</w:t>
            </w:r>
            <w:r w:rsidRPr="00847D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Торговля розничная газетами и журналами в специализированных магазинах</w:t>
            </w:r>
          </w:p>
        </w:tc>
      </w:tr>
      <w:tr w:rsidR="007B0E91" w:rsidRPr="002C2FC3" w:rsidTr="00E36659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91" w:rsidRPr="00847D80" w:rsidRDefault="007B0E91" w:rsidP="00E366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D80">
              <w:rPr>
                <w:sz w:val="28"/>
                <w:szCs w:val="28"/>
              </w:rPr>
              <w:t>47.76.1</w:t>
            </w:r>
            <w:r>
              <w:rPr>
                <w:sz w:val="28"/>
                <w:szCs w:val="28"/>
              </w:rPr>
              <w:t>.</w:t>
            </w:r>
            <w:r w:rsidRPr="00847D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</w:tr>
      <w:tr w:rsidR="007B0E91" w:rsidRPr="002C2FC3" w:rsidTr="00E36659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91" w:rsidRDefault="007B0E91" w:rsidP="00E3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91" w:rsidRPr="00847D80" w:rsidRDefault="007B0E91" w:rsidP="00E36659">
            <w:pPr>
              <w:rPr>
                <w:sz w:val="28"/>
                <w:szCs w:val="28"/>
              </w:rPr>
            </w:pPr>
            <w:r w:rsidRPr="00847D80">
              <w:rPr>
                <w:sz w:val="28"/>
                <w:szCs w:val="28"/>
              </w:rPr>
              <w:t>47.21</w:t>
            </w:r>
            <w:r>
              <w:rPr>
                <w:sz w:val="28"/>
                <w:szCs w:val="28"/>
              </w:rPr>
              <w:t>.</w:t>
            </w:r>
            <w:r w:rsidRPr="00847D80">
              <w:rPr>
                <w:sz w:val="28"/>
                <w:szCs w:val="28"/>
              </w:rPr>
              <w:t xml:space="preserve"> Торговля розничная фруктами и овощами в специализированных магазинах</w:t>
            </w:r>
          </w:p>
        </w:tc>
      </w:tr>
    </w:tbl>
    <w:p w:rsidR="007B0E91" w:rsidRDefault="007B0E91" w:rsidP="007B0E91">
      <w:pPr>
        <w:jc w:val="center"/>
        <w:rPr>
          <w:b/>
          <w:sz w:val="24"/>
          <w:szCs w:val="24"/>
        </w:rPr>
      </w:pPr>
    </w:p>
    <w:sectPr w:rsidR="007B0E91" w:rsidSect="00AA3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73" w:rsidRDefault="00736873" w:rsidP="00884EC9">
      <w:r>
        <w:separator/>
      </w:r>
    </w:p>
  </w:endnote>
  <w:endnote w:type="continuationSeparator" w:id="0">
    <w:p w:rsidR="00736873" w:rsidRDefault="00736873" w:rsidP="0088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F0" w:rsidRDefault="00AA32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F0" w:rsidRDefault="00AA32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F0" w:rsidRDefault="00AA32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73" w:rsidRDefault="00736873" w:rsidP="00884EC9">
      <w:r>
        <w:separator/>
      </w:r>
    </w:p>
  </w:footnote>
  <w:footnote w:type="continuationSeparator" w:id="0">
    <w:p w:rsidR="00736873" w:rsidRDefault="00736873" w:rsidP="00884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F0" w:rsidRDefault="00AA32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F0" w:rsidRDefault="00AA32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F0" w:rsidRDefault="00AA32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4BCE"/>
    <w:multiLevelType w:val="multilevel"/>
    <w:tmpl w:val="14D468E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86b1001-45a5-4768-86b1-068a613e440c"/>
  </w:docVars>
  <w:rsids>
    <w:rsidRoot w:val="007B0E91"/>
    <w:rsid w:val="000327C9"/>
    <w:rsid w:val="001351C2"/>
    <w:rsid w:val="002A71A9"/>
    <w:rsid w:val="004068E8"/>
    <w:rsid w:val="00532FD3"/>
    <w:rsid w:val="00736873"/>
    <w:rsid w:val="007B0E91"/>
    <w:rsid w:val="00847021"/>
    <w:rsid w:val="00884EC9"/>
    <w:rsid w:val="009508E3"/>
    <w:rsid w:val="00AA32F0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AAB625-3A8B-42AC-B0E2-3732AB22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91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0E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E9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rsid w:val="007B0E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0E91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7B0E91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B0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B0E91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E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E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32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ОЭР-Булатова Т.Е.</cp:lastModifiedBy>
  <cp:revision>2</cp:revision>
  <dcterms:created xsi:type="dcterms:W3CDTF">2022-09-27T14:48:00Z</dcterms:created>
  <dcterms:modified xsi:type="dcterms:W3CDTF">2022-09-27T14:48:00Z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786b1001-45a5-4768-86b1-068a613e440c</vt:lpwstr>
  </property>
</Properties>
</file>