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03" w:rsidRDefault="00F77703" w:rsidP="00F77703">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F77703" w:rsidRDefault="00F77703" w:rsidP="00F77703">
      <w:pPr>
        <w:rPr>
          <w:b/>
          <w:sz w:val="22"/>
        </w:rPr>
      </w:pPr>
      <w:r>
        <w:rPr>
          <w:b/>
          <w:caps/>
          <w:sz w:val="22"/>
        </w:rPr>
        <w:t xml:space="preserve">                           администрация </w:t>
      </w:r>
      <w:r>
        <w:rPr>
          <w:b/>
          <w:sz w:val="22"/>
        </w:rPr>
        <w:t xml:space="preserve">МУНИЦИПАЛЬНОГО ОБРАЗОВАНИЯ                                  </w:t>
      </w:r>
    </w:p>
    <w:p w:rsidR="00F77703" w:rsidRDefault="00F77703" w:rsidP="00F77703">
      <w:pPr>
        <w:rPr>
          <w:b/>
          <w:sz w:val="24"/>
        </w:rPr>
      </w:pPr>
      <w:r>
        <w:rPr>
          <w:b/>
          <w:sz w:val="22"/>
        </w:rPr>
        <w:t xml:space="preserve">           СОСНОВОБОРСКИЙ ГОРОДСКОЙ ОКРУГ  ЛЕНИНГРАДСКОЙ ОБЛАСТИ</w:t>
      </w:r>
    </w:p>
    <w:p w:rsidR="00F77703" w:rsidRDefault="00DC3BD3" w:rsidP="00F77703">
      <w:pPr>
        <w:jc w:val="center"/>
        <w:rPr>
          <w:b/>
          <w:spacing w:val="20"/>
          <w:sz w:val="32"/>
        </w:rPr>
      </w:pPr>
      <w:r w:rsidRPr="00DC3BD3">
        <w:rPr>
          <w:noProof/>
        </w:rPr>
        <w:pict>
          <v:line id="_x0000_s1026" style="position:absolute;left:0;text-align:left;z-index:251660288" from="4.05pt,5.85pt" to="450.5pt,5.9pt" strokeweight="2pt">
            <v:stroke startarrowwidth="narrow" startarrowlength="short" endarrowwidth="narrow" endarrowlength="short"/>
          </v:line>
        </w:pict>
      </w:r>
    </w:p>
    <w:p w:rsidR="00F77703" w:rsidRDefault="00F77703" w:rsidP="00F77703">
      <w:pPr>
        <w:pStyle w:val="3"/>
        <w:jc w:val="left"/>
      </w:pPr>
      <w:r>
        <w:t xml:space="preserve">                             постановление</w:t>
      </w:r>
    </w:p>
    <w:p w:rsidR="00F77703" w:rsidRDefault="00F77703" w:rsidP="00F77703">
      <w:pPr>
        <w:jc w:val="center"/>
        <w:rPr>
          <w:sz w:val="24"/>
        </w:rPr>
      </w:pPr>
    </w:p>
    <w:p w:rsidR="00F77703" w:rsidRDefault="00F77703" w:rsidP="00F77703">
      <w:pPr>
        <w:rPr>
          <w:sz w:val="24"/>
        </w:rPr>
      </w:pPr>
      <w:r>
        <w:rPr>
          <w:sz w:val="24"/>
        </w:rPr>
        <w:t xml:space="preserve">                                                      от 29/03/2023 № 832</w:t>
      </w:r>
    </w:p>
    <w:p w:rsidR="00F77703" w:rsidRDefault="00F77703" w:rsidP="00F77703">
      <w:pPr>
        <w:jc w:val="both"/>
        <w:rPr>
          <w:sz w:val="24"/>
        </w:rPr>
      </w:pPr>
    </w:p>
    <w:p w:rsidR="00F77703" w:rsidRPr="00FF34DE" w:rsidRDefault="00F77703" w:rsidP="00F77703">
      <w:pPr>
        <w:pStyle w:val="2"/>
        <w:ind w:right="5386"/>
        <w:jc w:val="both"/>
        <w:rPr>
          <w:b w:val="0"/>
          <w:szCs w:val="24"/>
        </w:rPr>
      </w:pPr>
      <w:r w:rsidRPr="00FF34DE">
        <w:rPr>
          <w:b w:val="0"/>
          <w:szCs w:val="24"/>
        </w:rPr>
        <w:t xml:space="preserve">О внесении изменений в постановление </w:t>
      </w:r>
      <w:r w:rsidRPr="00FF34DE">
        <w:rPr>
          <w:b w:val="0"/>
          <w:bCs/>
          <w:snapToGrid w:val="0"/>
          <w:szCs w:val="24"/>
        </w:rPr>
        <w:t xml:space="preserve">администрации </w:t>
      </w:r>
      <w:proofErr w:type="spellStart"/>
      <w:r w:rsidRPr="00FF34DE">
        <w:rPr>
          <w:b w:val="0"/>
          <w:bCs/>
          <w:snapToGrid w:val="0"/>
          <w:szCs w:val="24"/>
        </w:rPr>
        <w:t>Сосновоборского</w:t>
      </w:r>
      <w:proofErr w:type="spellEnd"/>
      <w:r w:rsidRPr="00FF34DE">
        <w:rPr>
          <w:b w:val="0"/>
          <w:bCs/>
          <w:snapToGrid w:val="0"/>
          <w:szCs w:val="24"/>
        </w:rPr>
        <w:t xml:space="preserve"> городского округа от 18.02.2019 № 288 «</w:t>
      </w:r>
      <w:r w:rsidRPr="00FF34DE">
        <w:rPr>
          <w:b w:val="0"/>
          <w:szCs w:val="24"/>
        </w:rPr>
        <w:t>Об образовании антитеррористической комиссии»</w:t>
      </w:r>
    </w:p>
    <w:p w:rsidR="00F77703" w:rsidRPr="00824BA8" w:rsidRDefault="00F77703" w:rsidP="00F77703">
      <w:pPr>
        <w:rPr>
          <w:sz w:val="24"/>
          <w:szCs w:val="24"/>
        </w:rPr>
      </w:pPr>
    </w:p>
    <w:p w:rsidR="00F77703" w:rsidRPr="00824BA8" w:rsidRDefault="00F77703" w:rsidP="00F77703">
      <w:pPr>
        <w:rPr>
          <w:sz w:val="24"/>
          <w:szCs w:val="24"/>
        </w:rPr>
      </w:pPr>
    </w:p>
    <w:p w:rsidR="00F77703" w:rsidRPr="00824BA8" w:rsidRDefault="00F77703" w:rsidP="00F77703">
      <w:pPr>
        <w:rPr>
          <w:sz w:val="24"/>
          <w:szCs w:val="24"/>
        </w:rPr>
      </w:pPr>
    </w:p>
    <w:p w:rsidR="00F77703" w:rsidRPr="00D87C49" w:rsidRDefault="00F77703" w:rsidP="00F77703">
      <w:pPr>
        <w:pStyle w:val="ConsTitle"/>
        <w:widowControl/>
        <w:tabs>
          <w:tab w:val="left" w:pos="1134"/>
        </w:tabs>
        <w:ind w:right="0" w:firstLine="709"/>
        <w:jc w:val="both"/>
        <w:rPr>
          <w:rFonts w:ascii="Times New Roman" w:hAnsi="Times New Roman" w:cs="Times New Roman"/>
          <w:b w:val="0"/>
          <w:sz w:val="24"/>
          <w:szCs w:val="24"/>
        </w:rPr>
      </w:pPr>
      <w:r>
        <w:rPr>
          <w:rFonts w:ascii="Times New Roman" w:hAnsi="Times New Roman"/>
          <w:b w:val="0"/>
          <w:snapToGrid w:val="0"/>
          <w:sz w:val="24"/>
          <w:szCs w:val="24"/>
        </w:rPr>
        <w:t xml:space="preserve">В связи с организационно-штатными кадровыми изменениями, в </w:t>
      </w:r>
      <w:r w:rsidRPr="00D87C49">
        <w:rPr>
          <w:rFonts w:ascii="Times New Roman" w:hAnsi="Times New Roman" w:cs="Times New Roman"/>
          <w:b w:val="0"/>
          <w:sz w:val="24"/>
          <w:szCs w:val="24"/>
          <w:lang w:eastAsia="en-US"/>
        </w:rPr>
        <w:t>соответствии</w:t>
      </w:r>
      <w:r>
        <w:rPr>
          <w:rFonts w:ascii="Times New Roman" w:hAnsi="Times New Roman" w:cs="Times New Roman"/>
          <w:b w:val="0"/>
          <w:sz w:val="24"/>
          <w:szCs w:val="24"/>
          <w:lang w:eastAsia="en-US"/>
        </w:rPr>
        <w:t xml:space="preserve">                </w:t>
      </w:r>
      <w:r w:rsidRPr="00D87C49">
        <w:rPr>
          <w:rFonts w:ascii="Times New Roman" w:hAnsi="Times New Roman" w:cs="Times New Roman"/>
          <w:b w:val="0"/>
          <w:sz w:val="24"/>
          <w:szCs w:val="24"/>
          <w:lang w:eastAsia="en-US"/>
        </w:rPr>
        <w:t xml:space="preserve">с распоряжением Правительства Ленинградской области от 31 января 2007 года № 30-р «О мерах по противодействию терроризму на территории Ленинградской области» (в редакции распоряжения Правительства Ленинградской области от 19 ноября 2018 года № 618-р), </w:t>
      </w:r>
      <w:r w:rsidRPr="00D87C49">
        <w:rPr>
          <w:rFonts w:ascii="Times New Roman" w:hAnsi="Times New Roman" w:cs="Times New Roman"/>
          <w:b w:val="0"/>
          <w:sz w:val="24"/>
          <w:szCs w:val="24"/>
        </w:rPr>
        <w:t xml:space="preserve">администрация </w:t>
      </w:r>
      <w:proofErr w:type="spellStart"/>
      <w:r w:rsidRPr="00D87C49">
        <w:rPr>
          <w:rFonts w:ascii="Times New Roman" w:hAnsi="Times New Roman" w:cs="Times New Roman"/>
          <w:b w:val="0"/>
          <w:sz w:val="24"/>
          <w:szCs w:val="24"/>
        </w:rPr>
        <w:t>Сосновоборского</w:t>
      </w:r>
      <w:proofErr w:type="spellEnd"/>
      <w:r w:rsidRPr="00D87C49">
        <w:rPr>
          <w:rFonts w:ascii="Times New Roman" w:hAnsi="Times New Roman" w:cs="Times New Roman"/>
          <w:b w:val="0"/>
          <w:sz w:val="24"/>
          <w:szCs w:val="24"/>
        </w:rPr>
        <w:t xml:space="preserve"> городского округа</w:t>
      </w:r>
      <w:r w:rsidRPr="00D87C49">
        <w:rPr>
          <w:rFonts w:ascii="Times New Roman" w:hAnsi="Times New Roman" w:cs="Times New Roman"/>
          <w:b w:val="0"/>
          <w:spacing w:val="26"/>
          <w:sz w:val="24"/>
          <w:szCs w:val="24"/>
        </w:rPr>
        <w:t xml:space="preserve"> </w:t>
      </w:r>
      <w:proofErr w:type="spellStart"/>
      <w:proofErr w:type="gramStart"/>
      <w:r w:rsidRPr="00876FDB">
        <w:rPr>
          <w:rFonts w:ascii="Times New Roman" w:hAnsi="Times New Roman" w:cs="Times New Roman"/>
          <w:sz w:val="24"/>
          <w:szCs w:val="24"/>
        </w:rPr>
        <w:t>п</w:t>
      </w:r>
      <w:proofErr w:type="spellEnd"/>
      <w:proofErr w:type="gramEnd"/>
      <w:r w:rsidRPr="00876FDB">
        <w:rPr>
          <w:rFonts w:ascii="Times New Roman" w:hAnsi="Times New Roman" w:cs="Times New Roman"/>
          <w:sz w:val="24"/>
          <w:szCs w:val="24"/>
        </w:rPr>
        <w:t xml:space="preserve"> о с т а </w:t>
      </w:r>
      <w:proofErr w:type="spellStart"/>
      <w:r w:rsidRPr="00876FDB">
        <w:rPr>
          <w:rFonts w:ascii="Times New Roman" w:hAnsi="Times New Roman" w:cs="Times New Roman"/>
          <w:sz w:val="24"/>
          <w:szCs w:val="24"/>
        </w:rPr>
        <w:t>н</w:t>
      </w:r>
      <w:proofErr w:type="spellEnd"/>
      <w:r w:rsidRPr="00876FDB">
        <w:rPr>
          <w:rFonts w:ascii="Times New Roman" w:hAnsi="Times New Roman" w:cs="Times New Roman"/>
          <w:sz w:val="24"/>
          <w:szCs w:val="24"/>
        </w:rPr>
        <w:t xml:space="preserve"> о в л я е т</w:t>
      </w:r>
      <w:r w:rsidRPr="00D87C49">
        <w:rPr>
          <w:rFonts w:ascii="Times New Roman" w:hAnsi="Times New Roman" w:cs="Times New Roman"/>
          <w:b w:val="0"/>
          <w:sz w:val="24"/>
          <w:szCs w:val="24"/>
        </w:rPr>
        <w:t>:</w:t>
      </w:r>
    </w:p>
    <w:p w:rsidR="00F77703" w:rsidRPr="007C7768" w:rsidRDefault="00F77703" w:rsidP="00F77703">
      <w:pPr>
        <w:pStyle w:val="ConsTitle"/>
        <w:widowControl/>
        <w:tabs>
          <w:tab w:val="left" w:pos="1134"/>
        </w:tabs>
        <w:ind w:right="0" w:firstLine="709"/>
        <w:jc w:val="both"/>
        <w:rPr>
          <w:rFonts w:ascii="Times New Roman" w:hAnsi="Times New Roman"/>
          <w:sz w:val="24"/>
          <w:szCs w:val="24"/>
        </w:rPr>
      </w:pPr>
    </w:p>
    <w:p w:rsidR="00F77703" w:rsidRDefault="00F77703" w:rsidP="00F77703">
      <w:pPr>
        <w:numPr>
          <w:ilvl w:val="0"/>
          <w:numId w:val="1"/>
        </w:numPr>
        <w:tabs>
          <w:tab w:val="left" w:pos="993"/>
          <w:tab w:val="left" w:pos="1134"/>
        </w:tabs>
        <w:ind w:left="0" w:firstLine="709"/>
        <w:jc w:val="both"/>
        <w:rPr>
          <w:sz w:val="24"/>
          <w:szCs w:val="24"/>
        </w:rPr>
      </w:pPr>
      <w:r>
        <w:rPr>
          <w:sz w:val="24"/>
          <w:szCs w:val="24"/>
        </w:rPr>
        <w:t xml:space="preserve">Внести изменения </w:t>
      </w:r>
      <w:r w:rsidRPr="00F52BB6">
        <w:rPr>
          <w:sz w:val="24"/>
          <w:szCs w:val="24"/>
        </w:rPr>
        <w:t xml:space="preserve">в постановление администрации </w:t>
      </w:r>
      <w:proofErr w:type="spellStart"/>
      <w:r w:rsidRPr="00F52BB6">
        <w:rPr>
          <w:sz w:val="24"/>
          <w:szCs w:val="24"/>
        </w:rPr>
        <w:t>Сосновоборского</w:t>
      </w:r>
      <w:proofErr w:type="spellEnd"/>
      <w:r w:rsidRPr="00F52BB6">
        <w:rPr>
          <w:sz w:val="24"/>
          <w:szCs w:val="24"/>
        </w:rPr>
        <w:t xml:space="preserve"> городского округа от </w:t>
      </w:r>
      <w:r>
        <w:rPr>
          <w:sz w:val="24"/>
          <w:szCs w:val="24"/>
        </w:rPr>
        <w:t>18</w:t>
      </w:r>
      <w:r w:rsidRPr="00F52BB6">
        <w:rPr>
          <w:sz w:val="24"/>
          <w:szCs w:val="24"/>
        </w:rPr>
        <w:t>.0</w:t>
      </w:r>
      <w:r>
        <w:rPr>
          <w:sz w:val="24"/>
          <w:szCs w:val="24"/>
        </w:rPr>
        <w:t>2</w:t>
      </w:r>
      <w:r w:rsidRPr="00F52BB6">
        <w:rPr>
          <w:sz w:val="24"/>
          <w:szCs w:val="24"/>
        </w:rPr>
        <w:t>.2019 №</w:t>
      </w:r>
      <w:r>
        <w:rPr>
          <w:sz w:val="24"/>
          <w:szCs w:val="24"/>
        </w:rPr>
        <w:t xml:space="preserve"> 288</w:t>
      </w:r>
      <w:r w:rsidRPr="00F52BB6">
        <w:rPr>
          <w:sz w:val="24"/>
          <w:szCs w:val="24"/>
        </w:rPr>
        <w:t xml:space="preserve"> «О</w:t>
      </w:r>
      <w:r>
        <w:rPr>
          <w:sz w:val="24"/>
          <w:szCs w:val="24"/>
        </w:rPr>
        <w:t>б образовании антитеррористической комиссии</w:t>
      </w:r>
      <w:r w:rsidRPr="00F52BB6">
        <w:rPr>
          <w:sz w:val="24"/>
          <w:szCs w:val="24"/>
        </w:rPr>
        <w:t>»</w:t>
      </w:r>
      <w:r>
        <w:rPr>
          <w:sz w:val="24"/>
          <w:szCs w:val="24"/>
        </w:rPr>
        <w:t>:</w:t>
      </w:r>
    </w:p>
    <w:p w:rsidR="00F77703" w:rsidRDefault="00F77703" w:rsidP="00F77703">
      <w:pPr>
        <w:tabs>
          <w:tab w:val="left" w:pos="1134"/>
        </w:tabs>
        <w:ind w:firstLine="709"/>
        <w:jc w:val="both"/>
        <w:rPr>
          <w:bCs/>
          <w:snapToGrid w:val="0"/>
          <w:sz w:val="24"/>
          <w:szCs w:val="24"/>
        </w:rPr>
      </w:pPr>
    </w:p>
    <w:p w:rsidR="00F77703" w:rsidRDefault="00F77703" w:rsidP="00F77703">
      <w:pPr>
        <w:tabs>
          <w:tab w:val="left" w:pos="1134"/>
        </w:tabs>
        <w:ind w:firstLine="709"/>
        <w:jc w:val="both"/>
        <w:rPr>
          <w:sz w:val="24"/>
          <w:szCs w:val="24"/>
        </w:rPr>
      </w:pPr>
      <w:r>
        <w:rPr>
          <w:bCs/>
          <w:snapToGrid w:val="0"/>
          <w:sz w:val="24"/>
          <w:szCs w:val="24"/>
        </w:rPr>
        <w:t xml:space="preserve">1.1. Пункт 1 изложить в новой редакции: «1. </w:t>
      </w:r>
      <w:r>
        <w:rPr>
          <w:sz w:val="24"/>
          <w:szCs w:val="24"/>
        </w:rPr>
        <w:t xml:space="preserve">В целях организации взаимодействия территориальных органов федеральных органов исполнительной власти, органов исполнительной власти Ленинградской области и органов местного самоуправления по профилактике терроризма, а также по минимизации и (или) ликвидации последствий его проявлений и для реализации решений антитеррористической комиссии Ленинградской области сформировать антитеррористическую комиссию </w:t>
      </w:r>
      <w:proofErr w:type="spellStart"/>
      <w:r>
        <w:rPr>
          <w:sz w:val="24"/>
          <w:szCs w:val="24"/>
        </w:rPr>
        <w:t>Сосновоборского</w:t>
      </w:r>
      <w:proofErr w:type="spellEnd"/>
      <w:r>
        <w:rPr>
          <w:sz w:val="24"/>
          <w:szCs w:val="24"/>
        </w:rPr>
        <w:t xml:space="preserve"> городского округа</w:t>
      </w:r>
      <w:proofErr w:type="gramStart"/>
      <w:r>
        <w:rPr>
          <w:sz w:val="24"/>
          <w:szCs w:val="24"/>
        </w:rPr>
        <w:t>.».</w:t>
      </w:r>
      <w:proofErr w:type="gramEnd"/>
    </w:p>
    <w:p w:rsidR="00F77703" w:rsidRDefault="00F77703" w:rsidP="00F77703">
      <w:pPr>
        <w:tabs>
          <w:tab w:val="left" w:pos="1134"/>
        </w:tabs>
        <w:ind w:firstLine="709"/>
        <w:jc w:val="both"/>
        <w:rPr>
          <w:sz w:val="24"/>
          <w:szCs w:val="24"/>
        </w:rPr>
      </w:pPr>
    </w:p>
    <w:p w:rsidR="00F77703" w:rsidRDefault="00F77703" w:rsidP="00F77703">
      <w:pPr>
        <w:tabs>
          <w:tab w:val="left" w:pos="1134"/>
        </w:tabs>
        <w:ind w:firstLine="709"/>
        <w:jc w:val="both"/>
        <w:rPr>
          <w:sz w:val="24"/>
          <w:szCs w:val="24"/>
        </w:rPr>
      </w:pPr>
      <w:r>
        <w:rPr>
          <w:sz w:val="24"/>
          <w:szCs w:val="24"/>
        </w:rPr>
        <w:t xml:space="preserve">1.2. Пункт 2 изложить </w:t>
      </w:r>
      <w:r>
        <w:rPr>
          <w:bCs/>
          <w:snapToGrid w:val="0"/>
          <w:sz w:val="24"/>
          <w:szCs w:val="24"/>
        </w:rPr>
        <w:t xml:space="preserve">в новой редакции: «2. </w:t>
      </w:r>
      <w:r>
        <w:rPr>
          <w:sz w:val="24"/>
          <w:szCs w:val="24"/>
        </w:rPr>
        <w:t xml:space="preserve">Антитеррористической комиссии </w:t>
      </w:r>
      <w:proofErr w:type="spellStart"/>
      <w:r>
        <w:rPr>
          <w:sz w:val="24"/>
          <w:szCs w:val="24"/>
        </w:rPr>
        <w:t>Сосновоборского</w:t>
      </w:r>
      <w:proofErr w:type="spellEnd"/>
      <w:r>
        <w:rPr>
          <w:sz w:val="24"/>
          <w:szCs w:val="24"/>
        </w:rPr>
        <w:t xml:space="preserve"> городского округа руководствоваться Положением об антитеррористической комиссии муниципального района (городского округа) Ленинградской области, Регламентом антитеррористической комиссии муниципального района (городского округа) Ленинградской области, Составом антитеррористической комиссии муниципального района (городского округа) Ленинградской области по должностям, </w:t>
      </w:r>
      <w:proofErr w:type="gramStart"/>
      <w:r>
        <w:rPr>
          <w:sz w:val="24"/>
          <w:szCs w:val="24"/>
        </w:rPr>
        <w:t>утвержденными</w:t>
      </w:r>
      <w:proofErr w:type="gramEnd"/>
      <w:r>
        <w:rPr>
          <w:sz w:val="24"/>
          <w:szCs w:val="24"/>
        </w:rPr>
        <w:t xml:space="preserve"> решением антитеррористической комиссии Ленинградской области от 23 августа 2018 года».</w:t>
      </w:r>
    </w:p>
    <w:p w:rsidR="00F77703" w:rsidRDefault="00F77703" w:rsidP="00F77703">
      <w:pPr>
        <w:tabs>
          <w:tab w:val="left" w:pos="1134"/>
        </w:tabs>
        <w:ind w:firstLine="709"/>
        <w:jc w:val="both"/>
        <w:rPr>
          <w:sz w:val="24"/>
          <w:szCs w:val="24"/>
        </w:rPr>
      </w:pPr>
    </w:p>
    <w:p w:rsidR="00F77703" w:rsidRDefault="00F77703" w:rsidP="00F77703">
      <w:pPr>
        <w:tabs>
          <w:tab w:val="left" w:pos="1134"/>
        </w:tabs>
        <w:ind w:firstLine="709"/>
        <w:jc w:val="both"/>
        <w:rPr>
          <w:bCs/>
          <w:snapToGrid w:val="0"/>
          <w:sz w:val="24"/>
          <w:szCs w:val="24"/>
        </w:rPr>
      </w:pPr>
      <w:r>
        <w:rPr>
          <w:sz w:val="24"/>
          <w:szCs w:val="24"/>
        </w:rPr>
        <w:t xml:space="preserve">1.3. </w:t>
      </w:r>
      <w:r w:rsidRPr="000B3A0B">
        <w:rPr>
          <w:sz w:val="24"/>
          <w:szCs w:val="24"/>
        </w:rPr>
        <w:t>С</w:t>
      </w:r>
      <w:r>
        <w:rPr>
          <w:sz w:val="24"/>
          <w:szCs w:val="24"/>
        </w:rPr>
        <w:t xml:space="preserve">остав антитеррористической комиссии </w:t>
      </w:r>
      <w:proofErr w:type="spellStart"/>
      <w:r w:rsidRPr="002A127B">
        <w:rPr>
          <w:sz w:val="24"/>
          <w:szCs w:val="24"/>
        </w:rPr>
        <w:t>Сосновоборск</w:t>
      </w:r>
      <w:r>
        <w:rPr>
          <w:sz w:val="24"/>
          <w:szCs w:val="24"/>
        </w:rPr>
        <w:t>ого</w:t>
      </w:r>
      <w:proofErr w:type="spellEnd"/>
      <w:r>
        <w:rPr>
          <w:sz w:val="24"/>
          <w:szCs w:val="24"/>
        </w:rPr>
        <w:t xml:space="preserve"> </w:t>
      </w:r>
      <w:r w:rsidRPr="002A127B">
        <w:rPr>
          <w:sz w:val="24"/>
          <w:szCs w:val="24"/>
        </w:rPr>
        <w:t>городско</w:t>
      </w:r>
      <w:r>
        <w:rPr>
          <w:sz w:val="24"/>
          <w:szCs w:val="24"/>
        </w:rPr>
        <w:t xml:space="preserve">го </w:t>
      </w:r>
      <w:r w:rsidRPr="002A127B">
        <w:rPr>
          <w:sz w:val="24"/>
          <w:szCs w:val="24"/>
        </w:rPr>
        <w:t>округ</w:t>
      </w:r>
      <w:r>
        <w:rPr>
          <w:sz w:val="24"/>
          <w:szCs w:val="24"/>
        </w:rPr>
        <w:t>а</w:t>
      </w:r>
      <w:r w:rsidRPr="002A127B">
        <w:rPr>
          <w:sz w:val="24"/>
          <w:szCs w:val="24"/>
        </w:rPr>
        <w:t xml:space="preserve"> </w:t>
      </w:r>
      <w:r>
        <w:rPr>
          <w:bCs/>
          <w:snapToGrid w:val="0"/>
          <w:sz w:val="24"/>
          <w:szCs w:val="24"/>
        </w:rPr>
        <w:t xml:space="preserve">изложить в </w:t>
      </w:r>
      <w:r w:rsidRPr="00B84DBA">
        <w:rPr>
          <w:bCs/>
          <w:snapToGrid w:val="0"/>
          <w:sz w:val="24"/>
          <w:szCs w:val="24"/>
        </w:rPr>
        <w:t xml:space="preserve">новой </w:t>
      </w:r>
      <w:r>
        <w:rPr>
          <w:bCs/>
          <w:snapToGrid w:val="0"/>
          <w:sz w:val="24"/>
          <w:szCs w:val="24"/>
        </w:rPr>
        <w:t>редакции (Приложение)</w:t>
      </w:r>
      <w:r w:rsidRPr="007923CB">
        <w:rPr>
          <w:bCs/>
          <w:snapToGrid w:val="0"/>
          <w:sz w:val="24"/>
          <w:szCs w:val="24"/>
        </w:rPr>
        <w:t>.</w:t>
      </w:r>
    </w:p>
    <w:p w:rsidR="00F77703" w:rsidRPr="000B3A0B" w:rsidRDefault="00F77703" w:rsidP="00F77703">
      <w:pPr>
        <w:tabs>
          <w:tab w:val="left" w:pos="1134"/>
        </w:tabs>
        <w:ind w:firstLine="709"/>
        <w:jc w:val="both"/>
        <w:rPr>
          <w:sz w:val="24"/>
          <w:szCs w:val="24"/>
        </w:rPr>
      </w:pPr>
    </w:p>
    <w:p w:rsidR="00F77703" w:rsidRDefault="00F77703" w:rsidP="00F77703">
      <w:pPr>
        <w:tabs>
          <w:tab w:val="left" w:pos="1134"/>
        </w:tabs>
        <w:ind w:firstLine="709"/>
        <w:jc w:val="both"/>
        <w:rPr>
          <w:sz w:val="24"/>
          <w:szCs w:val="24"/>
        </w:rPr>
      </w:pPr>
      <w:r>
        <w:rPr>
          <w:sz w:val="24"/>
          <w:szCs w:val="24"/>
        </w:rPr>
        <w:t>2. Признать утратившим силу</w:t>
      </w:r>
      <w:r w:rsidRPr="0061641E">
        <w:rPr>
          <w:sz w:val="24"/>
          <w:szCs w:val="24"/>
        </w:rPr>
        <w:t xml:space="preserve"> </w:t>
      </w:r>
      <w:r>
        <w:rPr>
          <w:sz w:val="24"/>
          <w:szCs w:val="24"/>
        </w:rPr>
        <w:t xml:space="preserve">постановление администрации </w:t>
      </w:r>
      <w:proofErr w:type="spellStart"/>
      <w:r>
        <w:rPr>
          <w:sz w:val="24"/>
          <w:szCs w:val="24"/>
        </w:rPr>
        <w:t>Сосновоборского</w:t>
      </w:r>
      <w:proofErr w:type="spellEnd"/>
      <w:r>
        <w:rPr>
          <w:sz w:val="24"/>
          <w:szCs w:val="24"/>
        </w:rPr>
        <w:t xml:space="preserve"> городского округа от 06.12.2019 № 4353 «</w:t>
      </w:r>
      <w:r w:rsidRPr="00015F7F">
        <w:rPr>
          <w:sz w:val="24"/>
          <w:szCs w:val="24"/>
        </w:rPr>
        <w:t xml:space="preserve">О внесении изменений в постановление </w:t>
      </w:r>
      <w:r w:rsidRPr="00015F7F">
        <w:rPr>
          <w:bCs/>
          <w:snapToGrid w:val="0"/>
          <w:sz w:val="24"/>
          <w:szCs w:val="24"/>
        </w:rPr>
        <w:lastRenderedPageBreak/>
        <w:t xml:space="preserve">администрации </w:t>
      </w:r>
      <w:proofErr w:type="spellStart"/>
      <w:r w:rsidRPr="00015F7F">
        <w:rPr>
          <w:bCs/>
          <w:snapToGrid w:val="0"/>
          <w:sz w:val="24"/>
          <w:szCs w:val="24"/>
        </w:rPr>
        <w:t>Сосновоборского</w:t>
      </w:r>
      <w:proofErr w:type="spellEnd"/>
      <w:r w:rsidRPr="00015F7F">
        <w:rPr>
          <w:bCs/>
          <w:snapToGrid w:val="0"/>
          <w:sz w:val="24"/>
          <w:szCs w:val="24"/>
        </w:rPr>
        <w:t xml:space="preserve"> городского округа от 18.02.2019 № 288</w:t>
      </w:r>
      <w:r>
        <w:rPr>
          <w:bCs/>
          <w:snapToGrid w:val="0"/>
          <w:sz w:val="24"/>
          <w:szCs w:val="24"/>
        </w:rPr>
        <w:t xml:space="preserve"> </w:t>
      </w:r>
      <w:r w:rsidRPr="00015F7F">
        <w:rPr>
          <w:bCs/>
          <w:snapToGrid w:val="0"/>
          <w:sz w:val="24"/>
          <w:szCs w:val="24"/>
        </w:rPr>
        <w:t>«</w:t>
      </w:r>
      <w:r w:rsidRPr="00015F7F">
        <w:rPr>
          <w:sz w:val="24"/>
          <w:szCs w:val="24"/>
        </w:rPr>
        <w:t>Об образовании антитеррористической комиссии»</w:t>
      </w:r>
      <w:r>
        <w:rPr>
          <w:sz w:val="24"/>
          <w:szCs w:val="24"/>
        </w:rPr>
        <w:t>.</w:t>
      </w:r>
    </w:p>
    <w:p w:rsidR="00F77703" w:rsidRPr="00015F7F" w:rsidRDefault="00F77703" w:rsidP="00F77703">
      <w:pPr>
        <w:tabs>
          <w:tab w:val="left" w:pos="1134"/>
        </w:tabs>
        <w:ind w:firstLine="709"/>
        <w:jc w:val="both"/>
        <w:rPr>
          <w:b/>
          <w:sz w:val="24"/>
          <w:szCs w:val="24"/>
        </w:rPr>
      </w:pPr>
    </w:p>
    <w:p w:rsidR="00F77703" w:rsidRDefault="00F77703" w:rsidP="00F77703">
      <w:pPr>
        <w:pStyle w:val="a7"/>
        <w:tabs>
          <w:tab w:val="left" w:pos="851"/>
          <w:tab w:val="left" w:pos="1134"/>
        </w:tabs>
        <w:ind w:firstLine="709"/>
        <w:rPr>
          <w:color w:val="000000"/>
          <w:szCs w:val="24"/>
        </w:rPr>
      </w:pPr>
      <w:r>
        <w:rPr>
          <w:color w:val="000000"/>
          <w:szCs w:val="24"/>
        </w:rPr>
        <w:t>3</w:t>
      </w:r>
      <w:r w:rsidRPr="00C84E03">
        <w:rPr>
          <w:color w:val="000000"/>
          <w:szCs w:val="24"/>
        </w:rPr>
        <w:t>.</w:t>
      </w:r>
      <w:r>
        <w:rPr>
          <w:color w:val="000000"/>
          <w:szCs w:val="24"/>
        </w:rPr>
        <w:t xml:space="preserve"> </w:t>
      </w:r>
      <w:r w:rsidRPr="00C84E03">
        <w:rPr>
          <w:color w:val="000000"/>
          <w:szCs w:val="24"/>
        </w:rPr>
        <w:t>Общему отде</w:t>
      </w:r>
      <w:r>
        <w:rPr>
          <w:color w:val="000000"/>
          <w:szCs w:val="24"/>
        </w:rPr>
        <w:t xml:space="preserve">лу администрации (Смолкина М.С.) </w:t>
      </w:r>
      <w:r w:rsidRPr="00C84E03">
        <w:rPr>
          <w:color w:val="000000"/>
          <w:szCs w:val="24"/>
        </w:rPr>
        <w:t xml:space="preserve">обнародовать настоящее постановление на электронном сайте городской газеты «Маяк». </w:t>
      </w:r>
    </w:p>
    <w:p w:rsidR="00F77703" w:rsidRPr="00C84E03" w:rsidRDefault="00F77703" w:rsidP="00F77703">
      <w:pPr>
        <w:pStyle w:val="a7"/>
        <w:tabs>
          <w:tab w:val="left" w:pos="851"/>
          <w:tab w:val="left" w:pos="1134"/>
        </w:tabs>
        <w:ind w:firstLine="709"/>
        <w:rPr>
          <w:color w:val="000000"/>
          <w:szCs w:val="24"/>
        </w:rPr>
      </w:pPr>
    </w:p>
    <w:p w:rsidR="00F77703" w:rsidRDefault="00F77703" w:rsidP="00F77703">
      <w:pPr>
        <w:pStyle w:val="a7"/>
        <w:tabs>
          <w:tab w:val="left" w:pos="851"/>
          <w:tab w:val="left" w:pos="1134"/>
        </w:tabs>
        <w:ind w:firstLine="709"/>
        <w:rPr>
          <w:color w:val="000000"/>
          <w:szCs w:val="24"/>
        </w:rPr>
      </w:pPr>
      <w:r>
        <w:rPr>
          <w:color w:val="000000"/>
          <w:szCs w:val="24"/>
        </w:rPr>
        <w:t>4</w:t>
      </w:r>
      <w:r w:rsidRPr="00C84E03">
        <w:rPr>
          <w:color w:val="000000"/>
          <w:szCs w:val="24"/>
        </w:rPr>
        <w:t>.</w:t>
      </w:r>
      <w:r>
        <w:rPr>
          <w:color w:val="000000"/>
          <w:szCs w:val="24"/>
        </w:rPr>
        <w:t xml:space="preserve"> </w:t>
      </w:r>
      <w:r w:rsidRPr="00C84E03">
        <w:rPr>
          <w:color w:val="000000"/>
          <w:szCs w:val="24"/>
        </w:rPr>
        <w:t>Отделу по связям</w:t>
      </w:r>
      <w:r>
        <w:rPr>
          <w:color w:val="000000"/>
          <w:szCs w:val="24"/>
        </w:rPr>
        <w:t xml:space="preserve"> с общественностью (пресс-центр</w:t>
      </w:r>
      <w:r w:rsidRPr="00C84E03">
        <w:rPr>
          <w:color w:val="000000"/>
          <w:szCs w:val="24"/>
        </w:rPr>
        <w:t>)</w:t>
      </w:r>
      <w:r>
        <w:rPr>
          <w:color w:val="000000"/>
          <w:szCs w:val="24"/>
        </w:rPr>
        <w:t xml:space="preserve"> комитета по общественной безопасности и информации</w:t>
      </w:r>
      <w:r w:rsidRPr="00C84E03">
        <w:rPr>
          <w:color w:val="000000"/>
          <w:szCs w:val="24"/>
        </w:rPr>
        <w:t xml:space="preserve"> </w:t>
      </w:r>
      <w:r>
        <w:rPr>
          <w:color w:val="000000"/>
          <w:szCs w:val="24"/>
        </w:rPr>
        <w:t xml:space="preserve">администрации </w:t>
      </w:r>
      <w:r w:rsidRPr="00C84E03">
        <w:rPr>
          <w:color w:val="000000"/>
          <w:szCs w:val="24"/>
        </w:rPr>
        <w:t>(</w:t>
      </w:r>
      <w:r>
        <w:rPr>
          <w:color w:val="000000"/>
          <w:szCs w:val="24"/>
        </w:rPr>
        <w:t>Бастина Е.А.</w:t>
      </w:r>
      <w:r w:rsidRPr="00C84E03">
        <w:rPr>
          <w:color w:val="000000"/>
          <w:szCs w:val="24"/>
        </w:rPr>
        <w:t xml:space="preserve">) </w:t>
      </w:r>
      <w:proofErr w:type="gramStart"/>
      <w:r>
        <w:rPr>
          <w:color w:val="000000"/>
          <w:szCs w:val="24"/>
        </w:rPr>
        <w:t>разместить</w:t>
      </w:r>
      <w:proofErr w:type="gramEnd"/>
      <w:r>
        <w:rPr>
          <w:color w:val="000000"/>
          <w:szCs w:val="24"/>
        </w:rPr>
        <w:t xml:space="preserve"> </w:t>
      </w:r>
      <w:r w:rsidRPr="00C84E03">
        <w:rPr>
          <w:color w:val="000000"/>
          <w:szCs w:val="24"/>
        </w:rPr>
        <w:t>настоящее постановление на официальном сайте</w:t>
      </w:r>
      <w:r>
        <w:rPr>
          <w:color w:val="000000"/>
          <w:szCs w:val="24"/>
        </w:rPr>
        <w:t xml:space="preserve"> </w:t>
      </w:r>
      <w:proofErr w:type="spellStart"/>
      <w:r w:rsidRPr="00C84E03">
        <w:rPr>
          <w:color w:val="000000"/>
          <w:szCs w:val="24"/>
        </w:rPr>
        <w:t>Сосновоборск</w:t>
      </w:r>
      <w:r>
        <w:rPr>
          <w:color w:val="000000"/>
          <w:szCs w:val="24"/>
        </w:rPr>
        <w:t>ого</w:t>
      </w:r>
      <w:proofErr w:type="spellEnd"/>
      <w:r>
        <w:rPr>
          <w:color w:val="000000"/>
          <w:szCs w:val="24"/>
        </w:rPr>
        <w:t xml:space="preserve"> </w:t>
      </w:r>
      <w:r w:rsidRPr="00C84E03">
        <w:rPr>
          <w:color w:val="000000"/>
          <w:szCs w:val="24"/>
        </w:rPr>
        <w:t>городско</w:t>
      </w:r>
      <w:r>
        <w:rPr>
          <w:color w:val="000000"/>
          <w:szCs w:val="24"/>
        </w:rPr>
        <w:t xml:space="preserve">го </w:t>
      </w:r>
      <w:r w:rsidRPr="00C84E03">
        <w:rPr>
          <w:color w:val="000000"/>
          <w:szCs w:val="24"/>
        </w:rPr>
        <w:t>округ</w:t>
      </w:r>
      <w:r>
        <w:rPr>
          <w:color w:val="000000"/>
          <w:szCs w:val="24"/>
        </w:rPr>
        <w:t xml:space="preserve">а. </w:t>
      </w:r>
    </w:p>
    <w:p w:rsidR="00F77703" w:rsidRPr="00C84E03" w:rsidRDefault="00F77703" w:rsidP="00F77703">
      <w:pPr>
        <w:pStyle w:val="a7"/>
        <w:tabs>
          <w:tab w:val="left" w:pos="851"/>
          <w:tab w:val="left" w:pos="1134"/>
        </w:tabs>
        <w:ind w:firstLine="709"/>
        <w:rPr>
          <w:color w:val="000000"/>
          <w:szCs w:val="24"/>
        </w:rPr>
      </w:pPr>
    </w:p>
    <w:p w:rsidR="00F77703" w:rsidRDefault="00F77703" w:rsidP="00F77703">
      <w:pPr>
        <w:pStyle w:val="a7"/>
        <w:tabs>
          <w:tab w:val="left" w:pos="952"/>
          <w:tab w:val="left" w:pos="1134"/>
        </w:tabs>
        <w:ind w:firstLine="709"/>
        <w:rPr>
          <w:color w:val="000000"/>
          <w:szCs w:val="24"/>
        </w:rPr>
      </w:pPr>
      <w:r>
        <w:rPr>
          <w:color w:val="000000"/>
          <w:szCs w:val="24"/>
        </w:rPr>
        <w:t>5</w:t>
      </w:r>
      <w:r w:rsidRPr="00C84E03">
        <w:rPr>
          <w:color w:val="000000"/>
          <w:szCs w:val="24"/>
        </w:rPr>
        <w:t>.</w:t>
      </w:r>
      <w:r>
        <w:rPr>
          <w:color w:val="000000"/>
          <w:szCs w:val="24"/>
        </w:rPr>
        <w:t xml:space="preserve"> Настоящее п</w:t>
      </w:r>
      <w:r w:rsidRPr="00C84E03">
        <w:rPr>
          <w:color w:val="000000"/>
          <w:szCs w:val="24"/>
        </w:rPr>
        <w:t>остановление вступает в силу со дня официального обнародования.</w:t>
      </w:r>
    </w:p>
    <w:p w:rsidR="00F77703" w:rsidRPr="00C84E03" w:rsidRDefault="00F77703" w:rsidP="00F77703">
      <w:pPr>
        <w:pStyle w:val="a7"/>
        <w:tabs>
          <w:tab w:val="left" w:pos="952"/>
          <w:tab w:val="left" w:pos="1134"/>
        </w:tabs>
        <w:ind w:firstLine="709"/>
        <w:rPr>
          <w:color w:val="000000"/>
          <w:szCs w:val="24"/>
        </w:rPr>
      </w:pPr>
    </w:p>
    <w:p w:rsidR="00F77703" w:rsidRDefault="00F77703" w:rsidP="00F77703">
      <w:pPr>
        <w:tabs>
          <w:tab w:val="left" w:pos="1134"/>
        </w:tabs>
        <w:ind w:firstLine="709"/>
        <w:jc w:val="both"/>
        <w:rPr>
          <w:bCs/>
          <w:snapToGrid w:val="0"/>
          <w:sz w:val="24"/>
          <w:szCs w:val="24"/>
        </w:rPr>
      </w:pPr>
      <w:r>
        <w:rPr>
          <w:bCs/>
          <w:snapToGrid w:val="0"/>
          <w:sz w:val="24"/>
          <w:szCs w:val="24"/>
        </w:rPr>
        <w:t>6</w:t>
      </w:r>
      <w:r w:rsidRPr="00907DA4">
        <w:rPr>
          <w:bCs/>
          <w:snapToGrid w:val="0"/>
          <w:sz w:val="24"/>
          <w:szCs w:val="24"/>
        </w:rPr>
        <w:t>. </w:t>
      </w:r>
      <w:proofErr w:type="gramStart"/>
      <w:r w:rsidRPr="00907DA4">
        <w:rPr>
          <w:bCs/>
          <w:snapToGrid w:val="0"/>
          <w:sz w:val="24"/>
          <w:szCs w:val="24"/>
        </w:rPr>
        <w:t>Контроль за</w:t>
      </w:r>
      <w:proofErr w:type="gramEnd"/>
      <w:r w:rsidRPr="00907DA4">
        <w:rPr>
          <w:bCs/>
          <w:snapToGrid w:val="0"/>
          <w:sz w:val="24"/>
          <w:szCs w:val="24"/>
        </w:rPr>
        <w:t xml:space="preserve"> исполнением настоящего постановления возложить на з</w:t>
      </w:r>
      <w:r>
        <w:rPr>
          <w:bCs/>
          <w:snapToGrid w:val="0"/>
          <w:sz w:val="24"/>
          <w:szCs w:val="24"/>
        </w:rPr>
        <w:t xml:space="preserve">аместителя главы администрации по безопасности, правопорядку и организационным вопросам </w:t>
      </w:r>
      <w:proofErr w:type="spellStart"/>
      <w:r>
        <w:rPr>
          <w:bCs/>
          <w:snapToGrid w:val="0"/>
          <w:sz w:val="24"/>
          <w:szCs w:val="24"/>
        </w:rPr>
        <w:t>Рахматова</w:t>
      </w:r>
      <w:proofErr w:type="spellEnd"/>
      <w:r>
        <w:rPr>
          <w:bCs/>
          <w:snapToGrid w:val="0"/>
          <w:sz w:val="24"/>
          <w:szCs w:val="24"/>
        </w:rPr>
        <w:t xml:space="preserve"> А.Ю.</w:t>
      </w:r>
      <w:r w:rsidRPr="00907DA4">
        <w:rPr>
          <w:bCs/>
          <w:snapToGrid w:val="0"/>
          <w:sz w:val="24"/>
          <w:szCs w:val="24"/>
        </w:rPr>
        <w:t xml:space="preserve"> </w:t>
      </w:r>
    </w:p>
    <w:p w:rsidR="00F77703" w:rsidRDefault="00F77703" w:rsidP="00F77703">
      <w:pPr>
        <w:pStyle w:val="Normal1"/>
        <w:jc w:val="both"/>
        <w:rPr>
          <w:szCs w:val="24"/>
        </w:rPr>
      </w:pPr>
    </w:p>
    <w:p w:rsidR="00F77703" w:rsidRDefault="00F77703" w:rsidP="00F77703">
      <w:pPr>
        <w:pStyle w:val="Normal1"/>
        <w:jc w:val="both"/>
        <w:rPr>
          <w:szCs w:val="24"/>
        </w:rPr>
      </w:pPr>
    </w:p>
    <w:p w:rsidR="00F77703" w:rsidRDefault="00F77703" w:rsidP="00F77703">
      <w:pPr>
        <w:pStyle w:val="Normal1"/>
        <w:jc w:val="both"/>
        <w:rPr>
          <w:szCs w:val="24"/>
        </w:rPr>
      </w:pPr>
    </w:p>
    <w:p w:rsidR="00F77703" w:rsidRPr="00F12E75" w:rsidRDefault="00F77703" w:rsidP="00F77703">
      <w:pPr>
        <w:pStyle w:val="Normal1"/>
        <w:jc w:val="both"/>
        <w:rPr>
          <w:szCs w:val="24"/>
        </w:rPr>
      </w:pPr>
      <w:r w:rsidRPr="00F12E75">
        <w:rPr>
          <w:szCs w:val="24"/>
        </w:rPr>
        <w:t>Глава</w:t>
      </w:r>
      <w:r>
        <w:rPr>
          <w:szCs w:val="24"/>
        </w:rPr>
        <w:t xml:space="preserve"> </w:t>
      </w:r>
      <w:proofErr w:type="spellStart"/>
      <w:r w:rsidRPr="00F12E75">
        <w:rPr>
          <w:szCs w:val="24"/>
        </w:rPr>
        <w:t>Сосновоборского</w:t>
      </w:r>
      <w:proofErr w:type="spellEnd"/>
      <w:r w:rsidRPr="00F12E75">
        <w:rPr>
          <w:szCs w:val="24"/>
        </w:rPr>
        <w:t xml:space="preserve"> городского округа</w:t>
      </w:r>
      <w:r>
        <w:rPr>
          <w:szCs w:val="24"/>
        </w:rPr>
        <w:t xml:space="preserve">                                           </w:t>
      </w:r>
      <w:r w:rsidRPr="00F12E75">
        <w:rPr>
          <w:szCs w:val="24"/>
        </w:rPr>
        <w:t xml:space="preserve"> </w:t>
      </w:r>
      <w:r w:rsidRPr="00F12E75">
        <w:rPr>
          <w:szCs w:val="24"/>
        </w:rPr>
        <w:tab/>
      </w:r>
      <w:r>
        <w:rPr>
          <w:szCs w:val="24"/>
        </w:rPr>
        <w:t xml:space="preserve">          </w:t>
      </w:r>
      <w:r w:rsidRPr="00F12E75">
        <w:rPr>
          <w:szCs w:val="24"/>
        </w:rPr>
        <w:t>М.В. Воронков</w:t>
      </w: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Cs w:val="24"/>
        </w:rPr>
      </w:pPr>
    </w:p>
    <w:p w:rsidR="00F77703" w:rsidRPr="00824BA8" w:rsidRDefault="00F77703" w:rsidP="00F77703">
      <w:pPr>
        <w:pStyle w:val="Normal1"/>
        <w:jc w:val="both"/>
        <w:rPr>
          <w:sz w:val="12"/>
          <w:szCs w:val="12"/>
        </w:rPr>
      </w:pPr>
      <w:r w:rsidRPr="00824BA8">
        <w:rPr>
          <w:sz w:val="12"/>
          <w:szCs w:val="12"/>
        </w:rPr>
        <w:t xml:space="preserve">Исп. Косточкина О.В. </w:t>
      </w:r>
    </w:p>
    <w:p w:rsidR="00F77703" w:rsidRPr="00824BA8" w:rsidRDefault="00F77703" w:rsidP="00F77703">
      <w:pPr>
        <w:pStyle w:val="Normal1"/>
        <w:jc w:val="both"/>
        <w:rPr>
          <w:sz w:val="12"/>
          <w:szCs w:val="12"/>
        </w:rPr>
      </w:pPr>
      <w:r w:rsidRPr="00824BA8">
        <w:rPr>
          <w:sz w:val="12"/>
          <w:szCs w:val="12"/>
        </w:rPr>
        <w:t>6-28-15</w:t>
      </w:r>
    </w:p>
    <w:p w:rsidR="00F77703" w:rsidRDefault="00F77703" w:rsidP="00F77703">
      <w:pPr>
        <w:jc w:val="both"/>
        <w:rPr>
          <w:sz w:val="24"/>
          <w:szCs w:val="24"/>
        </w:rPr>
      </w:pPr>
    </w:p>
    <w:p w:rsidR="00F77703" w:rsidRPr="00015F7F" w:rsidRDefault="00F77703" w:rsidP="00F77703">
      <w:pPr>
        <w:jc w:val="both"/>
        <w:rPr>
          <w:b/>
          <w:sz w:val="24"/>
          <w:szCs w:val="24"/>
        </w:rPr>
      </w:pPr>
      <w:r>
        <w:rPr>
          <w:sz w:val="24"/>
          <w:szCs w:val="24"/>
        </w:rPr>
        <w:t>СОГЛАСОВАНО:</w:t>
      </w:r>
    </w:p>
    <w:p w:rsidR="00F77703" w:rsidRPr="00943ABF" w:rsidRDefault="00F77703" w:rsidP="00F77703">
      <w:pPr>
        <w:tabs>
          <w:tab w:val="left" w:pos="993"/>
        </w:tabs>
        <w:ind w:right="-1"/>
        <w:jc w:val="both"/>
        <w:rPr>
          <w:sz w:val="24"/>
          <w:szCs w:val="24"/>
        </w:rPr>
      </w:pPr>
    </w:p>
    <w:p w:rsidR="00F77703" w:rsidRDefault="00F77703" w:rsidP="00F77703">
      <w:pPr>
        <w:pStyle w:val="a9"/>
        <w:jc w:val="right"/>
        <w:rPr>
          <w:b/>
          <w:bCs/>
          <w:sz w:val="24"/>
          <w:szCs w:val="24"/>
        </w:rPr>
      </w:pPr>
      <w:r>
        <w:rPr>
          <w:b/>
          <w:bCs/>
          <w:noProof/>
          <w:sz w:val="24"/>
          <w:szCs w:val="24"/>
        </w:rPr>
        <w:drawing>
          <wp:inline distT="0" distB="0" distL="0" distR="0">
            <wp:extent cx="6096000" cy="4876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0" cy="4876800"/>
                    </a:xfrm>
                    <a:prstGeom prst="rect">
                      <a:avLst/>
                    </a:prstGeom>
                    <a:noFill/>
                    <a:ln w="9525">
                      <a:noFill/>
                      <a:miter lim="800000"/>
                      <a:headEnd/>
                      <a:tailEnd/>
                    </a:ln>
                  </pic:spPr>
                </pic:pic>
              </a:graphicData>
            </a:graphic>
          </wp:inline>
        </w:drawing>
      </w:r>
    </w:p>
    <w:p w:rsidR="00F77703" w:rsidRDefault="00F77703" w:rsidP="00F77703">
      <w:pPr>
        <w:pStyle w:val="a9"/>
        <w:jc w:val="right"/>
        <w:rPr>
          <w:b/>
          <w:bCs/>
          <w:sz w:val="24"/>
          <w:szCs w:val="24"/>
        </w:rPr>
      </w:pPr>
    </w:p>
    <w:p w:rsidR="00F77703" w:rsidRDefault="00F77703" w:rsidP="00F77703">
      <w:pPr>
        <w:pStyle w:val="a9"/>
        <w:jc w:val="right"/>
        <w:rPr>
          <w:b/>
          <w:bCs/>
          <w:sz w:val="24"/>
          <w:szCs w:val="24"/>
        </w:rPr>
      </w:pPr>
    </w:p>
    <w:p w:rsidR="00F77703" w:rsidRDefault="00F77703" w:rsidP="00F77703">
      <w:pPr>
        <w:pStyle w:val="a9"/>
        <w:jc w:val="right"/>
        <w:rPr>
          <w:b/>
          <w:bCs/>
          <w:sz w:val="24"/>
          <w:szCs w:val="24"/>
        </w:rPr>
      </w:pPr>
    </w:p>
    <w:p w:rsidR="00F77703" w:rsidRDefault="00F77703" w:rsidP="00F77703">
      <w:pPr>
        <w:pStyle w:val="a9"/>
        <w:jc w:val="right"/>
        <w:rPr>
          <w:b/>
          <w:bCs/>
          <w:sz w:val="24"/>
          <w:szCs w:val="24"/>
        </w:rPr>
      </w:pPr>
    </w:p>
    <w:p w:rsidR="00F77703" w:rsidRPr="004046D6" w:rsidRDefault="00F77703" w:rsidP="00F77703">
      <w:pPr>
        <w:pStyle w:val="a9"/>
        <w:ind w:firstLine="708"/>
        <w:jc w:val="right"/>
        <w:rPr>
          <w:sz w:val="20"/>
        </w:rPr>
      </w:pPr>
      <w:r w:rsidRPr="004046D6">
        <w:rPr>
          <w:sz w:val="20"/>
        </w:rPr>
        <w:t xml:space="preserve">Рассылка: </w:t>
      </w:r>
    </w:p>
    <w:p w:rsidR="00F77703" w:rsidRDefault="00F77703" w:rsidP="00F77703">
      <w:pPr>
        <w:pStyle w:val="a9"/>
        <w:ind w:firstLine="708"/>
        <w:jc w:val="right"/>
        <w:rPr>
          <w:sz w:val="20"/>
        </w:rPr>
      </w:pPr>
      <w:r>
        <w:rPr>
          <w:sz w:val="20"/>
        </w:rPr>
        <w:t xml:space="preserve">                                                                                                                                      всем членам комиссии,</w:t>
      </w:r>
    </w:p>
    <w:p w:rsidR="00F77703" w:rsidRDefault="00F77703" w:rsidP="00F77703">
      <w:pPr>
        <w:pStyle w:val="a9"/>
        <w:ind w:firstLine="708"/>
        <w:jc w:val="right"/>
        <w:rPr>
          <w:sz w:val="24"/>
          <w:szCs w:val="24"/>
        </w:rPr>
      </w:pPr>
      <w:r>
        <w:rPr>
          <w:sz w:val="20"/>
        </w:rPr>
        <w:t>пресс-центр</w:t>
      </w:r>
    </w:p>
    <w:p w:rsidR="00F77703" w:rsidRDefault="00F77703" w:rsidP="00F77703">
      <w:pPr>
        <w:jc w:val="both"/>
        <w:rPr>
          <w:color w:val="000000"/>
          <w:sz w:val="24"/>
          <w:szCs w:val="24"/>
        </w:rPr>
      </w:pPr>
    </w:p>
    <w:p w:rsidR="00F77703" w:rsidRDefault="00F77703" w:rsidP="00F77703">
      <w:pPr>
        <w:jc w:val="both"/>
        <w:rPr>
          <w:color w:val="000000"/>
          <w:sz w:val="24"/>
          <w:szCs w:val="24"/>
        </w:rPr>
      </w:pPr>
    </w:p>
    <w:p w:rsidR="00F77703" w:rsidRDefault="00F77703" w:rsidP="00F77703">
      <w:pPr>
        <w:pStyle w:val="a9"/>
        <w:ind w:left="3402"/>
        <w:jc w:val="both"/>
        <w:rPr>
          <w:bCs/>
          <w:sz w:val="22"/>
          <w:szCs w:val="22"/>
        </w:rPr>
      </w:pPr>
    </w:p>
    <w:p w:rsidR="00F77703" w:rsidRDefault="00F77703" w:rsidP="00F77703">
      <w:pPr>
        <w:jc w:val="both"/>
        <w:rPr>
          <w:color w:val="000000"/>
          <w:sz w:val="24"/>
          <w:szCs w:val="24"/>
        </w:rPr>
      </w:pPr>
    </w:p>
    <w:p w:rsidR="00F77703" w:rsidRDefault="00F77703" w:rsidP="00F77703">
      <w:pPr>
        <w:jc w:val="both"/>
        <w:rPr>
          <w:color w:val="000000"/>
          <w:sz w:val="24"/>
          <w:szCs w:val="24"/>
        </w:rPr>
      </w:pPr>
    </w:p>
    <w:p w:rsidR="00F77703" w:rsidRDefault="00F77703" w:rsidP="00F77703">
      <w:pPr>
        <w:jc w:val="both"/>
        <w:rPr>
          <w:color w:val="000000"/>
          <w:sz w:val="24"/>
          <w:szCs w:val="24"/>
        </w:rPr>
      </w:pPr>
    </w:p>
    <w:p w:rsidR="00F77703" w:rsidRDefault="00F77703" w:rsidP="00F77703">
      <w:pPr>
        <w:jc w:val="both"/>
        <w:rPr>
          <w:color w:val="000000"/>
          <w:sz w:val="24"/>
          <w:szCs w:val="24"/>
        </w:rPr>
      </w:pPr>
    </w:p>
    <w:p w:rsidR="00F77703" w:rsidRDefault="00F77703" w:rsidP="00F77703">
      <w:pPr>
        <w:jc w:val="both"/>
        <w:rPr>
          <w:color w:val="000000"/>
          <w:sz w:val="24"/>
          <w:szCs w:val="24"/>
        </w:rPr>
      </w:pPr>
    </w:p>
    <w:p w:rsidR="00F77703" w:rsidRDefault="00F77703" w:rsidP="00F77703">
      <w:pPr>
        <w:jc w:val="both"/>
        <w:rPr>
          <w:color w:val="000000"/>
          <w:sz w:val="24"/>
          <w:szCs w:val="24"/>
        </w:rPr>
      </w:pPr>
    </w:p>
    <w:p w:rsidR="00F77703" w:rsidRDefault="00F77703" w:rsidP="00F77703">
      <w:pPr>
        <w:jc w:val="both"/>
        <w:rPr>
          <w:color w:val="000000"/>
          <w:sz w:val="24"/>
          <w:szCs w:val="24"/>
        </w:rPr>
      </w:pPr>
    </w:p>
    <w:p w:rsidR="00F77703" w:rsidRDefault="00F77703" w:rsidP="00F77703">
      <w:pPr>
        <w:jc w:val="both"/>
        <w:rPr>
          <w:color w:val="000000"/>
          <w:sz w:val="24"/>
          <w:szCs w:val="24"/>
        </w:rPr>
      </w:pPr>
    </w:p>
    <w:p w:rsidR="00F77703" w:rsidRDefault="00F77703" w:rsidP="00F77703">
      <w:pPr>
        <w:jc w:val="both"/>
        <w:rPr>
          <w:color w:val="000000"/>
          <w:sz w:val="24"/>
          <w:szCs w:val="24"/>
        </w:rPr>
      </w:pPr>
    </w:p>
    <w:p w:rsidR="00F77703" w:rsidRDefault="00F77703" w:rsidP="00F77703">
      <w:pPr>
        <w:ind w:right="-1"/>
        <w:jc w:val="right"/>
        <w:rPr>
          <w:sz w:val="24"/>
          <w:szCs w:val="24"/>
        </w:rPr>
      </w:pPr>
    </w:p>
    <w:p w:rsidR="00F77703" w:rsidRDefault="00F77703" w:rsidP="00F77703">
      <w:pPr>
        <w:ind w:right="-1"/>
        <w:jc w:val="right"/>
        <w:rPr>
          <w:sz w:val="24"/>
          <w:szCs w:val="24"/>
        </w:rPr>
      </w:pPr>
    </w:p>
    <w:p w:rsidR="00F77703" w:rsidRDefault="00F77703" w:rsidP="00F77703">
      <w:pPr>
        <w:ind w:right="-1"/>
        <w:jc w:val="right"/>
        <w:rPr>
          <w:sz w:val="24"/>
          <w:szCs w:val="24"/>
        </w:rPr>
      </w:pPr>
    </w:p>
    <w:p w:rsidR="00F77703" w:rsidRPr="00C652A6" w:rsidRDefault="00F77703" w:rsidP="00F77703">
      <w:pPr>
        <w:ind w:right="-1"/>
        <w:jc w:val="right"/>
        <w:rPr>
          <w:sz w:val="24"/>
          <w:szCs w:val="24"/>
        </w:rPr>
      </w:pPr>
      <w:r w:rsidRPr="00C652A6">
        <w:rPr>
          <w:sz w:val="24"/>
          <w:szCs w:val="24"/>
        </w:rPr>
        <w:lastRenderedPageBreak/>
        <w:t>УТВЕРЖДЕН</w:t>
      </w:r>
    </w:p>
    <w:p w:rsidR="00F77703" w:rsidRPr="00C652A6" w:rsidRDefault="00F77703" w:rsidP="00F77703">
      <w:pPr>
        <w:pStyle w:val="a7"/>
        <w:ind w:right="-1"/>
        <w:jc w:val="right"/>
        <w:rPr>
          <w:szCs w:val="24"/>
        </w:rPr>
      </w:pPr>
      <w:r w:rsidRPr="00C652A6">
        <w:rPr>
          <w:szCs w:val="24"/>
        </w:rPr>
        <w:t xml:space="preserve">постановлением </w:t>
      </w:r>
      <w:r>
        <w:rPr>
          <w:szCs w:val="24"/>
        </w:rPr>
        <w:t>администрации</w:t>
      </w:r>
    </w:p>
    <w:p w:rsidR="00F77703" w:rsidRPr="00C652A6" w:rsidRDefault="00F77703" w:rsidP="00F77703">
      <w:pPr>
        <w:pStyle w:val="a7"/>
        <w:ind w:right="-1"/>
        <w:jc w:val="right"/>
        <w:rPr>
          <w:szCs w:val="24"/>
        </w:rPr>
      </w:pPr>
      <w:proofErr w:type="spellStart"/>
      <w:r w:rsidRPr="00C652A6">
        <w:rPr>
          <w:szCs w:val="24"/>
        </w:rPr>
        <w:t>Сосновоборского</w:t>
      </w:r>
      <w:proofErr w:type="spellEnd"/>
      <w:r w:rsidRPr="00C652A6">
        <w:rPr>
          <w:szCs w:val="24"/>
        </w:rPr>
        <w:t xml:space="preserve"> городского округа</w:t>
      </w:r>
    </w:p>
    <w:p w:rsidR="00F77703" w:rsidRDefault="00F77703" w:rsidP="00F77703">
      <w:pPr>
        <w:ind w:left="357" w:hanging="357"/>
        <w:jc w:val="right"/>
        <w:rPr>
          <w:sz w:val="24"/>
          <w:szCs w:val="24"/>
        </w:rPr>
      </w:pPr>
      <w:r>
        <w:rPr>
          <w:sz w:val="24"/>
          <w:szCs w:val="24"/>
        </w:rPr>
        <w:t>от 29/03/2023 № 832</w:t>
      </w:r>
    </w:p>
    <w:p w:rsidR="00F77703" w:rsidRPr="007C7768" w:rsidRDefault="00F77703" w:rsidP="00F77703">
      <w:pPr>
        <w:ind w:left="357" w:hanging="357"/>
        <w:jc w:val="right"/>
        <w:rPr>
          <w:b/>
          <w:sz w:val="24"/>
          <w:szCs w:val="24"/>
        </w:rPr>
      </w:pPr>
    </w:p>
    <w:p w:rsidR="00F77703" w:rsidRPr="00C652A6" w:rsidRDefault="00F77703" w:rsidP="00F77703">
      <w:pPr>
        <w:ind w:left="5760" w:right="-1"/>
        <w:jc w:val="right"/>
        <w:rPr>
          <w:sz w:val="24"/>
          <w:szCs w:val="24"/>
        </w:rPr>
      </w:pPr>
      <w:r>
        <w:rPr>
          <w:sz w:val="24"/>
          <w:szCs w:val="24"/>
        </w:rPr>
        <w:t>(П</w:t>
      </w:r>
      <w:r w:rsidRPr="00C652A6">
        <w:rPr>
          <w:sz w:val="24"/>
          <w:szCs w:val="24"/>
        </w:rPr>
        <w:t>риложение)</w:t>
      </w:r>
      <w:r w:rsidRPr="00C652A6">
        <w:rPr>
          <w:b/>
          <w:sz w:val="24"/>
          <w:szCs w:val="24"/>
        </w:rPr>
        <w:t xml:space="preserve">             </w:t>
      </w:r>
    </w:p>
    <w:p w:rsidR="00F77703" w:rsidRDefault="00F77703" w:rsidP="00F77703">
      <w:pPr>
        <w:jc w:val="center"/>
        <w:rPr>
          <w:b/>
          <w:sz w:val="24"/>
          <w:szCs w:val="24"/>
        </w:rPr>
      </w:pPr>
      <w:r w:rsidRPr="00465105">
        <w:rPr>
          <w:b/>
          <w:sz w:val="24"/>
          <w:szCs w:val="24"/>
        </w:rPr>
        <w:t xml:space="preserve">СОСТАВ </w:t>
      </w:r>
    </w:p>
    <w:p w:rsidR="00F77703" w:rsidRDefault="00F77703" w:rsidP="00F77703">
      <w:pPr>
        <w:jc w:val="center"/>
        <w:rPr>
          <w:b/>
          <w:sz w:val="24"/>
          <w:szCs w:val="24"/>
        </w:rPr>
      </w:pPr>
      <w:r w:rsidRPr="00465105">
        <w:rPr>
          <w:b/>
          <w:sz w:val="24"/>
          <w:szCs w:val="24"/>
        </w:rPr>
        <w:t>антитеррористической комиссии</w:t>
      </w:r>
      <w:r>
        <w:rPr>
          <w:b/>
          <w:sz w:val="24"/>
          <w:szCs w:val="24"/>
        </w:rPr>
        <w:t xml:space="preserve"> </w:t>
      </w:r>
      <w:proofErr w:type="spellStart"/>
      <w:r w:rsidRPr="00465105">
        <w:rPr>
          <w:b/>
          <w:sz w:val="24"/>
          <w:szCs w:val="24"/>
        </w:rPr>
        <w:t>Сосновоборск</w:t>
      </w:r>
      <w:r>
        <w:rPr>
          <w:b/>
          <w:sz w:val="24"/>
          <w:szCs w:val="24"/>
        </w:rPr>
        <w:t>ого</w:t>
      </w:r>
      <w:proofErr w:type="spellEnd"/>
      <w:r>
        <w:rPr>
          <w:b/>
          <w:sz w:val="24"/>
          <w:szCs w:val="24"/>
        </w:rPr>
        <w:t xml:space="preserve"> </w:t>
      </w:r>
      <w:r w:rsidRPr="00465105">
        <w:rPr>
          <w:b/>
          <w:sz w:val="24"/>
          <w:szCs w:val="24"/>
        </w:rPr>
        <w:t>городско</w:t>
      </w:r>
      <w:r>
        <w:rPr>
          <w:b/>
          <w:sz w:val="24"/>
          <w:szCs w:val="24"/>
        </w:rPr>
        <w:t>го</w:t>
      </w:r>
      <w:r w:rsidRPr="00465105">
        <w:rPr>
          <w:b/>
          <w:sz w:val="24"/>
          <w:szCs w:val="24"/>
        </w:rPr>
        <w:t xml:space="preserve"> округ</w:t>
      </w:r>
      <w:r>
        <w:rPr>
          <w:b/>
          <w:sz w:val="24"/>
          <w:szCs w:val="24"/>
        </w:rPr>
        <w:t>а</w:t>
      </w:r>
    </w:p>
    <w:tbl>
      <w:tblPr>
        <w:tblW w:w="103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842"/>
        <w:gridCol w:w="6963"/>
      </w:tblGrid>
      <w:tr w:rsidR="00F77703" w:rsidTr="0017767A">
        <w:trPr>
          <w:trHeight w:val="45"/>
        </w:trPr>
        <w:tc>
          <w:tcPr>
            <w:tcW w:w="568" w:type="dxa"/>
            <w:vAlign w:val="center"/>
          </w:tcPr>
          <w:p w:rsidR="00F77703" w:rsidRPr="00C652A6" w:rsidRDefault="00F77703" w:rsidP="0017767A">
            <w:pPr>
              <w:spacing w:line="276" w:lineRule="auto"/>
              <w:jc w:val="center"/>
              <w:rPr>
                <w:sz w:val="24"/>
                <w:szCs w:val="24"/>
              </w:rPr>
            </w:pPr>
            <w:r w:rsidRPr="00C652A6">
              <w:rPr>
                <w:sz w:val="24"/>
                <w:szCs w:val="24"/>
              </w:rPr>
              <w:t>№</w:t>
            </w:r>
          </w:p>
          <w:p w:rsidR="00F77703" w:rsidRPr="00C652A6" w:rsidRDefault="00F77703" w:rsidP="0017767A">
            <w:pPr>
              <w:spacing w:line="276" w:lineRule="auto"/>
              <w:jc w:val="center"/>
              <w:rPr>
                <w:sz w:val="24"/>
                <w:szCs w:val="24"/>
              </w:rPr>
            </w:pPr>
            <w:proofErr w:type="spellStart"/>
            <w:proofErr w:type="gramStart"/>
            <w:r w:rsidRPr="00C652A6">
              <w:rPr>
                <w:sz w:val="24"/>
                <w:szCs w:val="24"/>
              </w:rPr>
              <w:t>п</w:t>
            </w:r>
            <w:proofErr w:type="spellEnd"/>
            <w:proofErr w:type="gramEnd"/>
            <w:r w:rsidRPr="00C652A6">
              <w:rPr>
                <w:sz w:val="24"/>
                <w:szCs w:val="24"/>
              </w:rPr>
              <w:t>/</w:t>
            </w:r>
            <w:proofErr w:type="spellStart"/>
            <w:r w:rsidRPr="00C652A6">
              <w:rPr>
                <w:sz w:val="24"/>
                <w:szCs w:val="24"/>
              </w:rPr>
              <w:t>п</w:t>
            </w:r>
            <w:proofErr w:type="spellEnd"/>
          </w:p>
        </w:tc>
        <w:tc>
          <w:tcPr>
            <w:tcW w:w="2842" w:type="dxa"/>
            <w:vAlign w:val="center"/>
          </w:tcPr>
          <w:p w:rsidR="00F77703" w:rsidRPr="00C652A6" w:rsidRDefault="00F77703" w:rsidP="0017767A">
            <w:pPr>
              <w:spacing w:line="276" w:lineRule="auto"/>
              <w:jc w:val="center"/>
              <w:rPr>
                <w:sz w:val="24"/>
                <w:szCs w:val="24"/>
              </w:rPr>
            </w:pPr>
            <w:r>
              <w:rPr>
                <w:sz w:val="24"/>
                <w:szCs w:val="24"/>
              </w:rPr>
              <w:t>Комиссия</w:t>
            </w:r>
          </w:p>
        </w:tc>
        <w:tc>
          <w:tcPr>
            <w:tcW w:w="6963" w:type="dxa"/>
            <w:vAlign w:val="center"/>
          </w:tcPr>
          <w:p w:rsidR="00F77703" w:rsidRPr="00C652A6" w:rsidRDefault="00F77703" w:rsidP="0017767A">
            <w:pPr>
              <w:spacing w:line="276" w:lineRule="auto"/>
              <w:jc w:val="center"/>
              <w:rPr>
                <w:sz w:val="24"/>
                <w:szCs w:val="24"/>
              </w:rPr>
            </w:pPr>
            <w:r>
              <w:rPr>
                <w:sz w:val="24"/>
                <w:szCs w:val="24"/>
              </w:rPr>
              <w:t>Д</w:t>
            </w:r>
            <w:r w:rsidRPr="00C652A6">
              <w:rPr>
                <w:sz w:val="24"/>
                <w:szCs w:val="24"/>
              </w:rPr>
              <w:t>олжностной состав</w:t>
            </w:r>
          </w:p>
        </w:tc>
      </w:tr>
      <w:tr w:rsidR="00F77703" w:rsidTr="0017767A">
        <w:trPr>
          <w:trHeight w:val="45"/>
        </w:trPr>
        <w:tc>
          <w:tcPr>
            <w:tcW w:w="568" w:type="dxa"/>
            <w:vAlign w:val="center"/>
          </w:tcPr>
          <w:p w:rsidR="00F77703" w:rsidRPr="009D40E7" w:rsidRDefault="00F77703" w:rsidP="0017767A">
            <w:pPr>
              <w:jc w:val="center"/>
              <w:rPr>
                <w:sz w:val="24"/>
                <w:szCs w:val="24"/>
              </w:rPr>
            </w:pPr>
            <w:r>
              <w:rPr>
                <w:sz w:val="24"/>
                <w:szCs w:val="24"/>
              </w:rPr>
              <w:t>1</w:t>
            </w:r>
          </w:p>
        </w:tc>
        <w:tc>
          <w:tcPr>
            <w:tcW w:w="2842" w:type="dxa"/>
            <w:vAlign w:val="center"/>
          </w:tcPr>
          <w:p w:rsidR="00F77703" w:rsidRPr="009D40E7" w:rsidRDefault="00F77703" w:rsidP="0017767A">
            <w:pPr>
              <w:rPr>
                <w:sz w:val="24"/>
                <w:szCs w:val="24"/>
              </w:rPr>
            </w:pPr>
            <w:r w:rsidRPr="009D40E7">
              <w:rPr>
                <w:sz w:val="24"/>
                <w:szCs w:val="24"/>
              </w:rPr>
              <w:t xml:space="preserve">Председатель  </w:t>
            </w:r>
            <w:r>
              <w:rPr>
                <w:sz w:val="24"/>
                <w:szCs w:val="24"/>
              </w:rPr>
              <w:t>к</w:t>
            </w:r>
            <w:r w:rsidRPr="009D40E7">
              <w:rPr>
                <w:sz w:val="24"/>
                <w:szCs w:val="24"/>
              </w:rPr>
              <w:t>омиссии</w:t>
            </w:r>
          </w:p>
        </w:tc>
        <w:tc>
          <w:tcPr>
            <w:tcW w:w="6963" w:type="dxa"/>
            <w:vAlign w:val="center"/>
          </w:tcPr>
          <w:p w:rsidR="00F77703" w:rsidRPr="00DE27A1" w:rsidRDefault="00F77703" w:rsidP="0017767A">
            <w:pPr>
              <w:rPr>
                <w:b/>
                <w:sz w:val="24"/>
                <w:szCs w:val="24"/>
              </w:rPr>
            </w:pPr>
            <w:r w:rsidRPr="00DE27A1">
              <w:rPr>
                <w:sz w:val="24"/>
                <w:szCs w:val="24"/>
              </w:rPr>
              <w:t xml:space="preserve">Глава </w:t>
            </w:r>
            <w:proofErr w:type="spellStart"/>
            <w:r w:rsidRPr="00DE27A1">
              <w:rPr>
                <w:sz w:val="24"/>
                <w:szCs w:val="24"/>
              </w:rPr>
              <w:t>Сосновоборского</w:t>
            </w:r>
            <w:proofErr w:type="spellEnd"/>
            <w:r w:rsidRPr="00DE27A1">
              <w:rPr>
                <w:sz w:val="24"/>
                <w:szCs w:val="24"/>
              </w:rPr>
              <w:t xml:space="preserve"> городского округа  </w:t>
            </w:r>
          </w:p>
        </w:tc>
      </w:tr>
      <w:tr w:rsidR="00F77703" w:rsidTr="0017767A">
        <w:trPr>
          <w:trHeight w:val="45"/>
        </w:trPr>
        <w:tc>
          <w:tcPr>
            <w:tcW w:w="568" w:type="dxa"/>
            <w:vAlign w:val="center"/>
          </w:tcPr>
          <w:p w:rsidR="00F77703" w:rsidRDefault="00F77703" w:rsidP="0017767A">
            <w:pPr>
              <w:jc w:val="center"/>
              <w:rPr>
                <w:sz w:val="24"/>
                <w:szCs w:val="24"/>
              </w:rPr>
            </w:pPr>
            <w:r>
              <w:rPr>
                <w:sz w:val="24"/>
                <w:szCs w:val="24"/>
              </w:rPr>
              <w:t>2</w:t>
            </w:r>
          </w:p>
          <w:p w:rsidR="00F77703" w:rsidRPr="009D40E7" w:rsidRDefault="00F77703" w:rsidP="0017767A">
            <w:pPr>
              <w:jc w:val="center"/>
              <w:rPr>
                <w:sz w:val="24"/>
                <w:szCs w:val="24"/>
              </w:rPr>
            </w:pPr>
          </w:p>
        </w:tc>
        <w:tc>
          <w:tcPr>
            <w:tcW w:w="2842" w:type="dxa"/>
          </w:tcPr>
          <w:p w:rsidR="00F77703" w:rsidRPr="009D40E7" w:rsidRDefault="00F77703" w:rsidP="0017767A">
            <w:pPr>
              <w:jc w:val="both"/>
              <w:rPr>
                <w:sz w:val="24"/>
                <w:szCs w:val="24"/>
              </w:rPr>
            </w:pPr>
            <w:r w:rsidRPr="009D40E7">
              <w:rPr>
                <w:sz w:val="24"/>
                <w:szCs w:val="24"/>
              </w:rPr>
              <w:t xml:space="preserve">Заместитель председателя </w:t>
            </w:r>
            <w:r>
              <w:rPr>
                <w:sz w:val="24"/>
                <w:szCs w:val="24"/>
              </w:rPr>
              <w:t>к</w:t>
            </w:r>
            <w:r w:rsidRPr="009D40E7">
              <w:rPr>
                <w:sz w:val="24"/>
                <w:szCs w:val="24"/>
              </w:rPr>
              <w:t>омиссии</w:t>
            </w:r>
          </w:p>
        </w:tc>
        <w:tc>
          <w:tcPr>
            <w:tcW w:w="6963" w:type="dxa"/>
            <w:vAlign w:val="center"/>
          </w:tcPr>
          <w:p w:rsidR="00F77703" w:rsidRDefault="00F77703" w:rsidP="0017767A">
            <w:pPr>
              <w:jc w:val="both"/>
              <w:rPr>
                <w:sz w:val="24"/>
                <w:szCs w:val="24"/>
              </w:rPr>
            </w:pPr>
            <w:r>
              <w:rPr>
                <w:sz w:val="24"/>
                <w:szCs w:val="24"/>
              </w:rPr>
              <w:t>Н</w:t>
            </w:r>
            <w:r w:rsidRPr="004F66C2">
              <w:rPr>
                <w:sz w:val="24"/>
                <w:szCs w:val="24"/>
              </w:rPr>
              <w:t xml:space="preserve">ачальник отдела в  </w:t>
            </w:r>
            <w:proofErr w:type="gramStart"/>
            <w:r w:rsidRPr="004F66C2">
              <w:rPr>
                <w:sz w:val="24"/>
                <w:szCs w:val="24"/>
              </w:rPr>
              <w:t>г</w:t>
            </w:r>
            <w:proofErr w:type="gramEnd"/>
            <w:r w:rsidRPr="004F66C2">
              <w:rPr>
                <w:sz w:val="24"/>
                <w:szCs w:val="24"/>
              </w:rPr>
              <w:t>.</w:t>
            </w:r>
            <w:r>
              <w:rPr>
                <w:sz w:val="24"/>
                <w:szCs w:val="24"/>
              </w:rPr>
              <w:t xml:space="preserve"> </w:t>
            </w:r>
            <w:r w:rsidRPr="004F66C2">
              <w:rPr>
                <w:sz w:val="24"/>
                <w:szCs w:val="24"/>
              </w:rPr>
              <w:t>Сосновый Бор</w:t>
            </w:r>
            <w:r>
              <w:rPr>
                <w:sz w:val="24"/>
                <w:szCs w:val="24"/>
              </w:rPr>
              <w:t xml:space="preserve"> У</w:t>
            </w:r>
            <w:r w:rsidRPr="004F66C2">
              <w:rPr>
                <w:sz w:val="24"/>
                <w:szCs w:val="24"/>
              </w:rPr>
              <w:t>ФСБ России по Санкт-Петербургу и Ленинградской области</w:t>
            </w:r>
            <w:r>
              <w:rPr>
                <w:sz w:val="24"/>
                <w:szCs w:val="24"/>
              </w:rPr>
              <w:t xml:space="preserve"> </w:t>
            </w:r>
          </w:p>
        </w:tc>
      </w:tr>
      <w:tr w:rsidR="00F77703" w:rsidTr="0017767A">
        <w:trPr>
          <w:trHeight w:val="45"/>
        </w:trPr>
        <w:tc>
          <w:tcPr>
            <w:tcW w:w="568" w:type="dxa"/>
            <w:vAlign w:val="center"/>
          </w:tcPr>
          <w:p w:rsidR="00F77703" w:rsidRPr="009D40E7" w:rsidRDefault="00F77703" w:rsidP="0017767A">
            <w:pPr>
              <w:jc w:val="center"/>
              <w:rPr>
                <w:sz w:val="24"/>
                <w:szCs w:val="24"/>
              </w:rPr>
            </w:pPr>
            <w:r>
              <w:rPr>
                <w:sz w:val="24"/>
                <w:szCs w:val="24"/>
              </w:rPr>
              <w:t>3</w:t>
            </w:r>
          </w:p>
        </w:tc>
        <w:tc>
          <w:tcPr>
            <w:tcW w:w="2842" w:type="dxa"/>
          </w:tcPr>
          <w:p w:rsidR="00F77703" w:rsidRPr="009D40E7" w:rsidRDefault="00F77703" w:rsidP="0017767A">
            <w:pPr>
              <w:jc w:val="both"/>
              <w:rPr>
                <w:sz w:val="24"/>
                <w:szCs w:val="24"/>
              </w:rPr>
            </w:pPr>
            <w:r w:rsidRPr="009D40E7">
              <w:rPr>
                <w:sz w:val="24"/>
                <w:szCs w:val="24"/>
              </w:rPr>
              <w:t xml:space="preserve">Заместитель председателя </w:t>
            </w:r>
            <w:r>
              <w:rPr>
                <w:sz w:val="24"/>
                <w:szCs w:val="24"/>
              </w:rPr>
              <w:t>к</w:t>
            </w:r>
            <w:r w:rsidRPr="009D40E7">
              <w:rPr>
                <w:sz w:val="24"/>
                <w:szCs w:val="24"/>
              </w:rPr>
              <w:t>омиссии</w:t>
            </w:r>
          </w:p>
        </w:tc>
        <w:tc>
          <w:tcPr>
            <w:tcW w:w="6963" w:type="dxa"/>
            <w:vAlign w:val="center"/>
          </w:tcPr>
          <w:p w:rsidR="00F77703" w:rsidRDefault="00F77703" w:rsidP="0017767A">
            <w:pPr>
              <w:jc w:val="both"/>
              <w:rPr>
                <w:sz w:val="24"/>
                <w:szCs w:val="24"/>
              </w:rPr>
            </w:pPr>
            <w:r>
              <w:rPr>
                <w:sz w:val="24"/>
                <w:szCs w:val="24"/>
              </w:rPr>
              <w:t>З</w:t>
            </w:r>
            <w:r w:rsidRPr="00451B8C">
              <w:rPr>
                <w:sz w:val="24"/>
                <w:szCs w:val="24"/>
              </w:rPr>
              <w:t xml:space="preserve">аместитель главы администрации </w:t>
            </w:r>
            <w:r>
              <w:rPr>
                <w:sz w:val="24"/>
                <w:szCs w:val="24"/>
              </w:rPr>
              <w:t>по безопасности, правопорядку и организационным вопросам</w:t>
            </w:r>
          </w:p>
        </w:tc>
      </w:tr>
      <w:tr w:rsidR="00F77703" w:rsidTr="0017767A">
        <w:trPr>
          <w:trHeight w:val="45"/>
        </w:trPr>
        <w:tc>
          <w:tcPr>
            <w:tcW w:w="568" w:type="dxa"/>
            <w:vAlign w:val="center"/>
          </w:tcPr>
          <w:p w:rsidR="00F77703" w:rsidRDefault="00F77703" w:rsidP="0017767A">
            <w:pPr>
              <w:jc w:val="center"/>
              <w:rPr>
                <w:sz w:val="24"/>
                <w:szCs w:val="24"/>
              </w:rPr>
            </w:pPr>
            <w:r>
              <w:rPr>
                <w:sz w:val="24"/>
                <w:szCs w:val="24"/>
              </w:rPr>
              <w:t>4</w:t>
            </w:r>
          </w:p>
        </w:tc>
        <w:tc>
          <w:tcPr>
            <w:tcW w:w="2842" w:type="dxa"/>
          </w:tcPr>
          <w:p w:rsidR="00F77703" w:rsidRPr="009D40E7" w:rsidRDefault="00F77703" w:rsidP="0017767A">
            <w:pPr>
              <w:jc w:val="both"/>
              <w:rPr>
                <w:sz w:val="24"/>
                <w:szCs w:val="24"/>
              </w:rPr>
            </w:pPr>
          </w:p>
        </w:tc>
        <w:tc>
          <w:tcPr>
            <w:tcW w:w="6963" w:type="dxa"/>
            <w:vAlign w:val="center"/>
          </w:tcPr>
          <w:p w:rsidR="00F77703" w:rsidRDefault="00F77703" w:rsidP="0017767A">
            <w:pPr>
              <w:jc w:val="both"/>
              <w:rPr>
                <w:sz w:val="24"/>
                <w:szCs w:val="24"/>
              </w:rPr>
            </w:pPr>
            <w:r>
              <w:rPr>
                <w:sz w:val="24"/>
                <w:szCs w:val="24"/>
              </w:rPr>
              <w:t xml:space="preserve">Депутат совета депутатов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(по согласованию)</w:t>
            </w:r>
          </w:p>
        </w:tc>
      </w:tr>
      <w:tr w:rsidR="00F77703" w:rsidTr="0017767A">
        <w:trPr>
          <w:trHeight w:val="45"/>
        </w:trPr>
        <w:tc>
          <w:tcPr>
            <w:tcW w:w="568" w:type="dxa"/>
            <w:vAlign w:val="center"/>
          </w:tcPr>
          <w:p w:rsidR="00F77703" w:rsidRPr="009D40E7" w:rsidRDefault="00F77703" w:rsidP="0017767A">
            <w:pPr>
              <w:jc w:val="center"/>
              <w:rPr>
                <w:sz w:val="24"/>
                <w:szCs w:val="24"/>
              </w:rPr>
            </w:pPr>
            <w:r>
              <w:rPr>
                <w:sz w:val="24"/>
                <w:szCs w:val="24"/>
              </w:rPr>
              <w:t>5</w:t>
            </w:r>
          </w:p>
        </w:tc>
        <w:tc>
          <w:tcPr>
            <w:tcW w:w="2842" w:type="dxa"/>
            <w:vMerge w:val="restart"/>
            <w:vAlign w:val="center"/>
          </w:tcPr>
          <w:p w:rsidR="00F77703" w:rsidRPr="009D40E7" w:rsidRDefault="00F77703" w:rsidP="0017767A">
            <w:pPr>
              <w:rPr>
                <w:sz w:val="24"/>
                <w:szCs w:val="24"/>
              </w:rPr>
            </w:pPr>
            <w:r w:rsidRPr="009D40E7">
              <w:rPr>
                <w:sz w:val="24"/>
                <w:szCs w:val="24"/>
              </w:rPr>
              <w:t xml:space="preserve">Члены </w:t>
            </w:r>
            <w:r>
              <w:rPr>
                <w:sz w:val="24"/>
                <w:szCs w:val="24"/>
              </w:rPr>
              <w:t>к</w:t>
            </w:r>
            <w:r w:rsidRPr="009D40E7">
              <w:rPr>
                <w:sz w:val="24"/>
                <w:szCs w:val="24"/>
              </w:rPr>
              <w:t>омиссии</w:t>
            </w:r>
          </w:p>
        </w:tc>
        <w:tc>
          <w:tcPr>
            <w:tcW w:w="6963" w:type="dxa"/>
          </w:tcPr>
          <w:p w:rsidR="00F77703" w:rsidRPr="00DE27A1" w:rsidRDefault="00F77703" w:rsidP="0017767A">
            <w:pPr>
              <w:jc w:val="both"/>
              <w:rPr>
                <w:sz w:val="24"/>
                <w:szCs w:val="24"/>
              </w:rPr>
            </w:pPr>
            <w:r>
              <w:rPr>
                <w:sz w:val="24"/>
                <w:szCs w:val="24"/>
              </w:rPr>
              <w:t xml:space="preserve">Председатель комитета по общественной безопасности и информации администрации </w:t>
            </w:r>
            <w:proofErr w:type="spellStart"/>
            <w:r>
              <w:rPr>
                <w:sz w:val="24"/>
                <w:szCs w:val="24"/>
              </w:rPr>
              <w:t>Сосновоборского</w:t>
            </w:r>
            <w:proofErr w:type="spellEnd"/>
            <w:r>
              <w:rPr>
                <w:sz w:val="24"/>
                <w:szCs w:val="24"/>
              </w:rPr>
              <w:t xml:space="preserve"> городского округа</w:t>
            </w:r>
          </w:p>
        </w:tc>
      </w:tr>
      <w:tr w:rsidR="00F77703" w:rsidTr="0017767A">
        <w:trPr>
          <w:trHeight w:val="45"/>
        </w:trPr>
        <w:tc>
          <w:tcPr>
            <w:tcW w:w="568" w:type="dxa"/>
            <w:vAlign w:val="center"/>
          </w:tcPr>
          <w:p w:rsidR="00F77703" w:rsidRPr="009D40E7" w:rsidRDefault="00F77703" w:rsidP="0017767A">
            <w:pPr>
              <w:jc w:val="center"/>
              <w:rPr>
                <w:sz w:val="24"/>
                <w:szCs w:val="24"/>
              </w:rPr>
            </w:pPr>
            <w:r>
              <w:rPr>
                <w:sz w:val="24"/>
                <w:szCs w:val="24"/>
              </w:rPr>
              <w:t>6</w:t>
            </w:r>
          </w:p>
        </w:tc>
        <w:tc>
          <w:tcPr>
            <w:tcW w:w="2842" w:type="dxa"/>
            <w:vMerge/>
            <w:vAlign w:val="center"/>
          </w:tcPr>
          <w:p w:rsidR="00F77703" w:rsidRPr="009D40E7" w:rsidRDefault="00F77703" w:rsidP="0017767A">
            <w:pPr>
              <w:rPr>
                <w:sz w:val="24"/>
                <w:szCs w:val="24"/>
              </w:rPr>
            </w:pPr>
          </w:p>
        </w:tc>
        <w:tc>
          <w:tcPr>
            <w:tcW w:w="6963" w:type="dxa"/>
          </w:tcPr>
          <w:p w:rsidR="00F77703" w:rsidRDefault="00F77703" w:rsidP="0017767A">
            <w:pPr>
              <w:jc w:val="both"/>
              <w:rPr>
                <w:sz w:val="24"/>
                <w:szCs w:val="24"/>
              </w:rPr>
            </w:pPr>
            <w:r>
              <w:rPr>
                <w:sz w:val="24"/>
                <w:szCs w:val="24"/>
              </w:rPr>
              <w:t xml:space="preserve">Председатель комитета образования администрации </w:t>
            </w:r>
            <w:proofErr w:type="spellStart"/>
            <w:r>
              <w:rPr>
                <w:sz w:val="24"/>
                <w:szCs w:val="24"/>
              </w:rPr>
              <w:t>Сосновоборского</w:t>
            </w:r>
            <w:proofErr w:type="spellEnd"/>
            <w:r>
              <w:rPr>
                <w:sz w:val="24"/>
                <w:szCs w:val="24"/>
              </w:rPr>
              <w:t xml:space="preserve"> городского округа</w:t>
            </w:r>
          </w:p>
        </w:tc>
      </w:tr>
      <w:tr w:rsidR="00F77703" w:rsidTr="0017767A">
        <w:trPr>
          <w:trHeight w:val="45"/>
        </w:trPr>
        <w:tc>
          <w:tcPr>
            <w:tcW w:w="568" w:type="dxa"/>
            <w:vAlign w:val="center"/>
          </w:tcPr>
          <w:p w:rsidR="00F77703" w:rsidRPr="009D40E7" w:rsidRDefault="00F77703" w:rsidP="0017767A">
            <w:pPr>
              <w:jc w:val="center"/>
              <w:rPr>
                <w:sz w:val="24"/>
                <w:szCs w:val="24"/>
              </w:rPr>
            </w:pPr>
            <w:r>
              <w:rPr>
                <w:sz w:val="24"/>
                <w:szCs w:val="24"/>
              </w:rPr>
              <w:t>7</w:t>
            </w:r>
          </w:p>
        </w:tc>
        <w:tc>
          <w:tcPr>
            <w:tcW w:w="2842" w:type="dxa"/>
            <w:vMerge/>
            <w:vAlign w:val="center"/>
          </w:tcPr>
          <w:p w:rsidR="00F77703" w:rsidRPr="009D40E7" w:rsidRDefault="00F77703" w:rsidP="0017767A">
            <w:pPr>
              <w:rPr>
                <w:sz w:val="24"/>
                <w:szCs w:val="24"/>
              </w:rPr>
            </w:pPr>
          </w:p>
        </w:tc>
        <w:tc>
          <w:tcPr>
            <w:tcW w:w="6963" w:type="dxa"/>
          </w:tcPr>
          <w:p w:rsidR="00F77703" w:rsidRPr="00DE27A1" w:rsidRDefault="00F77703" w:rsidP="0017767A">
            <w:pPr>
              <w:jc w:val="both"/>
              <w:rPr>
                <w:b/>
                <w:sz w:val="24"/>
                <w:szCs w:val="24"/>
              </w:rPr>
            </w:pPr>
            <w:r w:rsidRPr="00DE27A1">
              <w:rPr>
                <w:sz w:val="24"/>
                <w:szCs w:val="24"/>
              </w:rPr>
              <w:t xml:space="preserve">Начальник отдела </w:t>
            </w:r>
            <w:r>
              <w:rPr>
                <w:sz w:val="24"/>
                <w:szCs w:val="24"/>
              </w:rPr>
              <w:t xml:space="preserve">общественной безопасности комитета по общественной безопасности и информации администрации </w:t>
            </w:r>
            <w:proofErr w:type="spellStart"/>
            <w:r>
              <w:rPr>
                <w:sz w:val="24"/>
                <w:szCs w:val="24"/>
              </w:rPr>
              <w:t>Сосновоборского</w:t>
            </w:r>
            <w:proofErr w:type="spellEnd"/>
            <w:r>
              <w:rPr>
                <w:sz w:val="24"/>
                <w:szCs w:val="24"/>
              </w:rPr>
              <w:t xml:space="preserve"> городского округа</w:t>
            </w:r>
          </w:p>
        </w:tc>
      </w:tr>
      <w:tr w:rsidR="00F77703" w:rsidTr="0017767A">
        <w:trPr>
          <w:trHeight w:val="45"/>
        </w:trPr>
        <w:tc>
          <w:tcPr>
            <w:tcW w:w="568" w:type="dxa"/>
            <w:vAlign w:val="center"/>
          </w:tcPr>
          <w:p w:rsidR="00F77703" w:rsidRDefault="00F77703" w:rsidP="0017767A">
            <w:pPr>
              <w:jc w:val="center"/>
              <w:rPr>
                <w:sz w:val="24"/>
                <w:szCs w:val="24"/>
              </w:rPr>
            </w:pPr>
            <w:r>
              <w:rPr>
                <w:sz w:val="24"/>
                <w:szCs w:val="24"/>
              </w:rPr>
              <w:t>8</w:t>
            </w:r>
          </w:p>
        </w:tc>
        <w:tc>
          <w:tcPr>
            <w:tcW w:w="2842" w:type="dxa"/>
            <w:vMerge/>
            <w:vAlign w:val="center"/>
          </w:tcPr>
          <w:p w:rsidR="00F77703" w:rsidRPr="009D40E7" w:rsidRDefault="00F77703" w:rsidP="0017767A">
            <w:pPr>
              <w:rPr>
                <w:sz w:val="24"/>
                <w:szCs w:val="24"/>
              </w:rPr>
            </w:pPr>
          </w:p>
        </w:tc>
        <w:tc>
          <w:tcPr>
            <w:tcW w:w="6963" w:type="dxa"/>
            <w:vAlign w:val="center"/>
          </w:tcPr>
          <w:p w:rsidR="00F77703" w:rsidRPr="00DE27A1" w:rsidRDefault="00F77703" w:rsidP="0017767A">
            <w:pPr>
              <w:jc w:val="both"/>
              <w:rPr>
                <w:sz w:val="24"/>
                <w:szCs w:val="24"/>
              </w:rPr>
            </w:pPr>
            <w:r w:rsidRPr="00DE27A1">
              <w:rPr>
                <w:sz w:val="24"/>
                <w:szCs w:val="24"/>
              </w:rPr>
              <w:t xml:space="preserve">Начальник отдела </w:t>
            </w:r>
            <w:r>
              <w:rPr>
                <w:sz w:val="24"/>
                <w:szCs w:val="24"/>
              </w:rPr>
              <w:t xml:space="preserve">гражданской защиты комитета по общественной безопасности и информации администрации </w:t>
            </w:r>
            <w:proofErr w:type="spellStart"/>
            <w:r>
              <w:rPr>
                <w:sz w:val="24"/>
                <w:szCs w:val="24"/>
              </w:rPr>
              <w:t>Сосновоборского</w:t>
            </w:r>
            <w:proofErr w:type="spellEnd"/>
            <w:r>
              <w:rPr>
                <w:sz w:val="24"/>
                <w:szCs w:val="24"/>
              </w:rPr>
              <w:t xml:space="preserve"> городского округа</w:t>
            </w:r>
          </w:p>
        </w:tc>
      </w:tr>
      <w:tr w:rsidR="00F77703" w:rsidTr="0017767A">
        <w:trPr>
          <w:trHeight w:val="45"/>
        </w:trPr>
        <w:tc>
          <w:tcPr>
            <w:tcW w:w="568" w:type="dxa"/>
            <w:vAlign w:val="center"/>
          </w:tcPr>
          <w:p w:rsidR="00F77703" w:rsidRDefault="00F77703" w:rsidP="0017767A">
            <w:pPr>
              <w:jc w:val="center"/>
              <w:rPr>
                <w:sz w:val="24"/>
                <w:szCs w:val="24"/>
              </w:rPr>
            </w:pPr>
            <w:r>
              <w:rPr>
                <w:sz w:val="24"/>
                <w:szCs w:val="24"/>
              </w:rPr>
              <w:t>9</w:t>
            </w:r>
          </w:p>
        </w:tc>
        <w:tc>
          <w:tcPr>
            <w:tcW w:w="2842" w:type="dxa"/>
            <w:vMerge/>
            <w:vAlign w:val="center"/>
          </w:tcPr>
          <w:p w:rsidR="00F77703" w:rsidRPr="009D40E7" w:rsidRDefault="00F77703" w:rsidP="0017767A">
            <w:pPr>
              <w:rPr>
                <w:sz w:val="24"/>
                <w:szCs w:val="24"/>
              </w:rPr>
            </w:pPr>
          </w:p>
        </w:tc>
        <w:tc>
          <w:tcPr>
            <w:tcW w:w="6963" w:type="dxa"/>
          </w:tcPr>
          <w:p w:rsidR="00F77703" w:rsidRPr="00DE27A1" w:rsidRDefault="00F77703" w:rsidP="0017767A">
            <w:pPr>
              <w:jc w:val="both"/>
              <w:rPr>
                <w:sz w:val="24"/>
                <w:szCs w:val="24"/>
              </w:rPr>
            </w:pPr>
            <w:r w:rsidRPr="00DE27A1">
              <w:rPr>
                <w:sz w:val="24"/>
                <w:szCs w:val="24"/>
              </w:rPr>
              <w:t xml:space="preserve">Начальник </w:t>
            </w:r>
            <w:r>
              <w:rPr>
                <w:sz w:val="24"/>
                <w:szCs w:val="24"/>
              </w:rPr>
              <w:t xml:space="preserve">ОМВД России по г. Сосновый Бор Ленинградской </w:t>
            </w:r>
            <w:r w:rsidRPr="00DE27A1">
              <w:rPr>
                <w:sz w:val="24"/>
                <w:szCs w:val="24"/>
              </w:rPr>
              <w:t>области</w:t>
            </w:r>
            <w:r>
              <w:rPr>
                <w:sz w:val="24"/>
                <w:szCs w:val="24"/>
              </w:rPr>
              <w:t xml:space="preserve"> </w:t>
            </w:r>
            <w:r w:rsidRPr="00DE27A1">
              <w:rPr>
                <w:sz w:val="24"/>
                <w:szCs w:val="24"/>
              </w:rPr>
              <w:t>(по согласованию)</w:t>
            </w:r>
          </w:p>
        </w:tc>
      </w:tr>
      <w:tr w:rsidR="00F77703" w:rsidTr="0017767A">
        <w:trPr>
          <w:trHeight w:val="45"/>
        </w:trPr>
        <w:tc>
          <w:tcPr>
            <w:tcW w:w="568" w:type="dxa"/>
            <w:vAlign w:val="center"/>
          </w:tcPr>
          <w:p w:rsidR="00F77703" w:rsidRDefault="00F77703" w:rsidP="0017767A">
            <w:pPr>
              <w:jc w:val="center"/>
              <w:rPr>
                <w:sz w:val="24"/>
                <w:szCs w:val="24"/>
              </w:rPr>
            </w:pPr>
            <w:r>
              <w:rPr>
                <w:sz w:val="24"/>
                <w:szCs w:val="24"/>
              </w:rPr>
              <w:t>10</w:t>
            </w:r>
          </w:p>
        </w:tc>
        <w:tc>
          <w:tcPr>
            <w:tcW w:w="2842" w:type="dxa"/>
            <w:vMerge/>
            <w:vAlign w:val="center"/>
          </w:tcPr>
          <w:p w:rsidR="00F77703" w:rsidRPr="009D40E7" w:rsidRDefault="00F77703" w:rsidP="0017767A">
            <w:pPr>
              <w:rPr>
                <w:sz w:val="24"/>
                <w:szCs w:val="24"/>
              </w:rPr>
            </w:pPr>
          </w:p>
        </w:tc>
        <w:tc>
          <w:tcPr>
            <w:tcW w:w="6963" w:type="dxa"/>
          </w:tcPr>
          <w:p w:rsidR="00F77703" w:rsidRPr="00DE27A1" w:rsidRDefault="00F77703" w:rsidP="0017767A">
            <w:pPr>
              <w:jc w:val="both"/>
              <w:rPr>
                <w:sz w:val="24"/>
                <w:szCs w:val="24"/>
              </w:rPr>
            </w:pPr>
            <w:r>
              <w:rPr>
                <w:sz w:val="24"/>
                <w:szCs w:val="24"/>
              </w:rPr>
              <w:t xml:space="preserve">Руководитель </w:t>
            </w:r>
            <w:proofErr w:type="spellStart"/>
            <w:r w:rsidRPr="0018052D">
              <w:rPr>
                <w:sz w:val="24"/>
                <w:szCs w:val="24"/>
              </w:rPr>
              <w:t>Сосновоборского</w:t>
            </w:r>
            <w:proofErr w:type="spellEnd"/>
            <w:r w:rsidRPr="0018052D">
              <w:rPr>
                <w:sz w:val="24"/>
                <w:szCs w:val="24"/>
              </w:rPr>
              <w:t xml:space="preserve"> межрайонного следственного отдела</w:t>
            </w:r>
            <w:r w:rsidRPr="00C46C0A">
              <w:t xml:space="preserve"> </w:t>
            </w:r>
            <w:r>
              <w:rPr>
                <w:sz w:val="24"/>
                <w:szCs w:val="24"/>
              </w:rPr>
              <w:t xml:space="preserve">Следственного управления по </w:t>
            </w:r>
            <w:r w:rsidRPr="004F66C2">
              <w:rPr>
                <w:sz w:val="24"/>
                <w:szCs w:val="24"/>
              </w:rPr>
              <w:t>Санкт-Петербургу и Ленинградской области</w:t>
            </w:r>
            <w:r>
              <w:rPr>
                <w:sz w:val="24"/>
                <w:szCs w:val="24"/>
              </w:rPr>
              <w:t xml:space="preserve"> Следственного Комитета РФ                (по согласованию)</w:t>
            </w:r>
          </w:p>
        </w:tc>
      </w:tr>
      <w:tr w:rsidR="00F77703" w:rsidTr="0017767A">
        <w:trPr>
          <w:trHeight w:val="45"/>
        </w:trPr>
        <w:tc>
          <w:tcPr>
            <w:tcW w:w="568" w:type="dxa"/>
            <w:vAlign w:val="center"/>
          </w:tcPr>
          <w:p w:rsidR="00F77703" w:rsidRDefault="00F77703" w:rsidP="0017767A">
            <w:pPr>
              <w:jc w:val="center"/>
              <w:rPr>
                <w:sz w:val="24"/>
                <w:szCs w:val="24"/>
              </w:rPr>
            </w:pPr>
            <w:r>
              <w:rPr>
                <w:sz w:val="24"/>
                <w:szCs w:val="24"/>
              </w:rPr>
              <w:t>11</w:t>
            </w:r>
          </w:p>
        </w:tc>
        <w:tc>
          <w:tcPr>
            <w:tcW w:w="2842" w:type="dxa"/>
            <w:vMerge/>
            <w:vAlign w:val="center"/>
          </w:tcPr>
          <w:p w:rsidR="00F77703" w:rsidRPr="009D40E7" w:rsidRDefault="00F77703" w:rsidP="0017767A">
            <w:pPr>
              <w:rPr>
                <w:sz w:val="24"/>
                <w:szCs w:val="24"/>
              </w:rPr>
            </w:pPr>
          </w:p>
        </w:tc>
        <w:tc>
          <w:tcPr>
            <w:tcW w:w="6963" w:type="dxa"/>
          </w:tcPr>
          <w:p w:rsidR="00F77703" w:rsidRPr="00DE27A1" w:rsidRDefault="00F77703" w:rsidP="0017767A">
            <w:pPr>
              <w:jc w:val="both"/>
              <w:rPr>
                <w:sz w:val="24"/>
                <w:szCs w:val="24"/>
              </w:rPr>
            </w:pPr>
            <w:r>
              <w:rPr>
                <w:sz w:val="24"/>
                <w:szCs w:val="24"/>
              </w:rPr>
              <w:t>Н</w:t>
            </w:r>
            <w:r w:rsidRPr="00DE27A1">
              <w:rPr>
                <w:sz w:val="24"/>
                <w:szCs w:val="24"/>
              </w:rPr>
              <w:t xml:space="preserve">ачальник </w:t>
            </w:r>
            <w:r>
              <w:rPr>
                <w:sz w:val="24"/>
                <w:szCs w:val="24"/>
              </w:rPr>
              <w:t xml:space="preserve">ОНД и </w:t>
            </w:r>
            <w:proofErr w:type="gramStart"/>
            <w:r>
              <w:rPr>
                <w:sz w:val="24"/>
                <w:szCs w:val="24"/>
              </w:rPr>
              <w:t>ПР</w:t>
            </w:r>
            <w:proofErr w:type="gramEnd"/>
            <w:r>
              <w:rPr>
                <w:sz w:val="24"/>
                <w:szCs w:val="24"/>
              </w:rPr>
              <w:t xml:space="preserve"> г. Сосновый Бор УНД и ПР ГУ МЧС России по </w:t>
            </w:r>
            <w:r w:rsidRPr="00DE27A1">
              <w:rPr>
                <w:sz w:val="24"/>
                <w:szCs w:val="24"/>
              </w:rPr>
              <w:t>Ленин</w:t>
            </w:r>
            <w:r>
              <w:rPr>
                <w:sz w:val="24"/>
                <w:szCs w:val="24"/>
              </w:rPr>
              <w:t xml:space="preserve">градской области </w:t>
            </w:r>
            <w:r w:rsidRPr="00DE27A1">
              <w:rPr>
                <w:sz w:val="24"/>
                <w:szCs w:val="24"/>
              </w:rPr>
              <w:t>(по согласованию)</w:t>
            </w:r>
          </w:p>
        </w:tc>
      </w:tr>
      <w:tr w:rsidR="00F77703" w:rsidTr="0017767A">
        <w:trPr>
          <w:trHeight w:val="45"/>
        </w:trPr>
        <w:tc>
          <w:tcPr>
            <w:tcW w:w="568" w:type="dxa"/>
            <w:vAlign w:val="center"/>
          </w:tcPr>
          <w:p w:rsidR="00F77703" w:rsidRDefault="00F77703" w:rsidP="0017767A">
            <w:pPr>
              <w:jc w:val="center"/>
              <w:rPr>
                <w:sz w:val="24"/>
                <w:szCs w:val="24"/>
              </w:rPr>
            </w:pPr>
            <w:r>
              <w:rPr>
                <w:sz w:val="24"/>
                <w:szCs w:val="24"/>
              </w:rPr>
              <w:t>12</w:t>
            </w:r>
          </w:p>
        </w:tc>
        <w:tc>
          <w:tcPr>
            <w:tcW w:w="2842" w:type="dxa"/>
            <w:vMerge/>
            <w:vAlign w:val="center"/>
          </w:tcPr>
          <w:p w:rsidR="00F77703" w:rsidRPr="009D40E7" w:rsidRDefault="00F77703" w:rsidP="0017767A">
            <w:pPr>
              <w:rPr>
                <w:sz w:val="24"/>
                <w:szCs w:val="24"/>
              </w:rPr>
            </w:pPr>
          </w:p>
        </w:tc>
        <w:tc>
          <w:tcPr>
            <w:tcW w:w="6963" w:type="dxa"/>
          </w:tcPr>
          <w:p w:rsidR="00F77703" w:rsidRDefault="00F77703" w:rsidP="0017767A">
            <w:pPr>
              <w:jc w:val="both"/>
              <w:rPr>
                <w:sz w:val="24"/>
                <w:szCs w:val="24"/>
              </w:rPr>
            </w:pPr>
            <w:r>
              <w:rPr>
                <w:sz w:val="24"/>
                <w:szCs w:val="24"/>
              </w:rPr>
              <w:t>Н</w:t>
            </w:r>
            <w:r w:rsidRPr="007F7A5A">
              <w:rPr>
                <w:sz w:val="24"/>
                <w:szCs w:val="24"/>
              </w:rPr>
              <w:t>ачальник</w:t>
            </w:r>
            <w:r>
              <w:rPr>
                <w:sz w:val="24"/>
                <w:szCs w:val="24"/>
              </w:rPr>
              <w:t xml:space="preserve"> П</w:t>
            </w:r>
            <w:r w:rsidRPr="007F7A5A">
              <w:rPr>
                <w:sz w:val="24"/>
                <w:szCs w:val="24"/>
              </w:rPr>
              <w:t xml:space="preserve">ЦО МОВО по </w:t>
            </w:r>
            <w:proofErr w:type="spellStart"/>
            <w:r w:rsidRPr="007F7A5A">
              <w:rPr>
                <w:sz w:val="24"/>
                <w:szCs w:val="24"/>
              </w:rPr>
              <w:t>Петродворцовому</w:t>
            </w:r>
            <w:proofErr w:type="spellEnd"/>
            <w:r w:rsidRPr="007F7A5A">
              <w:rPr>
                <w:sz w:val="24"/>
                <w:szCs w:val="24"/>
              </w:rPr>
              <w:t xml:space="preserve"> району</w:t>
            </w:r>
            <w:r>
              <w:rPr>
                <w:sz w:val="24"/>
                <w:szCs w:val="24"/>
              </w:rPr>
              <w:t xml:space="preserve"> </w:t>
            </w:r>
            <w:proofErr w:type="gramStart"/>
            <w:r w:rsidRPr="007F7A5A">
              <w:rPr>
                <w:sz w:val="24"/>
                <w:szCs w:val="24"/>
              </w:rPr>
              <w:t>г</w:t>
            </w:r>
            <w:proofErr w:type="gramEnd"/>
            <w:r w:rsidRPr="007F7A5A">
              <w:rPr>
                <w:sz w:val="24"/>
                <w:szCs w:val="24"/>
              </w:rPr>
              <w:t>. СПб – филиала ФГКУ «УВО ВНГ России по г. СПб и ЛО»</w:t>
            </w:r>
          </w:p>
        </w:tc>
      </w:tr>
      <w:tr w:rsidR="00F77703" w:rsidTr="0017767A">
        <w:trPr>
          <w:trHeight w:val="45"/>
        </w:trPr>
        <w:tc>
          <w:tcPr>
            <w:tcW w:w="568" w:type="dxa"/>
            <w:vAlign w:val="center"/>
          </w:tcPr>
          <w:p w:rsidR="00F77703" w:rsidRPr="009D40E7" w:rsidRDefault="00F77703" w:rsidP="0017767A">
            <w:pPr>
              <w:jc w:val="center"/>
              <w:rPr>
                <w:sz w:val="24"/>
                <w:szCs w:val="24"/>
              </w:rPr>
            </w:pPr>
            <w:r>
              <w:rPr>
                <w:sz w:val="24"/>
                <w:szCs w:val="24"/>
              </w:rPr>
              <w:t>13</w:t>
            </w:r>
          </w:p>
        </w:tc>
        <w:tc>
          <w:tcPr>
            <w:tcW w:w="2842" w:type="dxa"/>
            <w:vAlign w:val="center"/>
          </w:tcPr>
          <w:p w:rsidR="00F77703" w:rsidRPr="009D40E7" w:rsidRDefault="00F77703" w:rsidP="0017767A">
            <w:pPr>
              <w:rPr>
                <w:sz w:val="24"/>
                <w:szCs w:val="24"/>
              </w:rPr>
            </w:pPr>
          </w:p>
        </w:tc>
        <w:tc>
          <w:tcPr>
            <w:tcW w:w="6963" w:type="dxa"/>
          </w:tcPr>
          <w:p w:rsidR="00F77703" w:rsidRPr="00DE27A1" w:rsidRDefault="00F77703" w:rsidP="0017767A">
            <w:pPr>
              <w:jc w:val="both"/>
              <w:rPr>
                <w:sz w:val="24"/>
                <w:szCs w:val="24"/>
              </w:rPr>
            </w:pPr>
            <w:r>
              <w:rPr>
                <w:sz w:val="24"/>
                <w:szCs w:val="24"/>
              </w:rPr>
              <w:t xml:space="preserve">Командир </w:t>
            </w:r>
            <w:r w:rsidRPr="00E73543">
              <w:rPr>
                <w:sz w:val="24"/>
                <w:szCs w:val="24"/>
              </w:rPr>
              <w:t>войсковой части 3705</w:t>
            </w:r>
            <w:r>
              <w:rPr>
                <w:sz w:val="24"/>
                <w:szCs w:val="24"/>
              </w:rPr>
              <w:t xml:space="preserve"> (по согласованию)</w:t>
            </w:r>
          </w:p>
        </w:tc>
      </w:tr>
      <w:tr w:rsidR="00F77703" w:rsidTr="0017767A">
        <w:trPr>
          <w:trHeight w:val="45"/>
        </w:trPr>
        <w:tc>
          <w:tcPr>
            <w:tcW w:w="568" w:type="dxa"/>
            <w:vAlign w:val="center"/>
          </w:tcPr>
          <w:p w:rsidR="00F77703" w:rsidRPr="009D40E7" w:rsidRDefault="00F77703" w:rsidP="0017767A">
            <w:pPr>
              <w:jc w:val="center"/>
              <w:rPr>
                <w:sz w:val="24"/>
                <w:szCs w:val="24"/>
              </w:rPr>
            </w:pPr>
            <w:r>
              <w:rPr>
                <w:sz w:val="24"/>
                <w:szCs w:val="24"/>
              </w:rPr>
              <w:t>14</w:t>
            </w:r>
          </w:p>
        </w:tc>
        <w:tc>
          <w:tcPr>
            <w:tcW w:w="2842" w:type="dxa"/>
            <w:vAlign w:val="center"/>
          </w:tcPr>
          <w:p w:rsidR="00F77703" w:rsidRPr="009D40E7" w:rsidRDefault="00F77703" w:rsidP="0017767A">
            <w:pPr>
              <w:rPr>
                <w:sz w:val="24"/>
                <w:szCs w:val="24"/>
              </w:rPr>
            </w:pPr>
          </w:p>
        </w:tc>
        <w:tc>
          <w:tcPr>
            <w:tcW w:w="6963" w:type="dxa"/>
          </w:tcPr>
          <w:p w:rsidR="00F77703" w:rsidRDefault="00F77703" w:rsidP="0017767A">
            <w:pPr>
              <w:jc w:val="both"/>
              <w:rPr>
                <w:sz w:val="24"/>
                <w:szCs w:val="24"/>
              </w:rPr>
            </w:pPr>
            <w:r>
              <w:rPr>
                <w:sz w:val="24"/>
                <w:szCs w:val="24"/>
              </w:rPr>
              <w:t xml:space="preserve">Начальник Службы в городе Сосновом Бору Пограничного управления ФСБ России по г. Санкт-Петербургу и </w:t>
            </w:r>
            <w:r w:rsidRPr="00B81300">
              <w:rPr>
                <w:sz w:val="24"/>
                <w:szCs w:val="24"/>
              </w:rPr>
              <w:t>Ленинградской области</w:t>
            </w:r>
            <w:r>
              <w:rPr>
                <w:sz w:val="24"/>
                <w:szCs w:val="24"/>
              </w:rPr>
              <w:t xml:space="preserve"> (по согласованию)</w:t>
            </w:r>
          </w:p>
        </w:tc>
      </w:tr>
      <w:tr w:rsidR="00F77703" w:rsidTr="0017767A">
        <w:trPr>
          <w:trHeight w:val="45"/>
        </w:trPr>
        <w:tc>
          <w:tcPr>
            <w:tcW w:w="568" w:type="dxa"/>
            <w:vAlign w:val="center"/>
          </w:tcPr>
          <w:p w:rsidR="00F77703" w:rsidRPr="009D40E7" w:rsidRDefault="00F77703" w:rsidP="0017767A">
            <w:pPr>
              <w:jc w:val="center"/>
              <w:rPr>
                <w:sz w:val="24"/>
                <w:szCs w:val="24"/>
              </w:rPr>
            </w:pPr>
            <w:r>
              <w:rPr>
                <w:sz w:val="24"/>
                <w:szCs w:val="24"/>
              </w:rPr>
              <w:t>15</w:t>
            </w:r>
          </w:p>
        </w:tc>
        <w:tc>
          <w:tcPr>
            <w:tcW w:w="2842" w:type="dxa"/>
            <w:vAlign w:val="center"/>
          </w:tcPr>
          <w:p w:rsidR="00F77703" w:rsidRPr="009D40E7" w:rsidRDefault="00F77703" w:rsidP="0017767A">
            <w:pPr>
              <w:rPr>
                <w:sz w:val="24"/>
                <w:szCs w:val="24"/>
              </w:rPr>
            </w:pPr>
          </w:p>
        </w:tc>
        <w:tc>
          <w:tcPr>
            <w:tcW w:w="6963" w:type="dxa"/>
          </w:tcPr>
          <w:p w:rsidR="00F77703" w:rsidRPr="00A23351" w:rsidRDefault="00F77703" w:rsidP="0017767A">
            <w:pPr>
              <w:tabs>
                <w:tab w:val="num" w:pos="360"/>
              </w:tabs>
              <w:jc w:val="both"/>
              <w:rPr>
                <w:sz w:val="24"/>
                <w:szCs w:val="24"/>
              </w:rPr>
            </w:pPr>
            <w:r w:rsidRPr="00A23351">
              <w:rPr>
                <w:sz w:val="24"/>
                <w:szCs w:val="24"/>
              </w:rPr>
              <w:t xml:space="preserve">Заместитель директора филиала АО «Концерн </w:t>
            </w:r>
            <w:proofErr w:type="spellStart"/>
            <w:r w:rsidRPr="00A23351">
              <w:rPr>
                <w:sz w:val="24"/>
                <w:szCs w:val="24"/>
              </w:rPr>
              <w:t>Росэнергоатом</w:t>
            </w:r>
            <w:proofErr w:type="spellEnd"/>
            <w:r w:rsidRPr="00A23351">
              <w:rPr>
                <w:sz w:val="24"/>
                <w:szCs w:val="24"/>
              </w:rPr>
              <w:t xml:space="preserve">» «Ленинградская атомная станция» по режиму и физической защите </w:t>
            </w:r>
            <w:r>
              <w:rPr>
                <w:sz w:val="24"/>
                <w:szCs w:val="24"/>
              </w:rPr>
              <w:t>(по согласованию)</w:t>
            </w:r>
          </w:p>
        </w:tc>
      </w:tr>
      <w:tr w:rsidR="00F77703" w:rsidTr="0017767A">
        <w:trPr>
          <w:trHeight w:val="45"/>
        </w:trPr>
        <w:tc>
          <w:tcPr>
            <w:tcW w:w="568" w:type="dxa"/>
            <w:vAlign w:val="center"/>
          </w:tcPr>
          <w:p w:rsidR="00F77703" w:rsidRPr="009D40E7" w:rsidRDefault="00F77703" w:rsidP="0017767A">
            <w:pPr>
              <w:jc w:val="center"/>
              <w:rPr>
                <w:sz w:val="24"/>
                <w:szCs w:val="24"/>
              </w:rPr>
            </w:pPr>
            <w:r>
              <w:rPr>
                <w:sz w:val="24"/>
                <w:szCs w:val="24"/>
              </w:rPr>
              <w:t>16</w:t>
            </w:r>
          </w:p>
        </w:tc>
        <w:tc>
          <w:tcPr>
            <w:tcW w:w="2842" w:type="dxa"/>
            <w:vAlign w:val="center"/>
          </w:tcPr>
          <w:p w:rsidR="00F77703" w:rsidRPr="009D40E7" w:rsidRDefault="00F77703" w:rsidP="0017767A">
            <w:pPr>
              <w:rPr>
                <w:sz w:val="24"/>
                <w:szCs w:val="24"/>
              </w:rPr>
            </w:pPr>
          </w:p>
        </w:tc>
        <w:tc>
          <w:tcPr>
            <w:tcW w:w="6963" w:type="dxa"/>
          </w:tcPr>
          <w:p w:rsidR="00F77703" w:rsidRPr="00FC7067" w:rsidRDefault="00F77703" w:rsidP="0017767A">
            <w:pPr>
              <w:jc w:val="both"/>
              <w:rPr>
                <w:sz w:val="24"/>
                <w:szCs w:val="24"/>
              </w:rPr>
            </w:pPr>
            <w:r>
              <w:rPr>
                <w:sz w:val="24"/>
                <w:szCs w:val="24"/>
              </w:rPr>
              <w:t>З</w:t>
            </w:r>
            <w:r w:rsidRPr="00EB1ACC">
              <w:rPr>
                <w:sz w:val="24"/>
                <w:szCs w:val="24"/>
              </w:rPr>
              <w:t xml:space="preserve">аместитель </w:t>
            </w:r>
            <w:proofErr w:type="gramStart"/>
            <w:r w:rsidRPr="00EB1ACC">
              <w:rPr>
                <w:sz w:val="24"/>
                <w:szCs w:val="24"/>
              </w:rPr>
              <w:t>генерального</w:t>
            </w:r>
            <w:proofErr w:type="gramEnd"/>
            <w:r w:rsidRPr="00EB1ACC">
              <w:rPr>
                <w:sz w:val="24"/>
                <w:szCs w:val="24"/>
              </w:rPr>
              <w:t xml:space="preserve"> директора ФГУП</w:t>
            </w:r>
            <w:r>
              <w:rPr>
                <w:sz w:val="24"/>
                <w:szCs w:val="24"/>
              </w:rPr>
              <w:t xml:space="preserve"> </w:t>
            </w:r>
            <w:r w:rsidRPr="00EB1ACC">
              <w:rPr>
                <w:sz w:val="24"/>
                <w:szCs w:val="24"/>
              </w:rPr>
              <w:t>«НИТИ</w:t>
            </w:r>
            <w:r>
              <w:rPr>
                <w:sz w:val="24"/>
                <w:szCs w:val="24"/>
              </w:rPr>
              <w:t xml:space="preserve">                  им. А.П.Александрова</w:t>
            </w:r>
            <w:r w:rsidRPr="00EB1ACC">
              <w:rPr>
                <w:sz w:val="24"/>
                <w:szCs w:val="24"/>
              </w:rPr>
              <w:t>» по безопасности</w:t>
            </w:r>
            <w:r>
              <w:rPr>
                <w:sz w:val="24"/>
                <w:szCs w:val="24"/>
              </w:rPr>
              <w:t xml:space="preserve"> (по согласованию)</w:t>
            </w:r>
          </w:p>
        </w:tc>
      </w:tr>
      <w:tr w:rsidR="00F77703" w:rsidTr="0017767A">
        <w:trPr>
          <w:trHeight w:val="45"/>
        </w:trPr>
        <w:tc>
          <w:tcPr>
            <w:tcW w:w="568" w:type="dxa"/>
            <w:vAlign w:val="center"/>
          </w:tcPr>
          <w:p w:rsidR="00F77703" w:rsidRPr="009D40E7" w:rsidRDefault="00F77703" w:rsidP="0017767A">
            <w:pPr>
              <w:jc w:val="center"/>
              <w:rPr>
                <w:sz w:val="24"/>
                <w:szCs w:val="24"/>
              </w:rPr>
            </w:pPr>
          </w:p>
        </w:tc>
        <w:tc>
          <w:tcPr>
            <w:tcW w:w="2842" w:type="dxa"/>
            <w:vAlign w:val="center"/>
          </w:tcPr>
          <w:p w:rsidR="00F77703" w:rsidRPr="009D40E7" w:rsidRDefault="00F77703" w:rsidP="0017767A">
            <w:pPr>
              <w:rPr>
                <w:sz w:val="24"/>
                <w:szCs w:val="24"/>
                <w:u w:val="single"/>
              </w:rPr>
            </w:pPr>
            <w:r w:rsidRPr="009D40E7">
              <w:rPr>
                <w:sz w:val="24"/>
                <w:szCs w:val="24"/>
              </w:rPr>
              <w:t xml:space="preserve">Секретарь </w:t>
            </w:r>
            <w:r>
              <w:rPr>
                <w:sz w:val="24"/>
                <w:szCs w:val="24"/>
              </w:rPr>
              <w:t>к</w:t>
            </w:r>
            <w:r w:rsidRPr="009D40E7">
              <w:rPr>
                <w:sz w:val="24"/>
                <w:szCs w:val="24"/>
              </w:rPr>
              <w:t>омиссии</w:t>
            </w:r>
          </w:p>
        </w:tc>
        <w:tc>
          <w:tcPr>
            <w:tcW w:w="6963" w:type="dxa"/>
            <w:vAlign w:val="center"/>
          </w:tcPr>
          <w:p w:rsidR="00F77703" w:rsidRPr="00DE27A1" w:rsidRDefault="00F77703" w:rsidP="0017767A">
            <w:pPr>
              <w:jc w:val="both"/>
              <w:rPr>
                <w:b/>
                <w:sz w:val="24"/>
                <w:szCs w:val="24"/>
              </w:rPr>
            </w:pPr>
            <w:r w:rsidRPr="00DE27A1">
              <w:rPr>
                <w:sz w:val="24"/>
                <w:szCs w:val="24"/>
              </w:rPr>
              <w:t>Главный специалист</w:t>
            </w:r>
            <w:r>
              <w:rPr>
                <w:sz w:val="24"/>
                <w:szCs w:val="24"/>
              </w:rPr>
              <w:t xml:space="preserve"> отдела общественной безопасности комитета по общественной безопасности и информации администрации </w:t>
            </w:r>
            <w:proofErr w:type="spellStart"/>
            <w:r>
              <w:rPr>
                <w:sz w:val="24"/>
                <w:szCs w:val="24"/>
              </w:rPr>
              <w:t>Сосновоборского</w:t>
            </w:r>
            <w:proofErr w:type="spellEnd"/>
            <w:r>
              <w:rPr>
                <w:sz w:val="24"/>
                <w:szCs w:val="24"/>
              </w:rPr>
              <w:t xml:space="preserve"> городского округа</w:t>
            </w:r>
          </w:p>
        </w:tc>
      </w:tr>
    </w:tbl>
    <w:p w:rsidR="00986B56" w:rsidRDefault="00986B56" w:rsidP="00F77703">
      <w:pPr>
        <w:jc w:val="both"/>
      </w:pPr>
    </w:p>
    <w:sectPr w:rsidR="00986B56" w:rsidSect="00DA721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06B" w:rsidRDefault="009B306B" w:rsidP="00F77703">
      <w:r>
        <w:separator/>
      </w:r>
    </w:p>
  </w:endnote>
  <w:endnote w:type="continuationSeparator" w:id="0">
    <w:p w:rsidR="009B306B" w:rsidRDefault="009B306B" w:rsidP="00F77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DE" w:rsidRDefault="009B306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DE" w:rsidRDefault="009B306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DE" w:rsidRDefault="009B30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06B" w:rsidRDefault="009B306B" w:rsidP="00F77703">
      <w:r>
        <w:separator/>
      </w:r>
    </w:p>
  </w:footnote>
  <w:footnote w:type="continuationSeparator" w:id="0">
    <w:p w:rsidR="009B306B" w:rsidRDefault="009B306B" w:rsidP="00F77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DE" w:rsidRDefault="009B306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B306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DE" w:rsidRDefault="009B30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EA1"/>
    <w:multiLevelType w:val="hybridMultilevel"/>
    <w:tmpl w:val="DA08F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41db9b7f-554f-47dc-9114-fdf861b5cf0d"/>
  </w:docVars>
  <w:rsids>
    <w:rsidRoot w:val="00F77703"/>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31F44"/>
    <w:rsid w:val="00277DBE"/>
    <w:rsid w:val="002A0598"/>
    <w:rsid w:val="002B45B0"/>
    <w:rsid w:val="002B5CAE"/>
    <w:rsid w:val="002B666D"/>
    <w:rsid w:val="002C3CAB"/>
    <w:rsid w:val="002C40DC"/>
    <w:rsid w:val="002E24E2"/>
    <w:rsid w:val="003046CE"/>
    <w:rsid w:val="003135E2"/>
    <w:rsid w:val="00325614"/>
    <w:rsid w:val="00344061"/>
    <w:rsid w:val="00350109"/>
    <w:rsid w:val="00364359"/>
    <w:rsid w:val="003669CE"/>
    <w:rsid w:val="003B6065"/>
    <w:rsid w:val="003C073C"/>
    <w:rsid w:val="003C4698"/>
    <w:rsid w:val="003C4AD1"/>
    <w:rsid w:val="003D05AE"/>
    <w:rsid w:val="003D5E43"/>
    <w:rsid w:val="003F0629"/>
    <w:rsid w:val="004035FE"/>
    <w:rsid w:val="0040422C"/>
    <w:rsid w:val="00422AA7"/>
    <w:rsid w:val="00425BA6"/>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A33C7"/>
    <w:rsid w:val="009B306B"/>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6009D"/>
    <w:rsid w:val="00D71842"/>
    <w:rsid w:val="00DA5A23"/>
    <w:rsid w:val="00DA72CC"/>
    <w:rsid w:val="00DB6983"/>
    <w:rsid w:val="00DC3BD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66BDF"/>
    <w:rsid w:val="00F758B4"/>
    <w:rsid w:val="00F77703"/>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0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77703"/>
    <w:pPr>
      <w:keepNext/>
      <w:jc w:val="center"/>
      <w:outlineLvl w:val="1"/>
    </w:pPr>
    <w:rPr>
      <w:b/>
      <w:sz w:val="24"/>
    </w:rPr>
  </w:style>
  <w:style w:type="paragraph" w:styleId="3">
    <w:name w:val="heading 3"/>
    <w:basedOn w:val="a"/>
    <w:next w:val="a"/>
    <w:link w:val="30"/>
    <w:qFormat/>
    <w:rsid w:val="00F77703"/>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770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77703"/>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F77703"/>
    <w:pPr>
      <w:tabs>
        <w:tab w:val="center" w:pos="4677"/>
        <w:tab w:val="right" w:pos="9355"/>
      </w:tabs>
    </w:pPr>
  </w:style>
  <w:style w:type="character" w:customStyle="1" w:styleId="a4">
    <w:name w:val="Верхний колонтитул Знак"/>
    <w:basedOn w:val="a0"/>
    <w:link w:val="a3"/>
    <w:uiPriority w:val="99"/>
    <w:rsid w:val="00F7770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77703"/>
    <w:pPr>
      <w:tabs>
        <w:tab w:val="center" w:pos="4677"/>
        <w:tab w:val="right" w:pos="9355"/>
      </w:tabs>
    </w:pPr>
  </w:style>
  <w:style w:type="character" w:customStyle="1" w:styleId="a6">
    <w:name w:val="Нижний колонтитул Знак"/>
    <w:basedOn w:val="a0"/>
    <w:link w:val="a5"/>
    <w:uiPriority w:val="99"/>
    <w:rsid w:val="00F77703"/>
    <w:rPr>
      <w:rFonts w:ascii="Times New Roman" w:eastAsia="Times New Roman" w:hAnsi="Times New Roman" w:cs="Times New Roman"/>
      <w:sz w:val="20"/>
      <w:szCs w:val="20"/>
      <w:lang w:eastAsia="ru-RU"/>
    </w:rPr>
  </w:style>
  <w:style w:type="paragraph" w:styleId="a7">
    <w:name w:val="Body Text Indent"/>
    <w:basedOn w:val="a"/>
    <w:link w:val="a8"/>
    <w:rsid w:val="00F77703"/>
    <w:pPr>
      <w:ind w:firstLine="567"/>
      <w:jc w:val="both"/>
    </w:pPr>
    <w:rPr>
      <w:sz w:val="24"/>
    </w:rPr>
  </w:style>
  <w:style w:type="character" w:customStyle="1" w:styleId="a8">
    <w:name w:val="Основной текст с отступом Знак"/>
    <w:basedOn w:val="a0"/>
    <w:link w:val="a7"/>
    <w:rsid w:val="00F77703"/>
    <w:rPr>
      <w:rFonts w:ascii="Times New Roman" w:eastAsia="Times New Roman" w:hAnsi="Times New Roman" w:cs="Times New Roman"/>
      <w:sz w:val="24"/>
      <w:szCs w:val="20"/>
      <w:lang w:eastAsia="ru-RU"/>
    </w:rPr>
  </w:style>
  <w:style w:type="paragraph" w:customStyle="1" w:styleId="Normal1">
    <w:name w:val="Normal1"/>
    <w:rsid w:val="00F77703"/>
    <w:pPr>
      <w:widowControl w:val="0"/>
      <w:snapToGrid w:val="0"/>
      <w:spacing w:after="0" w:line="240" w:lineRule="auto"/>
    </w:pPr>
    <w:rPr>
      <w:rFonts w:ascii="Times New Roman" w:eastAsia="Times New Roman" w:hAnsi="Times New Roman" w:cs="Times New Roman"/>
      <w:sz w:val="24"/>
      <w:szCs w:val="20"/>
      <w:lang w:eastAsia="ru-RU"/>
    </w:rPr>
  </w:style>
  <w:style w:type="paragraph" w:styleId="a9">
    <w:name w:val="Title"/>
    <w:basedOn w:val="a"/>
    <w:link w:val="aa"/>
    <w:qFormat/>
    <w:rsid w:val="00F77703"/>
    <w:pPr>
      <w:jc w:val="center"/>
    </w:pPr>
    <w:rPr>
      <w:sz w:val="28"/>
    </w:rPr>
  </w:style>
  <w:style w:type="character" w:customStyle="1" w:styleId="aa">
    <w:name w:val="Название Знак"/>
    <w:basedOn w:val="a0"/>
    <w:link w:val="a9"/>
    <w:rsid w:val="00F77703"/>
    <w:rPr>
      <w:rFonts w:ascii="Times New Roman" w:eastAsia="Times New Roman" w:hAnsi="Times New Roman" w:cs="Times New Roman"/>
      <w:sz w:val="28"/>
      <w:szCs w:val="20"/>
      <w:lang w:eastAsia="ru-RU"/>
    </w:rPr>
  </w:style>
  <w:style w:type="paragraph" w:customStyle="1" w:styleId="ConsTitle">
    <w:name w:val="ConsTitle"/>
    <w:uiPriority w:val="99"/>
    <w:rsid w:val="00F77703"/>
    <w:pPr>
      <w:widowControl w:val="0"/>
      <w:autoSpaceDE w:val="0"/>
      <w:autoSpaceDN w:val="0"/>
      <w:adjustRightInd w:val="0"/>
      <w:spacing w:after="0" w:line="240" w:lineRule="auto"/>
      <w:ind w:right="19772"/>
    </w:pPr>
    <w:rPr>
      <w:rFonts w:ascii="Arial" w:eastAsia="Calibri"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4892</Characters>
  <Application>Microsoft Office Word</Application>
  <DocSecurity>0</DocSecurity>
  <Lines>40</Lines>
  <Paragraphs>11</Paragraphs>
  <ScaleCrop>false</ScaleCrop>
  <Company>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2023-04-05T09:02:00Z</dcterms:created>
  <dcterms:modified xsi:type="dcterms:W3CDTF">2023-04-05T09:02:00Z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41db9b7f-554f-47dc-9114-fdf861b5cf0d</vt:lpwstr>
  </property>
</Properties>
</file>