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23" w:rsidRDefault="00764523" w:rsidP="007645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523" w:rsidRDefault="00764523" w:rsidP="0076452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4523" w:rsidRDefault="00DC2FFB" w:rsidP="007645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E0F6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4523" w:rsidRDefault="00764523" w:rsidP="00764523">
      <w:pPr>
        <w:pStyle w:val="3"/>
      </w:pPr>
      <w:r>
        <w:t>постановление</w:t>
      </w:r>
    </w:p>
    <w:p w:rsidR="00764523" w:rsidRDefault="00764523" w:rsidP="00764523">
      <w:pPr>
        <w:jc w:val="center"/>
        <w:rPr>
          <w:sz w:val="24"/>
        </w:rPr>
      </w:pPr>
    </w:p>
    <w:p w:rsidR="00764523" w:rsidRDefault="00764523" w:rsidP="00764523">
      <w:pPr>
        <w:jc w:val="center"/>
        <w:rPr>
          <w:sz w:val="24"/>
        </w:rPr>
      </w:pPr>
      <w:bookmarkStart w:id="0" w:name="_GoBack"/>
      <w:r>
        <w:rPr>
          <w:sz w:val="24"/>
        </w:rPr>
        <w:t>от 14/01/2019 № 41</w:t>
      </w:r>
    </w:p>
    <w:bookmarkEnd w:id="0"/>
    <w:p w:rsidR="00764523" w:rsidRPr="008006A2" w:rsidRDefault="00764523" w:rsidP="00764523">
      <w:pPr>
        <w:jc w:val="center"/>
        <w:rPr>
          <w:sz w:val="10"/>
          <w:szCs w:val="10"/>
        </w:rPr>
      </w:pPr>
    </w:p>
    <w:p w:rsidR="00764523" w:rsidRDefault="00764523" w:rsidP="00764523">
      <w:pPr>
        <w:tabs>
          <w:tab w:val="left" w:pos="7513"/>
        </w:tabs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764523" w:rsidRDefault="00764523" w:rsidP="00764523">
      <w:pPr>
        <w:tabs>
          <w:tab w:val="left" w:pos="7513"/>
        </w:tabs>
        <w:jc w:val="both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19.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1.2018 № 79 </w:t>
      </w:r>
    </w:p>
    <w:p w:rsidR="00764523" w:rsidRDefault="00764523" w:rsidP="00764523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01057">
        <w:rPr>
          <w:sz w:val="24"/>
          <w:szCs w:val="24"/>
        </w:rPr>
        <w:t>Об утверждении административного регламента</w:t>
      </w:r>
      <w:r w:rsidRPr="000460C2">
        <w:rPr>
          <w:sz w:val="24"/>
          <w:szCs w:val="24"/>
        </w:rPr>
        <w:t xml:space="preserve"> </w:t>
      </w:r>
    </w:p>
    <w:p w:rsidR="00764523" w:rsidRDefault="00764523" w:rsidP="00764523">
      <w:pPr>
        <w:tabs>
          <w:tab w:val="left" w:pos="7513"/>
        </w:tabs>
        <w:jc w:val="both"/>
        <w:rPr>
          <w:sz w:val="24"/>
          <w:szCs w:val="24"/>
        </w:rPr>
      </w:pPr>
      <w:r w:rsidRPr="00001057">
        <w:rPr>
          <w:sz w:val="24"/>
          <w:szCs w:val="24"/>
        </w:rPr>
        <w:t>администрации Сосновоборского городского округа</w:t>
      </w:r>
      <w:r w:rsidRPr="000460C2">
        <w:rPr>
          <w:sz w:val="24"/>
          <w:szCs w:val="24"/>
        </w:rPr>
        <w:t xml:space="preserve"> </w:t>
      </w:r>
    </w:p>
    <w:p w:rsidR="00764523" w:rsidRDefault="00764523" w:rsidP="00764523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 w:rsidRPr="00001057">
        <w:rPr>
          <w:color w:val="000000"/>
          <w:sz w:val="24"/>
          <w:szCs w:val="24"/>
        </w:rPr>
        <w:t>по предоставлению</w:t>
      </w:r>
      <w:r>
        <w:rPr>
          <w:color w:val="000000"/>
          <w:sz w:val="24"/>
          <w:szCs w:val="24"/>
        </w:rPr>
        <w:t xml:space="preserve"> </w:t>
      </w:r>
      <w:r w:rsidRPr="00001057">
        <w:rPr>
          <w:color w:val="000000"/>
          <w:sz w:val="24"/>
          <w:szCs w:val="24"/>
        </w:rPr>
        <w:t>муниципальной услуги</w:t>
      </w:r>
      <w:r w:rsidRPr="008B3B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приему </w:t>
      </w:r>
    </w:p>
    <w:p w:rsidR="00764523" w:rsidRDefault="00764523" w:rsidP="00764523">
      <w:pPr>
        <w:tabs>
          <w:tab w:val="left" w:pos="75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эксплуатацию после перевода жилого помещения </w:t>
      </w:r>
    </w:p>
    <w:p w:rsidR="00764523" w:rsidRDefault="00764523" w:rsidP="00764523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в нежилое помещение или нежилого помещения в жилое помещение</w:t>
      </w:r>
      <w:r w:rsidRPr="00001057">
        <w:rPr>
          <w:sz w:val="24"/>
          <w:szCs w:val="24"/>
        </w:rPr>
        <w:t>»</w:t>
      </w:r>
    </w:p>
    <w:p w:rsidR="00764523" w:rsidRDefault="00764523" w:rsidP="00764523">
      <w:pPr>
        <w:rPr>
          <w:sz w:val="24"/>
          <w:szCs w:val="24"/>
        </w:rPr>
      </w:pPr>
    </w:p>
    <w:p w:rsidR="00764523" w:rsidRDefault="00764523" w:rsidP="00764523">
      <w:pPr>
        <w:rPr>
          <w:sz w:val="24"/>
          <w:szCs w:val="24"/>
        </w:rPr>
      </w:pPr>
    </w:p>
    <w:p w:rsidR="00764523" w:rsidRDefault="00764523" w:rsidP="00764523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 w:rsidRPr="00A349A0">
        <w:rPr>
          <w:sz w:val="24"/>
          <w:szCs w:val="24"/>
        </w:rPr>
        <w:t>методическими рекомендациями по разработке административного регламента по предоставлению муниципальной услуги «</w:t>
      </w:r>
      <w:r>
        <w:rPr>
          <w:bCs/>
          <w:kern w:val="36"/>
          <w:sz w:val="24"/>
          <w:szCs w:val="24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Pr="00A349A0">
        <w:rPr>
          <w:sz w:val="24"/>
          <w:szCs w:val="24"/>
        </w:rPr>
        <w:t>» (редакция от 1</w:t>
      </w:r>
      <w:r>
        <w:rPr>
          <w:sz w:val="24"/>
          <w:szCs w:val="24"/>
        </w:rPr>
        <w:t>8</w:t>
      </w:r>
      <w:r w:rsidRPr="00A349A0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A349A0">
        <w:rPr>
          <w:sz w:val="24"/>
          <w:szCs w:val="24"/>
        </w:rPr>
        <w:t>0.201</w:t>
      </w:r>
      <w:r>
        <w:rPr>
          <w:sz w:val="24"/>
          <w:szCs w:val="24"/>
        </w:rPr>
        <w:t>8</w:t>
      </w:r>
      <w:r w:rsidRPr="00A349A0">
        <w:rPr>
          <w:sz w:val="24"/>
          <w:szCs w:val="24"/>
        </w:rPr>
        <w:t>),</w:t>
      </w:r>
      <w:r>
        <w:rPr>
          <w:sz w:val="24"/>
          <w:szCs w:val="24"/>
        </w:rPr>
        <w:t xml:space="preserve">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764523" w:rsidRDefault="00764523" w:rsidP="00764523">
      <w:pPr>
        <w:ind w:firstLine="720"/>
        <w:jc w:val="both"/>
        <w:rPr>
          <w:rFonts w:ascii="Arial" w:hAnsi="Arial" w:cs="Arial"/>
          <w:b/>
          <w:bCs/>
        </w:rPr>
      </w:pPr>
    </w:p>
    <w:p w:rsidR="00764523" w:rsidRPr="008006A2" w:rsidRDefault="00764523" w:rsidP="0076452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06A2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8006A2">
        <w:rPr>
          <w:rFonts w:ascii="Times New Roman" w:hAnsi="Times New Roman"/>
          <w:sz w:val="24"/>
        </w:rPr>
        <w:t xml:space="preserve">постановление </w:t>
      </w:r>
      <w:r w:rsidRPr="008006A2">
        <w:rPr>
          <w:rFonts w:ascii="Times New Roman" w:hAnsi="Times New Roman"/>
          <w:sz w:val="24"/>
          <w:szCs w:val="24"/>
        </w:rPr>
        <w:t xml:space="preserve">администрации Сосновоборского городского округа от 19.01.2018 № 79 «Об утверждении административного регламента администрации Сосновоборского городского округа </w:t>
      </w:r>
      <w:r w:rsidRPr="008006A2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  по приему в эксплуатацию после перевода жилого помещения в нежилое помещение или нежилого помещения в жилое помещение</w:t>
      </w:r>
      <w:r w:rsidRPr="008006A2">
        <w:rPr>
          <w:rFonts w:ascii="Times New Roman" w:hAnsi="Times New Roman"/>
          <w:sz w:val="24"/>
          <w:szCs w:val="24"/>
        </w:rPr>
        <w:t>»:</w:t>
      </w:r>
    </w:p>
    <w:p w:rsidR="00764523" w:rsidRDefault="00764523" w:rsidP="0076452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2.20.1.7. административного регламента изложить в следующей редакции: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«2.20.1.7. </w:t>
      </w:r>
      <w:r w:rsidRPr="00D6331E">
        <w:rPr>
          <w:rFonts w:eastAsia="Calibri"/>
          <w:sz w:val="24"/>
          <w:szCs w:val="24"/>
        </w:rPr>
        <w:t xml:space="preserve">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>
        <w:rPr>
          <w:rFonts w:eastAsia="Calibri"/>
          <w:sz w:val="24"/>
          <w:szCs w:val="24"/>
        </w:rPr>
        <w:t xml:space="preserve">общего отдела </w:t>
      </w:r>
      <w:r w:rsidRPr="00D6331E">
        <w:rPr>
          <w:rFonts w:eastAsia="Calibri"/>
          <w:sz w:val="24"/>
          <w:szCs w:val="24"/>
        </w:rPr>
        <w:t>администрации</w:t>
      </w:r>
      <w:r>
        <w:rPr>
          <w:rFonts w:eastAsia="Calibri"/>
          <w:sz w:val="24"/>
          <w:szCs w:val="24"/>
        </w:rPr>
        <w:t xml:space="preserve">, </w:t>
      </w:r>
      <w:r w:rsidRPr="00D6331E">
        <w:rPr>
          <w:rFonts w:eastAsia="Calibri"/>
          <w:sz w:val="24"/>
          <w:szCs w:val="24"/>
        </w:rPr>
        <w:t xml:space="preserve"> наделенно</w:t>
      </w:r>
      <w:r>
        <w:rPr>
          <w:rFonts w:eastAsia="Calibri"/>
          <w:sz w:val="24"/>
          <w:szCs w:val="24"/>
        </w:rPr>
        <w:t>е</w:t>
      </w:r>
      <w:r w:rsidRPr="00D6331E">
        <w:rPr>
          <w:rFonts w:eastAsia="Calibri"/>
          <w:sz w:val="24"/>
          <w:szCs w:val="24"/>
        </w:rPr>
        <w:t xml:space="preserve">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 выполняет следующие действия: 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331E">
        <w:rPr>
          <w:rFonts w:eastAsia="Calibri"/>
          <w:sz w:val="24"/>
          <w:szCs w:val="24"/>
        </w:rPr>
        <w:t xml:space="preserve">формирует пакет документов, поступивший через ПГУ ЛО, и передает </w:t>
      </w:r>
      <w:r>
        <w:rPr>
          <w:rFonts w:eastAsia="Calibri"/>
          <w:sz w:val="24"/>
          <w:szCs w:val="24"/>
        </w:rPr>
        <w:t>на резолюцию  главе администрации или лицу его заменяющему, в соответствии с резолюцией председателю КАГиЗ или лицу его заменяющему</w:t>
      </w:r>
      <w:r w:rsidRPr="00D633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для  передачи его сотруднику</w:t>
      </w:r>
      <w:r w:rsidRPr="00D6331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КАГиЗ; 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006A2">
        <w:rPr>
          <w:rFonts w:eastAsia="Calibri"/>
          <w:sz w:val="24"/>
          <w:szCs w:val="24"/>
        </w:rPr>
        <w:t>в день регистрации запроса</w:t>
      </w:r>
      <w:r>
        <w:rPr>
          <w:rFonts w:eastAsia="Calibri"/>
          <w:sz w:val="24"/>
          <w:szCs w:val="24"/>
        </w:rPr>
        <w:t xml:space="preserve"> </w:t>
      </w:r>
      <w:r w:rsidRPr="00D6331E">
        <w:rPr>
          <w:rFonts w:eastAsia="Calibri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</w:t>
      </w:r>
      <w:r w:rsidRPr="00D6331E">
        <w:rPr>
          <w:rFonts w:eastAsia="Calibri"/>
          <w:sz w:val="24"/>
          <w:szCs w:val="24"/>
        </w:rPr>
        <w:lastRenderedPageBreak/>
        <w:t xml:space="preserve">представить на приеме. В АИС «Межвед ЛО» дело переводит в статус «Заявитель приглашен на </w:t>
      </w:r>
      <w:r w:rsidRPr="008006A2">
        <w:rPr>
          <w:rFonts w:eastAsia="Calibri"/>
          <w:sz w:val="24"/>
          <w:szCs w:val="24"/>
        </w:rPr>
        <w:t>прием». Прием назначается на ближайшую свободную дату и время в соответствии с графиком работы администрации.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331E">
        <w:rPr>
          <w:rFonts w:eastAsia="Calibri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(тридцати)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331E">
        <w:rPr>
          <w:rFonts w:eastAsia="Calibri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АИС «Межвед ЛО», дело переводит в статус «Прием заявителя окончен».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331E">
        <w:rPr>
          <w:rFonts w:eastAsia="Calibri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764523" w:rsidRPr="00D6331E" w:rsidRDefault="00764523" w:rsidP="0076452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D6331E">
        <w:rPr>
          <w:rFonts w:eastAsia="Calibri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  <w:r>
        <w:rPr>
          <w:rFonts w:eastAsia="Calibri"/>
          <w:sz w:val="24"/>
          <w:szCs w:val="24"/>
        </w:rPr>
        <w:t>».</w:t>
      </w:r>
    </w:p>
    <w:p w:rsidR="00764523" w:rsidRDefault="00764523" w:rsidP="00764523">
      <w:pPr>
        <w:numPr>
          <w:ilvl w:val="1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4925B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764523" w:rsidRPr="000C2F56" w:rsidRDefault="00764523" w:rsidP="00764523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</w:t>
      </w:r>
      <w:r w:rsidRPr="00095258">
        <w:rPr>
          <w:b/>
          <w:sz w:val="24"/>
          <w:szCs w:val="24"/>
        </w:rPr>
        <w:t>4</w:t>
      </w:r>
      <w:r w:rsidRPr="00095258">
        <w:rPr>
          <w:b/>
          <w:bCs/>
          <w:sz w:val="24"/>
          <w:szCs w:val="24"/>
        </w:rPr>
        <w:t>.</w:t>
      </w:r>
      <w:r w:rsidRPr="000C2F56">
        <w:rPr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764523" w:rsidRPr="000C2F56" w:rsidRDefault="00764523" w:rsidP="0076452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764523" w:rsidRPr="000C2F56" w:rsidRDefault="00764523" w:rsidP="0076452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764523" w:rsidRPr="000C2F56" w:rsidRDefault="00764523" w:rsidP="0076452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0C2F56">
        <w:rPr>
          <w:rFonts w:eastAsia="Calibri"/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64523" w:rsidRPr="000C2F56" w:rsidRDefault="00764523" w:rsidP="0076452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764523" w:rsidRPr="000C2F56" w:rsidRDefault="00764523" w:rsidP="00764523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764523" w:rsidRPr="000C2F56" w:rsidRDefault="00764523" w:rsidP="00764523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764523" w:rsidRPr="000C2F56" w:rsidRDefault="00764523" w:rsidP="00764523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</w:p>
    <w:p w:rsidR="00764523" w:rsidRPr="000C2F56" w:rsidRDefault="00764523" w:rsidP="0076452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764523" w:rsidRPr="000C2F56" w:rsidRDefault="00764523" w:rsidP="0076452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764523" w:rsidRPr="000C2F56" w:rsidRDefault="00764523" w:rsidP="0076452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64523" w:rsidRPr="000C2F56" w:rsidRDefault="00764523" w:rsidP="0076452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lastRenderedPageBreak/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764523" w:rsidRPr="000C2F56" w:rsidRDefault="00764523" w:rsidP="0076452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4523" w:rsidRPr="000C2F56" w:rsidRDefault="00764523" w:rsidP="007645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</w:t>
      </w:r>
      <w:r w:rsidRPr="000C2F56">
        <w:rPr>
          <w:sz w:val="24"/>
          <w:szCs w:val="24"/>
        </w:rPr>
        <w:lastRenderedPageBreak/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64523" w:rsidRPr="000C2F56" w:rsidRDefault="00764523" w:rsidP="0076452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64523" w:rsidRPr="000C2F56" w:rsidRDefault="00764523" w:rsidP="00764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764523" w:rsidRPr="000C2F56" w:rsidRDefault="00764523" w:rsidP="00764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764523" w:rsidRPr="000C2F56" w:rsidRDefault="00764523" w:rsidP="00764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523" w:rsidRPr="000C2F56" w:rsidRDefault="00764523" w:rsidP="007645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rFonts w:eastAsia="Calibri"/>
          <w:sz w:val="24"/>
          <w:szCs w:val="24"/>
        </w:rPr>
        <w:t xml:space="preserve">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64523" w:rsidRPr="000C2F56" w:rsidRDefault="00764523" w:rsidP="0076452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64523" w:rsidRDefault="00764523" w:rsidP="00764523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 xml:space="preserve"> 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764523" w:rsidRPr="00B36D0A" w:rsidRDefault="00764523" w:rsidP="0076452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6D0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764523" w:rsidRPr="004925B9" w:rsidRDefault="00764523" w:rsidP="0076452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 w:rsidRPr="00F34AC3">
        <w:rPr>
          <w:rFonts w:eastAsia="Calibri"/>
          <w:sz w:val="24"/>
          <w:szCs w:val="24"/>
          <w:lang w:eastAsia="en-US"/>
        </w:rPr>
        <w:t xml:space="preserve">Отделу по связям с общественностью (пресс-центр)  Комитета внутренней политики, правопорядка и гражданской защиты разместить настоящее постановление на </w:t>
      </w:r>
      <w:r>
        <w:rPr>
          <w:rFonts w:eastAsia="Calibri"/>
          <w:sz w:val="24"/>
          <w:szCs w:val="24"/>
          <w:lang w:eastAsia="en-US"/>
        </w:rPr>
        <w:t xml:space="preserve">официальном </w:t>
      </w:r>
      <w:r w:rsidRPr="00F34AC3">
        <w:rPr>
          <w:rFonts w:eastAsia="Calibri"/>
          <w:sz w:val="24"/>
          <w:szCs w:val="24"/>
          <w:lang w:eastAsia="en-US"/>
        </w:rPr>
        <w:t>сайте Сосновоборского городского округа</w:t>
      </w:r>
      <w:r w:rsidRPr="004925B9">
        <w:rPr>
          <w:sz w:val="24"/>
          <w:szCs w:val="24"/>
        </w:rPr>
        <w:t>.</w:t>
      </w:r>
    </w:p>
    <w:p w:rsidR="00764523" w:rsidRPr="00826B58" w:rsidRDefault="00764523" w:rsidP="0076452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764523" w:rsidRPr="007408CE" w:rsidRDefault="00764523" w:rsidP="00764523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764523" w:rsidRDefault="00764523" w:rsidP="00764523">
      <w:pPr>
        <w:pStyle w:val="a9"/>
        <w:ind w:left="0"/>
        <w:rPr>
          <w:sz w:val="24"/>
          <w:szCs w:val="24"/>
        </w:rPr>
      </w:pPr>
    </w:p>
    <w:p w:rsidR="00764523" w:rsidRDefault="00764523" w:rsidP="00764523">
      <w:pPr>
        <w:pStyle w:val="a9"/>
        <w:ind w:left="0"/>
        <w:rPr>
          <w:sz w:val="24"/>
          <w:szCs w:val="24"/>
        </w:rPr>
      </w:pPr>
    </w:p>
    <w:p w:rsidR="00764523" w:rsidRPr="004925B9" w:rsidRDefault="00764523" w:rsidP="00764523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764523" w:rsidRPr="004925B9" w:rsidRDefault="00764523" w:rsidP="00764523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764523" w:rsidRPr="008006A2" w:rsidRDefault="00764523" w:rsidP="00764523">
      <w:pPr>
        <w:rPr>
          <w:sz w:val="24"/>
          <w:szCs w:val="24"/>
        </w:rPr>
      </w:pPr>
    </w:p>
    <w:p w:rsidR="00764523" w:rsidRDefault="00764523" w:rsidP="00764523">
      <w:pPr>
        <w:rPr>
          <w:sz w:val="24"/>
          <w:szCs w:val="24"/>
        </w:rPr>
      </w:pPr>
    </w:p>
    <w:p w:rsidR="00764523" w:rsidRDefault="00764523" w:rsidP="00764523">
      <w:pPr>
        <w:rPr>
          <w:sz w:val="24"/>
          <w:szCs w:val="24"/>
        </w:rPr>
      </w:pPr>
    </w:p>
    <w:p w:rsidR="00764523" w:rsidRDefault="00764523" w:rsidP="00764523">
      <w:pPr>
        <w:rPr>
          <w:sz w:val="24"/>
          <w:szCs w:val="24"/>
        </w:rPr>
      </w:pPr>
    </w:p>
    <w:p w:rsidR="00764523" w:rsidRPr="00095258" w:rsidRDefault="00764523" w:rsidP="00764523">
      <w:pPr>
        <w:rPr>
          <w:sz w:val="24"/>
          <w:szCs w:val="24"/>
        </w:rPr>
      </w:pPr>
    </w:p>
    <w:p w:rsidR="00764523" w:rsidRPr="008006A2" w:rsidRDefault="00764523" w:rsidP="00764523">
      <w:pPr>
        <w:rPr>
          <w:sz w:val="24"/>
          <w:szCs w:val="24"/>
        </w:rPr>
      </w:pPr>
    </w:p>
    <w:p w:rsidR="00764523" w:rsidRPr="008006A2" w:rsidRDefault="00764523" w:rsidP="00764523">
      <w:pPr>
        <w:tabs>
          <w:tab w:val="left" w:pos="929"/>
        </w:tabs>
        <w:ind w:right="-908"/>
        <w:jc w:val="both"/>
        <w:rPr>
          <w:sz w:val="12"/>
        </w:rPr>
      </w:pPr>
      <w:r w:rsidRPr="008006A2">
        <w:rPr>
          <w:sz w:val="12"/>
        </w:rPr>
        <w:t>КАГиЗ, Ключникова Е.А., 6-28-30; ЛЕ</w:t>
      </w: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Pr="008006A2" w:rsidRDefault="00764523" w:rsidP="00764523">
      <w:pPr>
        <w:tabs>
          <w:tab w:val="left" w:pos="929"/>
        </w:tabs>
        <w:ind w:right="-908"/>
        <w:jc w:val="both"/>
        <w:rPr>
          <w:sz w:val="24"/>
        </w:rPr>
      </w:pPr>
      <w:r w:rsidRPr="008006A2">
        <w:rPr>
          <w:sz w:val="24"/>
        </w:rPr>
        <w:t>СОГЛАСОВАНО</w:t>
      </w:r>
      <w:r>
        <w:rPr>
          <w:sz w:val="24"/>
        </w:rPr>
        <w:t>:</w:t>
      </w: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Pr="00D806EF" w:rsidRDefault="00764523" w:rsidP="00764523">
      <w:pPr>
        <w:tabs>
          <w:tab w:val="left" w:pos="929"/>
        </w:tabs>
        <w:ind w:right="-908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876925" cy="469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23" w:rsidRDefault="00764523" w:rsidP="00764523">
      <w:pPr>
        <w:tabs>
          <w:tab w:val="left" w:pos="929"/>
        </w:tabs>
        <w:ind w:right="-908"/>
        <w:jc w:val="both"/>
      </w:pPr>
    </w:p>
    <w:p w:rsidR="00764523" w:rsidRDefault="00764523" w:rsidP="00764523">
      <w:pPr>
        <w:rPr>
          <w:sz w:val="24"/>
          <w:szCs w:val="24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9606"/>
      </w:tblGrid>
      <w:tr w:rsidR="00764523" w:rsidRPr="00E43CD1" w:rsidTr="0087070D">
        <w:trPr>
          <w:trHeight w:val="1123"/>
        </w:trPr>
        <w:tc>
          <w:tcPr>
            <w:tcW w:w="9606" w:type="dxa"/>
          </w:tcPr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Default="00764523" w:rsidP="008707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64523" w:rsidRPr="008006A2" w:rsidRDefault="00764523" w:rsidP="0087070D">
            <w:pPr>
              <w:ind w:right="-483"/>
              <w:jc w:val="center"/>
              <w:rPr>
                <w:szCs w:val="24"/>
              </w:rPr>
            </w:pPr>
            <w:r w:rsidRPr="008006A2">
              <w:rPr>
                <w:szCs w:val="24"/>
              </w:rPr>
              <w:t xml:space="preserve">                      Рассылка: </w:t>
            </w:r>
          </w:p>
          <w:p w:rsidR="00764523" w:rsidRPr="008006A2" w:rsidRDefault="00764523" w:rsidP="0087070D">
            <w:pPr>
              <w:ind w:left="5103" w:right="-483"/>
              <w:jc w:val="both"/>
              <w:rPr>
                <w:szCs w:val="24"/>
              </w:rPr>
            </w:pPr>
            <w:r w:rsidRPr="008006A2">
              <w:rPr>
                <w:szCs w:val="24"/>
              </w:rPr>
              <w:t xml:space="preserve">КАГиЗ, общий отдел, </w:t>
            </w:r>
          </w:p>
          <w:p w:rsidR="00764523" w:rsidRPr="00E43CD1" w:rsidRDefault="00764523" w:rsidP="0087070D">
            <w:pPr>
              <w:ind w:left="5103" w:right="-483"/>
              <w:jc w:val="both"/>
              <w:rPr>
                <w:sz w:val="24"/>
                <w:szCs w:val="24"/>
              </w:rPr>
            </w:pPr>
            <w:r w:rsidRPr="008006A2">
              <w:rPr>
                <w:szCs w:val="24"/>
              </w:rPr>
              <w:t>прокуратура, пресс центр</w:t>
            </w:r>
          </w:p>
        </w:tc>
      </w:tr>
    </w:tbl>
    <w:p w:rsidR="00764523" w:rsidRDefault="00764523" w:rsidP="00764523">
      <w:pPr>
        <w:ind w:right="-483"/>
        <w:jc w:val="both"/>
        <w:rPr>
          <w:sz w:val="24"/>
          <w:szCs w:val="24"/>
        </w:rPr>
      </w:pPr>
    </w:p>
    <w:p w:rsidR="00764523" w:rsidRDefault="00764523" w:rsidP="00764523">
      <w:pPr>
        <w:jc w:val="both"/>
      </w:pPr>
    </w:p>
    <w:p w:rsidR="00986B56" w:rsidRDefault="00986B56"/>
    <w:sectPr w:rsidR="00986B56" w:rsidSect="008006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133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92" w:rsidRDefault="00A51D92" w:rsidP="00764523">
      <w:r>
        <w:separator/>
      </w:r>
    </w:p>
  </w:endnote>
  <w:endnote w:type="continuationSeparator" w:id="0">
    <w:p w:rsidR="00A51D92" w:rsidRDefault="00A51D92" w:rsidP="0076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DC" w:rsidRDefault="00A51D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DC" w:rsidRDefault="00A51D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DC" w:rsidRDefault="00A51D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92" w:rsidRDefault="00A51D92" w:rsidP="00764523">
      <w:r>
        <w:separator/>
      </w:r>
    </w:p>
  </w:footnote>
  <w:footnote w:type="continuationSeparator" w:id="0">
    <w:p w:rsidR="00A51D92" w:rsidRDefault="00A51D92" w:rsidP="0076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DC" w:rsidRDefault="00A51D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51D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DC" w:rsidRDefault="00A51D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0f13d0-5c1f-455a-bb85-311db86ae0f1"/>
  </w:docVars>
  <w:rsids>
    <w:rsidRoot w:val="0076452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D4179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4523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51D92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1F4B"/>
    <w:rsid w:val="00C67E2C"/>
    <w:rsid w:val="00CD2109"/>
    <w:rsid w:val="00CF09E7"/>
    <w:rsid w:val="00CF14B9"/>
    <w:rsid w:val="00CF44EE"/>
    <w:rsid w:val="00D340BD"/>
    <w:rsid w:val="00D6009D"/>
    <w:rsid w:val="00D71842"/>
    <w:rsid w:val="00DA5A23"/>
    <w:rsid w:val="00DC2FFB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B35C7-1717-4403-9CAA-86ED0F4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45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5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4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4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45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764523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764523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76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7645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5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ИАО-Арнаут У.Ф.</cp:lastModifiedBy>
  <cp:revision>2</cp:revision>
  <dcterms:created xsi:type="dcterms:W3CDTF">2019-01-21T12:21:00Z</dcterms:created>
  <dcterms:modified xsi:type="dcterms:W3CDTF">2019-01-21T12:21:00Z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600f13d0-5c1f-455a-bb85-311db86ae0f1</vt:lpwstr>
  </property>
</Properties>
</file>