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0C" w:rsidRPr="00AB7040" w:rsidRDefault="0014400C" w:rsidP="0014400C">
      <w:pPr>
        <w:pStyle w:val="ConsPlusNormal"/>
        <w:pageBreakBefore/>
        <w:widowControl/>
        <w:ind w:firstLine="0"/>
        <w:jc w:val="right"/>
        <w:rPr>
          <w:rFonts w:ascii="Times New Roman" w:hAnsi="Times New Roman" w:cs="Times New Roman"/>
          <w:b/>
          <w:bCs/>
          <w:caps/>
          <w:sz w:val="24"/>
          <w:szCs w:val="24"/>
        </w:rPr>
      </w:pPr>
      <w:r w:rsidRPr="00AB7040">
        <w:rPr>
          <w:rFonts w:ascii="Times New Roman" w:hAnsi="Times New Roman" w:cs="Times New Roman"/>
          <w:b/>
          <w:bCs/>
          <w:caps/>
          <w:sz w:val="24"/>
          <w:szCs w:val="24"/>
        </w:rPr>
        <w:t>утвержденА</w:t>
      </w:r>
    </w:p>
    <w:p w:rsidR="0014400C" w:rsidRPr="00AB7040" w:rsidRDefault="0014400C" w:rsidP="0014400C">
      <w:pPr>
        <w:pStyle w:val="ConsPlusNormal"/>
        <w:widowControl/>
        <w:ind w:firstLine="0"/>
        <w:jc w:val="right"/>
        <w:rPr>
          <w:rFonts w:ascii="Times New Roman" w:hAnsi="Times New Roman" w:cs="Times New Roman"/>
          <w:sz w:val="24"/>
          <w:szCs w:val="24"/>
        </w:rPr>
      </w:pPr>
      <w:r w:rsidRPr="00AB7040">
        <w:rPr>
          <w:rFonts w:ascii="Times New Roman" w:hAnsi="Times New Roman" w:cs="Times New Roman"/>
          <w:sz w:val="24"/>
          <w:szCs w:val="24"/>
        </w:rPr>
        <w:t>постановлением администрации</w:t>
      </w:r>
    </w:p>
    <w:p w:rsidR="0014400C" w:rsidRDefault="0014400C" w:rsidP="0014400C">
      <w:pPr>
        <w:jc w:val="right"/>
        <w:rPr>
          <w:sz w:val="24"/>
          <w:szCs w:val="24"/>
        </w:rPr>
      </w:pPr>
      <w:r w:rsidRPr="00AB7040">
        <w:rPr>
          <w:sz w:val="24"/>
          <w:szCs w:val="24"/>
        </w:rPr>
        <w:t>Сосновоборского городского округа</w:t>
      </w:r>
    </w:p>
    <w:p w:rsidR="000E121F" w:rsidRDefault="00E00D3F" w:rsidP="00E00D3F">
      <w:pPr>
        <w:jc w:val="right"/>
        <w:rPr>
          <w:color w:val="000000"/>
          <w:sz w:val="24"/>
          <w:szCs w:val="24"/>
        </w:rPr>
      </w:pPr>
      <w:r w:rsidRPr="00E00D3F">
        <w:rPr>
          <w:color w:val="000000"/>
          <w:sz w:val="24"/>
          <w:szCs w:val="24"/>
        </w:rPr>
        <w:t>от 23.10.</w:t>
      </w:r>
      <w:r>
        <w:rPr>
          <w:color w:val="000000"/>
          <w:sz w:val="24"/>
          <w:szCs w:val="24"/>
        </w:rPr>
        <w:t>20</w:t>
      </w:r>
      <w:r w:rsidRPr="00E00D3F">
        <w:rPr>
          <w:color w:val="000000"/>
          <w:sz w:val="24"/>
          <w:szCs w:val="24"/>
        </w:rPr>
        <w:t>13</w:t>
      </w:r>
      <w:r>
        <w:rPr>
          <w:color w:val="000000"/>
          <w:sz w:val="24"/>
          <w:szCs w:val="24"/>
        </w:rPr>
        <w:t xml:space="preserve"> </w:t>
      </w:r>
      <w:r w:rsidRPr="00E00D3F">
        <w:rPr>
          <w:color w:val="000000"/>
          <w:sz w:val="24"/>
          <w:szCs w:val="24"/>
        </w:rPr>
        <w:t>№ 2658</w:t>
      </w:r>
      <w:r w:rsidR="001563F5">
        <w:rPr>
          <w:color w:val="000000"/>
          <w:sz w:val="24"/>
          <w:szCs w:val="24"/>
        </w:rPr>
        <w:t>,</w:t>
      </w:r>
    </w:p>
    <w:p w:rsidR="000E121F" w:rsidRDefault="00E00D3F" w:rsidP="000E121F">
      <w:pPr>
        <w:jc w:val="right"/>
        <w:rPr>
          <w:color w:val="000000"/>
          <w:sz w:val="24"/>
          <w:szCs w:val="24"/>
        </w:rPr>
      </w:pPr>
      <w:r>
        <w:rPr>
          <w:color w:val="000000"/>
          <w:sz w:val="24"/>
          <w:szCs w:val="24"/>
        </w:rPr>
        <w:t xml:space="preserve">с изменениями </w:t>
      </w:r>
      <w:r w:rsidRPr="001129B7">
        <w:rPr>
          <w:color w:val="000000"/>
          <w:sz w:val="24"/>
          <w:szCs w:val="24"/>
        </w:rPr>
        <w:t>от 07.05.</w:t>
      </w:r>
      <w:r>
        <w:rPr>
          <w:color w:val="000000"/>
          <w:sz w:val="24"/>
          <w:szCs w:val="24"/>
        </w:rPr>
        <w:t>20</w:t>
      </w:r>
      <w:r w:rsidRPr="001129B7">
        <w:rPr>
          <w:color w:val="000000"/>
          <w:sz w:val="24"/>
          <w:szCs w:val="24"/>
        </w:rPr>
        <w:t>14</w:t>
      </w:r>
      <w:r>
        <w:rPr>
          <w:color w:val="000000"/>
          <w:sz w:val="24"/>
          <w:szCs w:val="24"/>
        </w:rPr>
        <w:t xml:space="preserve"> № 999, </w:t>
      </w:r>
      <w:r w:rsidRPr="001129B7">
        <w:rPr>
          <w:color w:val="000000"/>
          <w:sz w:val="24"/>
          <w:szCs w:val="24"/>
        </w:rPr>
        <w:t>от 05.08.</w:t>
      </w:r>
      <w:r>
        <w:rPr>
          <w:color w:val="000000"/>
          <w:sz w:val="24"/>
          <w:szCs w:val="24"/>
        </w:rPr>
        <w:t>20</w:t>
      </w:r>
      <w:r w:rsidRPr="001129B7">
        <w:rPr>
          <w:color w:val="000000"/>
          <w:sz w:val="24"/>
          <w:szCs w:val="24"/>
        </w:rPr>
        <w:t>14</w:t>
      </w:r>
      <w:r>
        <w:rPr>
          <w:color w:val="000000"/>
          <w:sz w:val="24"/>
          <w:szCs w:val="24"/>
        </w:rPr>
        <w:t xml:space="preserve"> № </w:t>
      </w:r>
      <w:r w:rsidR="000E121F">
        <w:rPr>
          <w:color w:val="000000"/>
          <w:sz w:val="24"/>
          <w:szCs w:val="24"/>
        </w:rPr>
        <w:t xml:space="preserve">1868, </w:t>
      </w:r>
    </w:p>
    <w:p w:rsidR="000E121F" w:rsidRDefault="00E00D3F" w:rsidP="000E121F">
      <w:pPr>
        <w:jc w:val="right"/>
        <w:rPr>
          <w:color w:val="000000"/>
          <w:sz w:val="24"/>
          <w:szCs w:val="24"/>
        </w:rPr>
      </w:pPr>
      <w:r w:rsidRPr="001129B7">
        <w:rPr>
          <w:color w:val="000000"/>
          <w:sz w:val="24"/>
          <w:szCs w:val="24"/>
        </w:rPr>
        <w:t>от 02.09.</w:t>
      </w:r>
      <w:r>
        <w:rPr>
          <w:color w:val="000000"/>
          <w:sz w:val="24"/>
          <w:szCs w:val="24"/>
        </w:rPr>
        <w:t>20</w:t>
      </w:r>
      <w:r w:rsidRPr="001129B7">
        <w:rPr>
          <w:color w:val="000000"/>
          <w:sz w:val="24"/>
          <w:szCs w:val="24"/>
        </w:rPr>
        <w:t>15</w:t>
      </w:r>
      <w:r>
        <w:rPr>
          <w:color w:val="000000"/>
          <w:sz w:val="24"/>
          <w:szCs w:val="24"/>
        </w:rPr>
        <w:t xml:space="preserve"> № </w:t>
      </w:r>
      <w:r w:rsidRPr="001129B7">
        <w:rPr>
          <w:color w:val="000000"/>
          <w:sz w:val="24"/>
          <w:szCs w:val="24"/>
        </w:rPr>
        <w:t>2182</w:t>
      </w:r>
      <w:r w:rsidR="000E121F">
        <w:rPr>
          <w:color w:val="000000"/>
          <w:sz w:val="24"/>
          <w:szCs w:val="24"/>
        </w:rPr>
        <w:t>,</w:t>
      </w:r>
      <w:r w:rsidRPr="001129B7">
        <w:rPr>
          <w:color w:val="000000"/>
          <w:sz w:val="24"/>
          <w:szCs w:val="24"/>
        </w:rPr>
        <w:t xml:space="preserve"> от 17.05.</w:t>
      </w:r>
      <w:r>
        <w:rPr>
          <w:color w:val="000000"/>
          <w:sz w:val="24"/>
          <w:szCs w:val="24"/>
        </w:rPr>
        <w:t>20</w:t>
      </w:r>
      <w:r w:rsidRPr="001129B7">
        <w:rPr>
          <w:color w:val="000000"/>
          <w:sz w:val="24"/>
          <w:szCs w:val="24"/>
        </w:rPr>
        <w:t>16</w:t>
      </w:r>
      <w:r>
        <w:rPr>
          <w:color w:val="000000"/>
          <w:sz w:val="24"/>
          <w:szCs w:val="24"/>
        </w:rPr>
        <w:t xml:space="preserve"> № </w:t>
      </w:r>
      <w:r w:rsidR="000E121F">
        <w:rPr>
          <w:color w:val="000000"/>
          <w:sz w:val="24"/>
          <w:szCs w:val="24"/>
        </w:rPr>
        <w:t xml:space="preserve">1091, </w:t>
      </w:r>
    </w:p>
    <w:p w:rsidR="000E121F" w:rsidRDefault="00E00D3F" w:rsidP="000E121F">
      <w:pPr>
        <w:jc w:val="right"/>
        <w:rPr>
          <w:color w:val="000000"/>
          <w:sz w:val="24"/>
          <w:szCs w:val="24"/>
        </w:rPr>
      </w:pPr>
      <w:r w:rsidRPr="001129B7">
        <w:rPr>
          <w:color w:val="000000"/>
          <w:sz w:val="24"/>
          <w:szCs w:val="24"/>
        </w:rPr>
        <w:t>от 14.09.</w:t>
      </w:r>
      <w:r>
        <w:rPr>
          <w:color w:val="000000"/>
          <w:sz w:val="24"/>
          <w:szCs w:val="24"/>
        </w:rPr>
        <w:t>20</w:t>
      </w:r>
      <w:r w:rsidRPr="001129B7">
        <w:rPr>
          <w:color w:val="000000"/>
          <w:sz w:val="24"/>
          <w:szCs w:val="24"/>
        </w:rPr>
        <w:t>16</w:t>
      </w:r>
      <w:r>
        <w:rPr>
          <w:color w:val="000000"/>
          <w:sz w:val="24"/>
          <w:szCs w:val="24"/>
        </w:rPr>
        <w:t xml:space="preserve"> № </w:t>
      </w:r>
      <w:r w:rsidR="000E121F">
        <w:rPr>
          <w:color w:val="000000"/>
          <w:sz w:val="24"/>
          <w:szCs w:val="24"/>
        </w:rPr>
        <w:t xml:space="preserve">2169, </w:t>
      </w:r>
      <w:r w:rsidRPr="001129B7">
        <w:rPr>
          <w:color w:val="000000"/>
          <w:sz w:val="24"/>
          <w:szCs w:val="24"/>
        </w:rPr>
        <w:t>от 05.12.</w:t>
      </w:r>
      <w:r>
        <w:rPr>
          <w:color w:val="000000"/>
          <w:sz w:val="24"/>
          <w:szCs w:val="24"/>
        </w:rPr>
        <w:t>20</w:t>
      </w:r>
      <w:r w:rsidRPr="001129B7">
        <w:rPr>
          <w:color w:val="000000"/>
          <w:sz w:val="24"/>
          <w:szCs w:val="24"/>
        </w:rPr>
        <w:t>16</w:t>
      </w:r>
      <w:r>
        <w:rPr>
          <w:color w:val="000000"/>
          <w:sz w:val="24"/>
          <w:szCs w:val="24"/>
        </w:rPr>
        <w:t xml:space="preserve"> № </w:t>
      </w:r>
      <w:r w:rsidR="000E121F">
        <w:rPr>
          <w:color w:val="000000"/>
          <w:sz w:val="24"/>
          <w:szCs w:val="24"/>
        </w:rPr>
        <w:t>2700,</w:t>
      </w:r>
    </w:p>
    <w:p w:rsidR="00E00D3F" w:rsidRPr="001129B7" w:rsidRDefault="00E00D3F" w:rsidP="000E121F">
      <w:pPr>
        <w:jc w:val="right"/>
        <w:rPr>
          <w:color w:val="000000"/>
          <w:sz w:val="24"/>
          <w:szCs w:val="24"/>
        </w:rPr>
      </w:pPr>
      <w:r w:rsidRPr="001129B7">
        <w:rPr>
          <w:color w:val="000000"/>
          <w:sz w:val="24"/>
          <w:szCs w:val="24"/>
        </w:rPr>
        <w:t>от 01.03.</w:t>
      </w:r>
      <w:r>
        <w:rPr>
          <w:color w:val="000000"/>
          <w:sz w:val="24"/>
          <w:szCs w:val="24"/>
        </w:rPr>
        <w:t>20</w:t>
      </w:r>
      <w:r w:rsidRPr="001129B7">
        <w:rPr>
          <w:color w:val="000000"/>
          <w:sz w:val="24"/>
          <w:szCs w:val="24"/>
        </w:rPr>
        <w:t>17</w:t>
      </w:r>
      <w:r>
        <w:rPr>
          <w:color w:val="000000"/>
          <w:sz w:val="24"/>
          <w:szCs w:val="24"/>
        </w:rPr>
        <w:t xml:space="preserve"> № </w:t>
      </w:r>
      <w:r w:rsidR="000E121F">
        <w:rPr>
          <w:color w:val="000000"/>
          <w:sz w:val="24"/>
          <w:szCs w:val="24"/>
        </w:rPr>
        <w:t xml:space="preserve">503, </w:t>
      </w:r>
      <w:r w:rsidRPr="001129B7">
        <w:rPr>
          <w:color w:val="000000"/>
          <w:sz w:val="24"/>
          <w:szCs w:val="24"/>
        </w:rPr>
        <w:t>от 19.06.</w:t>
      </w:r>
      <w:r>
        <w:rPr>
          <w:color w:val="000000"/>
          <w:sz w:val="24"/>
          <w:szCs w:val="24"/>
        </w:rPr>
        <w:t>20</w:t>
      </w:r>
      <w:r w:rsidRPr="001129B7">
        <w:rPr>
          <w:color w:val="000000"/>
          <w:sz w:val="24"/>
          <w:szCs w:val="24"/>
        </w:rPr>
        <w:t>17</w:t>
      </w:r>
      <w:r>
        <w:rPr>
          <w:color w:val="000000"/>
          <w:sz w:val="24"/>
          <w:szCs w:val="24"/>
        </w:rPr>
        <w:t xml:space="preserve"> № </w:t>
      </w:r>
      <w:r w:rsidRPr="001129B7">
        <w:rPr>
          <w:color w:val="000000"/>
          <w:sz w:val="24"/>
          <w:szCs w:val="24"/>
        </w:rPr>
        <w:t>1354</w:t>
      </w:r>
      <w:r w:rsidR="000E121F">
        <w:rPr>
          <w:color w:val="000000"/>
          <w:sz w:val="24"/>
          <w:szCs w:val="24"/>
        </w:rPr>
        <w:t>,</w:t>
      </w:r>
      <w:r w:rsidRPr="001129B7">
        <w:rPr>
          <w:color w:val="000000"/>
          <w:sz w:val="24"/>
          <w:szCs w:val="24"/>
        </w:rPr>
        <w:t xml:space="preserve"> </w:t>
      </w:r>
    </w:p>
    <w:p w:rsidR="00E00D3F" w:rsidRPr="001129B7" w:rsidRDefault="00E00D3F" w:rsidP="000E121F">
      <w:pPr>
        <w:jc w:val="right"/>
        <w:rPr>
          <w:color w:val="000000"/>
          <w:sz w:val="24"/>
          <w:szCs w:val="24"/>
        </w:rPr>
      </w:pPr>
      <w:r w:rsidRPr="001129B7">
        <w:rPr>
          <w:color w:val="000000"/>
          <w:sz w:val="24"/>
          <w:szCs w:val="24"/>
        </w:rPr>
        <w:t>от 30.08.</w:t>
      </w:r>
      <w:r>
        <w:rPr>
          <w:color w:val="000000"/>
          <w:sz w:val="24"/>
          <w:szCs w:val="24"/>
        </w:rPr>
        <w:t>20</w:t>
      </w:r>
      <w:r w:rsidRPr="001129B7">
        <w:rPr>
          <w:color w:val="000000"/>
          <w:sz w:val="24"/>
          <w:szCs w:val="24"/>
        </w:rPr>
        <w:t>17</w:t>
      </w:r>
      <w:r>
        <w:rPr>
          <w:color w:val="000000"/>
          <w:sz w:val="24"/>
          <w:szCs w:val="24"/>
        </w:rPr>
        <w:t xml:space="preserve"> № </w:t>
      </w:r>
      <w:r w:rsidRPr="001129B7">
        <w:rPr>
          <w:color w:val="000000"/>
          <w:sz w:val="24"/>
          <w:szCs w:val="24"/>
        </w:rPr>
        <w:t>1952</w:t>
      </w:r>
      <w:r w:rsidR="000E121F">
        <w:rPr>
          <w:color w:val="000000"/>
          <w:sz w:val="24"/>
          <w:szCs w:val="24"/>
        </w:rPr>
        <w:t>,</w:t>
      </w:r>
      <w:r w:rsidRPr="001129B7">
        <w:rPr>
          <w:color w:val="000000"/>
          <w:sz w:val="24"/>
          <w:szCs w:val="24"/>
        </w:rPr>
        <w:t xml:space="preserve"> от 19.12.</w:t>
      </w:r>
      <w:r>
        <w:rPr>
          <w:color w:val="000000"/>
          <w:sz w:val="24"/>
          <w:szCs w:val="24"/>
        </w:rPr>
        <w:t>20</w:t>
      </w:r>
      <w:r w:rsidRPr="001129B7">
        <w:rPr>
          <w:color w:val="000000"/>
          <w:sz w:val="24"/>
          <w:szCs w:val="24"/>
        </w:rPr>
        <w:t>17</w:t>
      </w:r>
      <w:r>
        <w:rPr>
          <w:color w:val="000000"/>
          <w:sz w:val="24"/>
          <w:szCs w:val="24"/>
        </w:rPr>
        <w:t xml:space="preserve"> № </w:t>
      </w:r>
      <w:r w:rsidRPr="001129B7">
        <w:rPr>
          <w:color w:val="000000"/>
          <w:sz w:val="24"/>
          <w:szCs w:val="24"/>
        </w:rPr>
        <w:t>2876</w:t>
      </w:r>
      <w:r w:rsidR="000E121F">
        <w:rPr>
          <w:color w:val="000000"/>
          <w:sz w:val="24"/>
          <w:szCs w:val="24"/>
        </w:rPr>
        <w:t>,</w:t>
      </w:r>
      <w:r w:rsidRPr="001129B7">
        <w:rPr>
          <w:color w:val="000000"/>
          <w:sz w:val="24"/>
          <w:szCs w:val="24"/>
        </w:rPr>
        <w:t xml:space="preserve"> </w:t>
      </w:r>
    </w:p>
    <w:p w:rsidR="00E00D3F" w:rsidRDefault="00E00D3F" w:rsidP="000E121F">
      <w:pPr>
        <w:jc w:val="right"/>
        <w:rPr>
          <w:color w:val="000000"/>
          <w:sz w:val="24"/>
          <w:szCs w:val="24"/>
        </w:rPr>
      </w:pPr>
      <w:r w:rsidRPr="001129B7">
        <w:rPr>
          <w:color w:val="000000"/>
          <w:sz w:val="24"/>
          <w:szCs w:val="24"/>
        </w:rPr>
        <w:t>от 19.01.</w:t>
      </w:r>
      <w:r>
        <w:rPr>
          <w:color w:val="000000"/>
          <w:sz w:val="24"/>
          <w:szCs w:val="24"/>
        </w:rPr>
        <w:t>20</w:t>
      </w:r>
      <w:r w:rsidRPr="001129B7">
        <w:rPr>
          <w:color w:val="000000"/>
          <w:sz w:val="24"/>
          <w:szCs w:val="24"/>
        </w:rPr>
        <w:t>18</w:t>
      </w:r>
      <w:r>
        <w:rPr>
          <w:color w:val="000000"/>
          <w:sz w:val="24"/>
          <w:szCs w:val="24"/>
        </w:rPr>
        <w:t xml:space="preserve"> № </w:t>
      </w:r>
      <w:r w:rsidRPr="001129B7">
        <w:rPr>
          <w:color w:val="000000"/>
          <w:sz w:val="24"/>
          <w:szCs w:val="24"/>
        </w:rPr>
        <w:t>81</w:t>
      </w:r>
      <w:r w:rsidR="000E121F">
        <w:rPr>
          <w:color w:val="000000"/>
          <w:sz w:val="24"/>
          <w:szCs w:val="24"/>
        </w:rPr>
        <w:t>,</w:t>
      </w:r>
      <w:r w:rsidRPr="001129B7">
        <w:rPr>
          <w:color w:val="000000"/>
          <w:sz w:val="24"/>
          <w:szCs w:val="24"/>
        </w:rPr>
        <w:t xml:space="preserve"> от 31.05.</w:t>
      </w:r>
      <w:r>
        <w:rPr>
          <w:color w:val="000000"/>
          <w:sz w:val="24"/>
          <w:szCs w:val="24"/>
        </w:rPr>
        <w:t>20</w:t>
      </w:r>
      <w:r w:rsidRPr="001129B7">
        <w:rPr>
          <w:color w:val="000000"/>
          <w:sz w:val="24"/>
          <w:szCs w:val="24"/>
        </w:rPr>
        <w:t>18</w:t>
      </w:r>
      <w:r>
        <w:rPr>
          <w:color w:val="000000"/>
          <w:sz w:val="24"/>
          <w:szCs w:val="24"/>
        </w:rPr>
        <w:t xml:space="preserve"> № </w:t>
      </w:r>
      <w:r w:rsidRPr="001129B7">
        <w:rPr>
          <w:color w:val="000000"/>
          <w:sz w:val="24"/>
          <w:szCs w:val="24"/>
        </w:rPr>
        <w:t>1212</w:t>
      </w:r>
      <w:r w:rsidR="000E121F">
        <w:rPr>
          <w:color w:val="000000"/>
          <w:sz w:val="24"/>
          <w:szCs w:val="24"/>
        </w:rPr>
        <w:t>,</w:t>
      </w:r>
      <w:r w:rsidRPr="001129B7">
        <w:rPr>
          <w:color w:val="000000"/>
          <w:sz w:val="24"/>
          <w:szCs w:val="24"/>
        </w:rPr>
        <w:t xml:space="preserve"> </w:t>
      </w:r>
    </w:p>
    <w:p w:rsidR="00E00D3F" w:rsidRPr="00E00D3F" w:rsidRDefault="00E00D3F" w:rsidP="000E121F">
      <w:pPr>
        <w:jc w:val="right"/>
        <w:rPr>
          <w:color w:val="000000"/>
          <w:sz w:val="24"/>
          <w:szCs w:val="24"/>
        </w:rPr>
      </w:pPr>
      <w:r>
        <w:rPr>
          <w:color w:val="000000"/>
          <w:sz w:val="24"/>
          <w:szCs w:val="24"/>
        </w:rPr>
        <w:t>от 20.08.2018 № 1922</w:t>
      </w:r>
      <w:r w:rsidR="000E121F">
        <w:rPr>
          <w:color w:val="000000"/>
          <w:sz w:val="24"/>
          <w:szCs w:val="24"/>
        </w:rPr>
        <w:t>,</w:t>
      </w:r>
      <w:r>
        <w:rPr>
          <w:color w:val="000000"/>
          <w:sz w:val="24"/>
          <w:szCs w:val="24"/>
        </w:rPr>
        <w:t xml:space="preserve"> </w:t>
      </w:r>
      <w:r w:rsidRPr="00E00D3F">
        <w:rPr>
          <w:color w:val="000000"/>
          <w:sz w:val="24"/>
          <w:szCs w:val="24"/>
        </w:rPr>
        <w:t>от 29.08.2018</w:t>
      </w:r>
      <w:r>
        <w:rPr>
          <w:color w:val="000000"/>
          <w:sz w:val="24"/>
          <w:szCs w:val="24"/>
        </w:rPr>
        <w:t xml:space="preserve"> № </w:t>
      </w:r>
      <w:r w:rsidRPr="00E00D3F">
        <w:rPr>
          <w:color w:val="000000"/>
          <w:sz w:val="24"/>
          <w:szCs w:val="24"/>
        </w:rPr>
        <w:t>1989</w:t>
      </w:r>
      <w:r w:rsidR="000E121F">
        <w:rPr>
          <w:color w:val="000000"/>
          <w:sz w:val="24"/>
          <w:szCs w:val="24"/>
        </w:rPr>
        <w:t>,</w:t>
      </w:r>
      <w:r w:rsidRPr="00E00D3F">
        <w:rPr>
          <w:color w:val="000000"/>
          <w:sz w:val="24"/>
          <w:szCs w:val="24"/>
        </w:rPr>
        <w:t xml:space="preserve"> </w:t>
      </w:r>
    </w:p>
    <w:p w:rsidR="00E00D3F" w:rsidRPr="00E00D3F" w:rsidRDefault="00E00D3F" w:rsidP="000E121F">
      <w:pPr>
        <w:jc w:val="right"/>
        <w:rPr>
          <w:color w:val="000000"/>
          <w:sz w:val="24"/>
          <w:szCs w:val="24"/>
        </w:rPr>
      </w:pPr>
      <w:r w:rsidRPr="00E00D3F">
        <w:rPr>
          <w:color w:val="000000"/>
          <w:sz w:val="24"/>
          <w:szCs w:val="24"/>
        </w:rPr>
        <w:t>от 10.12.2018</w:t>
      </w:r>
      <w:r>
        <w:rPr>
          <w:color w:val="000000"/>
          <w:sz w:val="24"/>
          <w:szCs w:val="24"/>
        </w:rPr>
        <w:t xml:space="preserve"> № </w:t>
      </w:r>
      <w:r w:rsidRPr="00E00D3F">
        <w:rPr>
          <w:color w:val="000000"/>
          <w:sz w:val="24"/>
          <w:szCs w:val="24"/>
        </w:rPr>
        <w:t>2633</w:t>
      </w:r>
      <w:r w:rsidR="000E121F">
        <w:rPr>
          <w:color w:val="000000"/>
          <w:sz w:val="24"/>
          <w:szCs w:val="24"/>
        </w:rPr>
        <w:t>,</w:t>
      </w:r>
      <w:r w:rsidRPr="00E00D3F">
        <w:rPr>
          <w:color w:val="000000"/>
          <w:sz w:val="24"/>
          <w:szCs w:val="24"/>
        </w:rPr>
        <w:t xml:space="preserve"> от 18.03.2019</w:t>
      </w:r>
      <w:r>
        <w:rPr>
          <w:color w:val="000000"/>
          <w:sz w:val="24"/>
          <w:szCs w:val="24"/>
        </w:rPr>
        <w:t xml:space="preserve"> № </w:t>
      </w:r>
      <w:r w:rsidRPr="00E00D3F">
        <w:rPr>
          <w:color w:val="000000"/>
          <w:sz w:val="24"/>
          <w:szCs w:val="24"/>
        </w:rPr>
        <w:t xml:space="preserve">588 </w:t>
      </w:r>
    </w:p>
    <w:p w:rsidR="0014400C" w:rsidRPr="00AB7040" w:rsidRDefault="0014400C" w:rsidP="006427DA">
      <w:pPr>
        <w:rPr>
          <w:sz w:val="24"/>
          <w:szCs w:val="24"/>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right"/>
        <w:rPr>
          <w:b/>
          <w:sz w:val="28"/>
          <w:szCs w:val="28"/>
        </w:rPr>
      </w:pPr>
    </w:p>
    <w:p w:rsidR="0014400C" w:rsidRPr="00AB7040" w:rsidRDefault="0014400C" w:rsidP="0014400C">
      <w:pPr>
        <w:widowControl w:val="0"/>
        <w:autoSpaceDE w:val="0"/>
        <w:jc w:val="center"/>
        <w:rPr>
          <w:b/>
          <w:sz w:val="28"/>
          <w:szCs w:val="28"/>
        </w:rPr>
      </w:pPr>
      <w:r w:rsidRPr="00AB7040">
        <w:rPr>
          <w:b/>
          <w:sz w:val="28"/>
          <w:szCs w:val="28"/>
        </w:rPr>
        <w:t>МУНИЦИПАЛЬНАЯ ПРОГРАММА</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w:t>
      </w:r>
    </w:p>
    <w:p w:rsidR="0014400C" w:rsidRPr="00AB7040" w:rsidRDefault="0014400C" w:rsidP="0014400C">
      <w:pPr>
        <w:widowControl w:val="0"/>
        <w:autoSpaceDE w:val="0"/>
        <w:jc w:val="center"/>
        <w:rPr>
          <w:b/>
          <w:sz w:val="28"/>
          <w:szCs w:val="28"/>
        </w:rPr>
      </w:pPr>
      <w:r w:rsidRPr="00AB7040">
        <w:rPr>
          <w:b/>
          <w:sz w:val="28"/>
          <w:szCs w:val="28"/>
        </w:rPr>
        <w:t>«Управление муниципальным имуществом</w:t>
      </w:r>
    </w:p>
    <w:p w:rsidR="0014400C" w:rsidRPr="00AB7040" w:rsidRDefault="0014400C" w:rsidP="0014400C">
      <w:pPr>
        <w:widowControl w:val="0"/>
        <w:autoSpaceDE w:val="0"/>
        <w:jc w:val="center"/>
        <w:rPr>
          <w:b/>
          <w:sz w:val="28"/>
          <w:szCs w:val="28"/>
        </w:rPr>
      </w:pPr>
      <w:r w:rsidRPr="00AB7040">
        <w:rPr>
          <w:b/>
          <w:sz w:val="28"/>
          <w:szCs w:val="28"/>
        </w:rPr>
        <w:t>Сосновоборского городского округа на период 2014 – 202</w:t>
      </w:r>
      <w:r w:rsidR="005C5D88">
        <w:rPr>
          <w:b/>
          <w:sz w:val="28"/>
          <w:szCs w:val="28"/>
        </w:rPr>
        <w:t>1</w:t>
      </w:r>
      <w:r w:rsidRPr="00AB7040">
        <w:rPr>
          <w:b/>
          <w:sz w:val="28"/>
          <w:szCs w:val="28"/>
        </w:rPr>
        <w:t xml:space="preserve"> годы»</w:t>
      </w:r>
    </w:p>
    <w:p w:rsidR="0014400C" w:rsidRPr="00AB7040" w:rsidRDefault="0014400C" w:rsidP="0014400C">
      <w:pPr>
        <w:widowControl w:val="0"/>
        <w:autoSpaceDE w:val="0"/>
        <w:jc w:val="both"/>
        <w:rPr>
          <w:sz w:val="24"/>
          <w:szCs w:val="24"/>
        </w:rPr>
      </w:pPr>
    </w:p>
    <w:p w:rsidR="0014400C" w:rsidRPr="00AB7040" w:rsidRDefault="0014400C" w:rsidP="0014400C">
      <w:pPr>
        <w:pStyle w:val="ConsPlusNonformat"/>
        <w:jc w:val="center"/>
        <w:rPr>
          <w:rFonts w:ascii="Times New Roman" w:hAnsi="Times New Roman" w:cs="Times New Roman"/>
          <w:b/>
          <w:sz w:val="24"/>
          <w:szCs w:val="24"/>
        </w:rPr>
      </w:pPr>
      <w:bookmarkStart w:id="0" w:name="Par210"/>
      <w:bookmarkEnd w:id="0"/>
      <w:r w:rsidRPr="00AB7040">
        <w:rPr>
          <w:rFonts w:ascii="Times New Roman" w:hAnsi="Times New Roman" w:cs="Times New Roman"/>
          <w:b/>
          <w:sz w:val="24"/>
          <w:szCs w:val="24"/>
        </w:rPr>
        <w:t>ПАСПОРТ</w:t>
      </w:r>
    </w:p>
    <w:p w:rsidR="0014400C" w:rsidRPr="00AB7040" w:rsidRDefault="0014400C" w:rsidP="0014400C">
      <w:pPr>
        <w:pStyle w:val="ConsPlusNonformat"/>
        <w:jc w:val="center"/>
        <w:rPr>
          <w:rFonts w:ascii="Times New Roman" w:hAnsi="Times New Roman" w:cs="Times New Roman"/>
          <w:sz w:val="24"/>
          <w:szCs w:val="24"/>
        </w:rPr>
      </w:pPr>
      <w:r w:rsidRPr="00AB7040">
        <w:rPr>
          <w:rFonts w:ascii="Times New Roman" w:hAnsi="Times New Roman" w:cs="Times New Roman"/>
          <w:sz w:val="24"/>
          <w:szCs w:val="24"/>
        </w:rPr>
        <w:t>муниципальной программы Сосновоборского городского округа</w:t>
      </w:r>
    </w:p>
    <w:p w:rsidR="0014400C" w:rsidRPr="00AB7040" w:rsidRDefault="0014400C" w:rsidP="0014400C">
      <w:pPr>
        <w:widowControl w:val="0"/>
        <w:autoSpaceDE w:val="0"/>
        <w:jc w:val="center"/>
        <w:rPr>
          <w:color w:val="000000"/>
          <w:sz w:val="24"/>
          <w:szCs w:val="24"/>
        </w:rPr>
      </w:pPr>
      <w:r w:rsidRPr="00AB7040">
        <w:rPr>
          <w:sz w:val="24"/>
          <w:szCs w:val="24"/>
        </w:rPr>
        <w:t xml:space="preserve">«Управление муниципальным имуществом </w:t>
      </w:r>
      <w:r w:rsidRPr="00AB7040">
        <w:rPr>
          <w:color w:val="000000"/>
          <w:sz w:val="24"/>
          <w:szCs w:val="24"/>
        </w:rPr>
        <w:t>Сосновоборского городского округа</w:t>
      </w:r>
    </w:p>
    <w:p w:rsidR="0014400C" w:rsidRPr="00AB7040" w:rsidRDefault="0014400C" w:rsidP="0014400C">
      <w:pPr>
        <w:widowControl w:val="0"/>
        <w:autoSpaceDE w:val="0"/>
        <w:jc w:val="center"/>
        <w:rPr>
          <w:sz w:val="24"/>
          <w:szCs w:val="24"/>
        </w:rPr>
      </w:pPr>
      <w:r w:rsidRPr="00AB7040">
        <w:rPr>
          <w:sz w:val="24"/>
          <w:szCs w:val="24"/>
        </w:rPr>
        <w:t xml:space="preserve">на период 2014 – </w:t>
      </w:r>
      <w:r w:rsidRPr="00AB7040">
        <w:rPr>
          <w:color w:val="000000"/>
          <w:sz w:val="24"/>
          <w:szCs w:val="24"/>
        </w:rPr>
        <w:t>202</w:t>
      </w:r>
      <w:r w:rsidR="00EA5D89">
        <w:rPr>
          <w:color w:val="000000"/>
          <w:sz w:val="24"/>
          <w:szCs w:val="24"/>
        </w:rPr>
        <w:t>1</w:t>
      </w:r>
      <w:r w:rsidRPr="00AB7040">
        <w:rPr>
          <w:color w:val="000000"/>
          <w:sz w:val="24"/>
          <w:szCs w:val="24"/>
        </w:rPr>
        <w:t xml:space="preserve"> годы</w:t>
      </w:r>
      <w:r w:rsidRPr="00AB7040">
        <w:rPr>
          <w:sz w:val="24"/>
          <w:szCs w:val="24"/>
        </w:rPr>
        <w:t>»</w:t>
      </w:r>
    </w:p>
    <w:p w:rsidR="0014400C" w:rsidRPr="00AB7040" w:rsidRDefault="0014400C" w:rsidP="0014400C">
      <w:pPr>
        <w:widowControl w:val="0"/>
        <w:autoSpaceDE w:val="0"/>
        <w:jc w:val="center"/>
        <w:rPr>
          <w:sz w:val="24"/>
          <w:szCs w:val="24"/>
        </w:rPr>
      </w:pPr>
    </w:p>
    <w:tbl>
      <w:tblPr>
        <w:tblW w:w="0" w:type="auto"/>
        <w:tblInd w:w="75" w:type="dxa"/>
        <w:tblLayout w:type="fixed"/>
        <w:tblCellMar>
          <w:left w:w="75" w:type="dxa"/>
          <w:right w:w="75" w:type="dxa"/>
        </w:tblCellMar>
        <w:tblLook w:val="0000"/>
      </w:tblPr>
      <w:tblGrid>
        <w:gridCol w:w="3544"/>
        <w:gridCol w:w="5964"/>
      </w:tblGrid>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5C5D88">
            <w:pPr>
              <w:widowControl w:val="0"/>
              <w:autoSpaceDE w:val="0"/>
              <w:snapToGrid w:val="0"/>
              <w:jc w:val="both"/>
              <w:rPr>
                <w:sz w:val="24"/>
                <w:szCs w:val="24"/>
              </w:rPr>
            </w:pPr>
            <w:r w:rsidRPr="00AB7040">
              <w:rPr>
                <w:sz w:val="24"/>
                <w:szCs w:val="24"/>
              </w:rPr>
              <w:t>«Управление муниципальным имуществом Сосновоборского городского округа на период 2014 – 202</w:t>
            </w:r>
            <w:r w:rsidR="005C5D88">
              <w:rPr>
                <w:sz w:val="24"/>
                <w:szCs w:val="24"/>
              </w:rPr>
              <w:t>1</w:t>
            </w:r>
            <w:r w:rsidRPr="00AB7040">
              <w:rPr>
                <w:sz w:val="24"/>
                <w:szCs w:val="24"/>
              </w:rPr>
              <w:t xml:space="preserve"> годы»</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Куратор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widowControl w:val="0"/>
              <w:autoSpaceDE w:val="0"/>
              <w:snapToGrid w:val="0"/>
              <w:jc w:val="both"/>
              <w:rPr>
                <w:sz w:val="24"/>
                <w:szCs w:val="24"/>
              </w:rPr>
            </w:pPr>
            <w:r w:rsidRPr="00AB7040">
              <w:rPr>
                <w:sz w:val="24"/>
                <w:szCs w:val="24"/>
              </w:rPr>
              <w:t xml:space="preserve">Первый заместитель главы администрации – </w:t>
            </w:r>
          </w:p>
          <w:p w:rsidR="0014400C" w:rsidRPr="00AB7040" w:rsidRDefault="0014400C" w:rsidP="00145ABB">
            <w:pPr>
              <w:widowControl w:val="0"/>
              <w:autoSpaceDE w:val="0"/>
              <w:jc w:val="both"/>
              <w:rPr>
                <w:sz w:val="24"/>
                <w:szCs w:val="24"/>
              </w:rPr>
            </w:pPr>
            <w:r w:rsidRPr="00AB7040">
              <w:rPr>
                <w:sz w:val="24"/>
                <w:szCs w:val="24"/>
              </w:rPr>
              <w:t>Подрезов В.Е.</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муниципальной программы</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Соисполнители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Муниципальное бюджетное учреждение «Сосновоборский фонд имущества» (с 01.01.2017 преобразовано в муниципальное казенное учреждение «Сосновоборский фонд имущества», далее – МКУ «СФИ»);</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Подпрограммы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numPr>
                <w:ilvl w:val="0"/>
                <w:numId w:val="14"/>
              </w:numPr>
              <w:tabs>
                <w:tab w:val="left" w:pos="350"/>
              </w:tabs>
              <w:snapToGrid w:val="0"/>
              <w:ind w:left="350" w:hanging="350"/>
              <w:jc w:val="both"/>
            </w:pPr>
            <w:r w:rsidRPr="00AB7040">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5ABB">
            <w:pPr>
              <w:pStyle w:val="Default"/>
              <w:widowControl w:val="0"/>
              <w:numPr>
                <w:ilvl w:val="0"/>
                <w:numId w:val="14"/>
              </w:numPr>
              <w:tabs>
                <w:tab w:val="left" w:pos="350"/>
              </w:tabs>
              <w:ind w:left="350" w:hanging="350"/>
              <w:jc w:val="both"/>
            </w:pPr>
            <w:r w:rsidRPr="00AB7040">
              <w:t>«Передача в пользование и продажа объектов муниципальной собственности и земельных участков, собственность на которые не разграничена».</w:t>
            </w:r>
          </w:p>
          <w:p w:rsidR="0014400C" w:rsidRPr="00AB7040" w:rsidRDefault="0014400C" w:rsidP="00145ABB">
            <w:pPr>
              <w:pStyle w:val="Default"/>
              <w:numPr>
                <w:ilvl w:val="0"/>
                <w:numId w:val="14"/>
              </w:numPr>
              <w:tabs>
                <w:tab w:val="left" w:pos="350"/>
              </w:tabs>
              <w:ind w:left="350" w:hanging="350"/>
              <w:jc w:val="both"/>
            </w:pPr>
            <w:r w:rsidRPr="00AB7040">
              <w:t>«Капитальный ремонт, содержание и создание инфраструктуры объектов муниципальной собственности».</w:t>
            </w:r>
          </w:p>
        </w:tc>
      </w:tr>
      <w:tr w:rsidR="0014400C" w:rsidRPr="00AB7040" w:rsidTr="00145ABB">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numPr>
                <w:ilvl w:val="0"/>
                <w:numId w:val="6"/>
              </w:numPr>
              <w:snapToGrid w:val="0"/>
              <w:ind w:left="67"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Формирование эффективной структуры муниципальной собственности и системы управления </w:t>
            </w:r>
            <w:r w:rsidRPr="00AB7040">
              <w:rPr>
                <w:rFonts w:ascii="Times New Roman" w:hAnsi="Times New Roman" w:cs="Times New Roman"/>
                <w:sz w:val="24"/>
                <w:szCs w:val="24"/>
              </w:rPr>
              <w:lastRenderedPageBreak/>
              <w:t>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5ABB">
            <w:pPr>
              <w:pStyle w:val="ConsPlusCell"/>
              <w:numPr>
                <w:ilvl w:val="0"/>
                <w:numId w:val="6"/>
              </w:numPr>
              <w:ind w:left="67" w:firstLine="0"/>
              <w:jc w:val="both"/>
              <w:rPr>
                <w:rFonts w:ascii="Times New Roman" w:hAnsi="Times New Roman" w:cs="Times New Roman"/>
                <w:sz w:val="24"/>
                <w:szCs w:val="24"/>
              </w:rPr>
            </w:pPr>
            <w:r w:rsidRPr="00AB7040">
              <w:rPr>
                <w:rFonts w:ascii="Times New Roman" w:hAnsi="Times New Roman" w:cs="Times New Roman"/>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 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tc>
      </w:tr>
      <w:tr w:rsidR="0014400C" w:rsidRPr="00AB7040" w:rsidTr="00145ABB">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lastRenderedPageBreak/>
              <w:t>Задачи муниципальной программы</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объектов муниципальной собственности муниципального образования Сосновоборский городской округ Ленинградской области (далее — Реестр собственности), включая объекты, переданные в хозяйственное ведение и оперативное управление.</w:t>
            </w:r>
          </w:p>
          <w:p w:rsidR="0014400C" w:rsidRPr="00AB7040" w:rsidRDefault="0014400C" w:rsidP="00145ABB">
            <w:pPr>
              <w:pStyle w:val="Default"/>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5ABB">
            <w:pPr>
              <w:pStyle w:val="Default"/>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pStyle w:val="Default"/>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5ABB">
            <w:pPr>
              <w:pStyle w:val="Default"/>
              <w:jc w:val="both"/>
            </w:pPr>
            <w:r w:rsidRPr="00AB7040">
              <w:t>6.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rPr>
          <w:trHeight w:val="400"/>
        </w:trPr>
        <w:tc>
          <w:tcPr>
            <w:tcW w:w="3544"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муниципальной программы  </w:t>
            </w:r>
          </w:p>
        </w:tc>
        <w:tc>
          <w:tcPr>
            <w:tcW w:w="5964"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1.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2. 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5ABB">
            <w:pPr>
              <w:pStyle w:val="ConsPlusCell"/>
              <w:rPr>
                <w:rFonts w:ascii="Times New Roman" w:hAnsi="Times New Roman" w:cs="Times New Roman"/>
                <w:sz w:val="24"/>
                <w:szCs w:val="24"/>
              </w:rPr>
            </w:pP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Целевые показатели (индикаторы) подпрограмм приведены в Приложении 2 к Программе.</w:t>
            </w:r>
          </w:p>
        </w:tc>
      </w:tr>
      <w:tr w:rsidR="00371F2F" w:rsidRPr="00AB7040"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Этапы и сроки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Срок реализации: 2014 – 2021 годы</w:t>
            </w:r>
          </w:p>
          <w:p w:rsidR="00371F2F" w:rsidRPr="003C537D" w:rsidRDefault="00371F2F" w:rsidP="00EA5D89">
            <w:pPr>
              <w:jc w:val="both"/>
              <w:rPr>
                <w:sz w:val="24"/>
                <w:szCs w:val="24"/>
              </w:rPr>
            </w:pPr>
            <w:r w:rsidRPr="003C537D">
              <w:rPr>
                <w:sz w:val="24"/>
                <w:szCs w:val="24"/>
                <w:lang w:val="en-US"/>
              </w:rPr>
              <w:t>I</w:t>
            </w:r>
            <w:r w:rsidRPr="003C537D">
              <w:rPr>
                <w:sz w:val="24"/>
                <w:szCs w:val="24"/>
              </w:rPr>
              <w:t xml:space="preserve"> этап – 2014 год, </w:t>
            </w:r>
          </w:p>
          <w:p w:rsidR="00371F2F" w:rsidRPr="003C537D" w:rsidRDefault="00371F2F" w:rsidP="00EA5D89">
            <w:pPr>
              <w:jc w:val="both"/>
              <w:rPr>
                <w:sz w:val="24"/>
                <w:szCs w:val="24"/>
              </w:rPr>
            </w:pPr>
            <w:r w:rsidRPr="003C537D">
              <w:rPr>
                <w:sz w:val="24"/>
                <w:szCs w:val="24"/>
                <w:lang w:val="en-US"/>
              </w:rPr>
              <w:t>II</w:t>
            </w:r>
            <w:r w:rsidRPr="003C537D">
              <w:rPr>
                <w:sz w:val="24"/>
                <w:szCs w:val="24"/>
              </w:rPr>
              <w:t xml:space="preserve"> этап – 2015-2017 годы, </w:t>
            </w:r>
          </w:p>
          <w:p w:rsidR="00371F2F" w:rsidRPr="003C537D" w:rsidRDefault="00371F2F" w:rsidP="00EA5D89">
            <w:pPr>
              <w:jc w:val="both"/>
              <w:rPr>
                <w:sz w:val="24"/>
                <w:szCs w:val="24"/>
              </w:rPr>
            </w:pPr>
            <w:r w:rsidRPr="003C537D">
              <w:rPr>
                <w:sz w:val="24"/>
                <w:szCs w:val="24"/>
                <w:lang w:val="en-US"/>
              </w:rPr>
              <w:t>III</w:t>
            </w:r>
            <w:r w:rsidRPr="003C537D">
              <w:rPr>
                <w:sz w:val="24"/>
                <w:szCs w:val="24"/>
              </w:rPr>
              <w:t xml:space="preserve"> этап – 2018-2020 годы.</w:t>
            </w:r>
          </w:p>
          <w:p w:rsidR="00371F2F" w:rsidRPr="003C537D" w:rsidRDefault="00371F2F" w:rsidP="00EA5D89">
            <w:pPr>
              <w:jc w:val="both"/>
              <w:rPr>
                <w:sz w:val="24"/>
                <w:szCs w:val="24"/>
              </w:rPr>
            </w:pPr>
            <w:r w:rsidRPr="003C537D">
              <w:rPr>
                <w:sz w:val="24"/>
                <w:szCs w:val="24"/>
                <w:lang w:val="en-US"/>
              </w:rPr>
              <w:t>IV</w:t>
            </w:r>
            <w:r w:rsidRPr="003C537D">
              <w:rPr>
                <w:sz w:val="24"/>
                <w:szCs w:val="24"/>
              </w:rPr>
              <w:t xml:space="preserve"> </w:t>
            </w:r>
            <w:proofErr w:type="spellStart"/>
            <w:r w:rsidRPr="003C537D">
              <w:rPr>
                <w:sz w:val="24"/>
                <w:szCs w:val="24"/>
                <w:lang w:val="en-US"/>
              </w:rPr>
              <w:t>этап</w:t>
            </w:r>
            <w:proofErr w:type="spellEnd"/>
            <w:r w:rsidRPr="003C537D">
              <w:rPr>
                <w:sz w:val="24"/>
                <w:szCs w:val="24"/>
                <w:lang w:val="en-US"/>
              </w:rPr>
              <w:t xml:space="preserve"> </w:t>
            </w:r>
            <w:r w:rsidRPr="003C537D">
              <w:rPr>
                <w:sz w:val="24"/>
                <w:szCs w:val="24"/>
              </w:rPr>
              <w:t>– 2021 год</w:t>
            </w:r>
          </w:p>
        </w:tc>
      </w:tr>
      <w:tr w:rsidR="002C49C4" w:rsidRPr="006C672A"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2C49C4" w:rsidRPr="003C537D" w:rsidRDefault="002C49C4" w:rsidP="00E00D3F">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Объемы бюджетных ассигнований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2C49C4" w:rsidRPr="006C672A" w:rsidRDefault="002C49C4" w:rsidP="00E00D3F">
            <w:pPr>
              <w:snapToGrid w:val="0"/>
              <w:rPr>
                <w:color w:val="000000"/>
                <w:sz w:val="24"/>
                <w:szCs w:val="24"/>
              </w:rPr>
            </w:pPr>
            <w:r w:rsidRPr="006C672A">
              <w:rPr>
                <w:color w:val="000000"/>
                <w:sz w:val="24"/>
                <w:szCs w:val="24"/>
              </w:rPr>
              <w:t xml:space="preserve">Объем финансирования 207 825,255 </w:t>
            </w:r>
            <w:r w:rsidRPr="006C672A">
              <w:rPr>
                <w:sz w:val="24"/>
                <w:szCs w:val="24"/>
              </w:rPr>
              <w:t>тыс</w:t>
            </w:r>
            <w:proofErr w:type="gramStart"/>
            <w:r w:rsidRPr="006C672A">
              <w:rPr>
                <w:sz w:val="24"/>
                <w:szCs w:val="24"/>
              </w:rPr>
              <w:t>.р</w:t>
            </w:r>
            <w:proofErr w:type="gramEnd"/>
            <w:r w:rsidRPr="006C672A">
              <w:rPr>
                <w:sz w:val="24"/>
                <w:szCs w:val="24"/>
              </w:rPr>
              <w:t>уб.</w:t>
            </w:r>
          </w:p>
          <w:p w:rsidR="002C49C4" w:rsidRPr="006C672A" w:rsidRDefault="002C49C4" w:rsidP="00E00D3F">
            <w:pPr>
              <w:rPr>
                <w:color w:val="000000"/>
                <w:sz w:val="24"/>
                <w:szCs w:val="24"/>
              </w:rPr>
            </w:pPr>
            <w:r w:rsidRPr="006C672A">
              <w:rPr>
                <w:color w:val="000000"/>
                <w:sz w:val="24"/>
                <w:szCs w:val="24"/>
              </w:rPr>
              <w:t>в том числе по годам (тыс. руб.):</w:t>
            </w:r>
          </w:p>
          <w:tbl>
            <w:tblPr>
              <w:tblW w:w="6076" w:type="dxa"/>
              <w:tblLayout w:type="fixed"/>
              <w:tblLook w:val="0000"/>
            </w:tblPr>
            <w:tblGrid>
              <w:gridCol w:w="1540"/>
              <w:gridCol w:w="2126"/>
              <w:gridCol w:w="2410"/>
            </w:tblGrid>
            <w:tr w:rsidR="002C49C4" w:rsidRPr="006C672A" w:rsidTr="00E00D3F">
              <w:tc>
                <w:tcPr>
                  <w:tcW w:w="1540" w:type="dxa"/>
                  <w:shd w:val="clear" w:color="auto" w:fill="auto"/>
                </w:tcPr>
                <w:p w:rsidR="002C49C4" w:rsidRPr="006C672A" w:rsidRDefault="002C49C4" w:rsidP="00E00D3F">
                  <w:pPr>
                    <w:snapToGrid w:val="0"/>
                    <w:rPr>
                      <w:color w:val="000000"/>
                      <w:sz w:val="24"/>
                      <w:szCs w:val="24"/>
                    </w:rPr>
                  </w:pP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Местный бюджет</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Прочие источники</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2014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43 913,227</w:t>
                  </w:r>
                </w:p>
              </w:tc>
              <w:tc>
                <w:tcPr>
                  <w:tcW w:w="2410" w:type="dxa"/>
                  <w:shd w:val="clear" w:color="auto" w:fill="auto"/>
                </w:tcPr>
                <w:p w:rsidR="002C49C4" w:rsidRPr="006C672A" w:rsidRDefault="002C49C4" w:rsidP="00E00D3F">
                  <w:pPr>
                    <w:snapToGrid w:val="0"/>
                    <w:jc w:val="center"/>
                    <w:rPr>
                      <w:sz w:val="24"/>
                      <w:szCs w:val="24"/>
                    </w:rPr>
                  </w:pPr>
                  <w:r w:rsidRPr="006C672A">
                    <w:rPr>
                      <w:sz w:val="24"/>
                      <w:szCs w:val="24"/>
                    </w:rPr>
                    <w:t>2 500,00</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2015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29 317,421</w:t>
                  </w:r>
                </w:p>
              </w:tc>
              <w:tc>
                <w:tcPr>
                  <w:tcW w:w="2410" w:type="dxa"/>
                  <w:shd w:val="clear" w:color="auto" w:fill="auto"/>
                </w:tcPr>
                <w:p w:rsidR="002C49C4" w:rsidRPr="006C672A" w:rsidRDefault="002C49C4" w:rsidP="00E00D3F">
                  <w:pPr>
                    <w:snapToGrid w:val="0"/>
                    <w:jc w:val="center"/>
                    <w:rPr>
                      <w:sz w:val="24"/>
                      <w:szCs w:val="24"/>
                    </w:rPr>
                  </w:pPr>
                  <w:r w:rsidRPr="006C672A">
                    <w:rPr>
                      <w:sz w:val="24"/>
                      <w:szCs w:val="24"/>
                    </w:rPr>
                    <w:t>5 268,491</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2016 год</w:t>
                  </w: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20 496,467</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8 024,141</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2017 год</w:t>
                  </w: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14 217,253</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2018 год</w:t>
                  </w:r>
                </w:p>
              </w:tc>
              <w:tc>
                <w:tcPr>
                  <w:tcW w:w="2126" w:type="dxa"/>
                  <w:shd w:val="clear" w:color="auto" w:fill="auto"/>
                </w:tcPr>
                <w:p w:rsidR="002C49C4" w:rsidRPr="006C672A" w:rsidRDefault="002C49C4" w:rsidP="00E00D3F">
                  <w:pPr>
                    <w:jc w:val="center"/>
                    <w:rPr>
                      <w:sz w:val="24"/>
                      <w:szCs w:val="24"/>
                    </w:rPr>
                  </w:pPr>
                  <w:r w:rsidRPr="006C672A">
                    <w:rPr>
                      <w:sz w:val="24"/>
                      <w:szCs w:val="24"/>
                    </w:rPr>
                    <w:t xml:space="preserve"> 22 348,588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4 850,00</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2019 год</w:t>
                  </w:r>
                </w:p>
              </w:tc>
              <w:tc>
                <w:tcPr>
                  <w:tcW w:w="2126" w:type="dxa"/>
                  <w:shd w:val="clear" w:color="auto" w:fill="auto"/>
                </w:tcPr>
                <w:p w:rsidR="002C49C4" w:rsidRPr="006C672A" w:rsidRDefault="002C49C4" w:rsidP="00E00D3F">
                  <w:pPr>
                    <w:jc w:val="center"/>
                    <w:rPr>
                      <w:color w:val="000000"/>
                      <w:sz w:val="22"/>
                      <w:szCs w:val="22"/>
                    </w:rPr>
                  </w:pPr>
                  <w:r w:rsidRPr="006C672A">
                    <w:rPr>
                      <w:color w:val="000000"/>
                      <w:sz w:val="22"/>
                      <w:szCs w:val="22"/>
                    </w:rPr>
                    <w:t>18 221,318</w:t>
                  </w:r>
                </w:p>
                <w:p w:rsidR="002C49C4" w:rsidRPr="006C672A" w:rsidRDefault="002C49C4" w:rsidP="00E00D3F">
                  <w:pPr>
                    <w:jc w:val="center"/>
                    <w:rPr>
                      <w:color w:val="FF0000"/>
                      <w:sz w:val="24"/>
                      <w:szCs w:val="24"/>
                    </w:rPr>
                  </w:pP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rPr>
                <w:trHeight w:val="286"/>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2020 год</w:t>
                  </w:r>
                </w:p>
              </w:tc>
              <w:tc>
                <w:tcPr>
                  <w:tcW w:w="2126" w:type="dxa"/>
                  <w:shd w:val="clear" w:color="auto" w:fill="auto"/>
                </w:tcPr>
                <w:p w:rsidR="002C49C4" w:rsidRPr="006C672A" w:rsidRDefault="002C49C4" w:rsidP="00E00D3F">
                  <w:pPr>
                    <w:jc w:val="center"/>
                    <w:rPr>
                      <w:color w:val="FF0000"/>
                      <w:sz w:val="22"/>
                      <w:szCs w:val="22"/>
                    </w:rPr>
                  </w:pPr>
                  <w:r w:rsidRPr="006C672A">
                    <w:rPr>
                      <w:color w:val="000000"/>
                      <w:sz w:val="22"/>
                      <w:szCs w:val="22"/>
                    </w:rPr>
                    <w:t>18 948,179</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2021 год</w:t>
                  </w:r>
                </w:p>
              </w:tc>
              <w:tc>
                <w:tcPr>
                  <w:tcW w:w="2126" w:type="dxa"/>
                  <w:shd w:val="clear" w:color="auto" w:fill="auto"/>
                </w:tcPr>
                <w:p w:rsidR="002C49C4" w:rsidRPr="006C672A" w:rsidRDefault="002C49C4" w:rsidP="00E00D3F">
                  <w:pPr>
                    <w:jc w:val="center"/>
                    <w:rPr>
                      <w:color w:val="FF0000"/>
                      <w:sz w:val="22"/>
                      <w:szCs w:val="22"/>
                    </w:rPr>
                  </w:pPr>
                  <w:r w:rsidRPr="006C672A">
                    <w:rPr>
                      <w:color w:val="000000"/>
                      <w:sz w:val="22"/>
                      <w:szCs w:val="22"/>
                    </w:rPr>
                    <w:t>19 706,106</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bl>
          <w:p w:rsidR="002C49C4" w:rsidRPr="006C672A" w:rsidRDefault="002C49C4" w:rsidP="00E00D3F">
            <w:pPr>
              <w:pStyle w:val="16"/>
              <w:rPr>
                <w:rFonts w:ascii="Times New Roman" w:hAnsi="Times New Roman"/>
                <w:sz w:val="24"/>
                <w:szCs w:val="24"/>
              </w:rPr>
            </w:pPr>
          </w:p>
        </w:tc>
      </w:tr>
      <w:tr w:rsidR="0014400C" w:rsidRPr="006C672A" w:rsidTr="00145ABB">
        <w:trPr>
          <w:trHeight w:val="400"/>
        </w:trPr>
        <w:tc>
          <w:tcPr>
            <w:tcW w:w="3544"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муниципальной программы  </w:t>
            </w:r>
          </w:p>
        </w:tc>
        <w:tc>
          <w:tcPr>
            <w:tcW w:w="5964" w:type="dxa"/>
            <w:tcBorders>
              <w:top w:val="single" w:sz="4" w:space="0" w:color="000000"/>
              <w:left w:val="single" w:sz="4" w:space="0" w:color="000000"/>
              <w:bottom w:val="single" w:sz="4" w:space="0" w:color="000000"/>
              <w:right w:val="single" w:sz="4" w:space="0" w:color="000000"/>
            </w:tcBorders>
            <w:shd w:val="clear" w:color="auto" w:fill="auto"/>
          </w:tcPr>
          <w:p w:rsidR="0014400C" w:rsidRPr="006C672A" w:rsidRDefault="0014400C" w:rsidP="00145ABB">
            <w:pPr>
              <w:pStyle w:val="Default"/>
              <w:snapToGrid w:val="0"/>
              <w:jc w:val="both"/>
            </w:pPr>
            <w:r w:rsidRPr="006C672A">
              <w:t>1. Обеспечение полноты, достоверности и актуальности информации об объектах муниципальной собственности для реализации эффективного управления и распоряжения имуществом муниципального образования.</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2. Государственная регистрация права муниципальной собственности на все объекты недвижимого имущества.</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3. Создание информационного массива данных об объектах муниципального имущества.</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4. Продление срока эксплуатации объектов нежилого фонда,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6C672A" w:rsidRDefault="0014400C" w:rsidP="00145ABB">
            <w:pPr>
              <w:pStyle w:val="ConsPlusCell"/>
              <w:rPr>
                <w:rFonts w:ascii="Times New Roman" w:hAnsi="Times New Roman" w:cs="Times New Roman"/>
                <w:sz w:val="24"/>
                <w:szCs w:val="24"/>
              </w:rPr>
            </w:pPr>
            <w:r w:rsidRPr="006C672A">
              <w:rPr>
                <w:rFonts w:ascii="Times New Roman" w:hAnsi="Times New Roman" w:cs="Times New Roman"/>
                <w:sz w:val="24"/>
                <w:szCs w:val="24"/>
              </w:rPr>
              <w:t>5. Пополнение доходной части местного бюджета за счет продажи и передачи в пользование объектов муниципальной собственности.</w:t>
            </w:r>
          </w:p>
        </w:tc>
      </w:tr>
    </w:tbl>
    <w:p w:rsidR="0014400C" w:rsidRPr="00AB7040" w:rsidRDefault="0014400C" w:rsidP="0014400C">
      <w:pPr>
        <w:widowControl w:val="0"/>
        <w:autoSpaceDE w:val="0"/>
        <w:ind w:firstLine="709"/>
        <w:jc w:val="both"/>
        <w:rPr>
          <w:sz w:val="24"/>
          <w:szCs w:val="24"/>
        </w:rPr>
      </w:pPr>
    </w:p>
    <w:p w:rsidR="0014400C" w:rsidRPr="00AB7040" w:rsidRDefault="0014400C" w:rsidP="0014400C">
      <w:pPr>
        <w:pageBreakBefore/>
        <w:jc w:val="center"/>
        <w:rPr>
          <w:b/>
          <w:sz w:val="28"/>
          <w:szCs w:val="32"/>
        </w:rPr>
      </w:pPr>
      <w:r w:rsidRPr="00AB7040">
        <w:rPr>
          <w:b/>
          <w:sz w:val="28"/>
          <w:szCs w:val="32"/>
        </w:rPr>
        <w:lastRenderedPageBreak/>
        <w:t>Оглавление</w:t>
      </w:r>
    </w:p>
    <w:p w:rsidR="0014400C" w:rsidRPr="00AB7040" w:rsidRDefault="0014400C" w:rsidP="0014400C">
      <w:pPr>
        <w:widowControl w:val="0"/>
        <w:autoSpaceDE w:val="0"/>
        <w:jc w:val="center"/>
        <w:rPr>
          <w:b/>
          <w:sz w:val="24"/>
          <w:szCs w:val="24"/>
        </w:rPr>
      </w:pPr>
    </w:p>
    <w:p w:rsidR="0014400C" w:rsidRPr="00AB7040" w:rsidRDefault="0014400C" w:rsidP="0014400C">
      <w:pPr>
        <w:widowControl w:val="0"/>
        <w:numPr>
          <w:ilvl w:val="0"/>
          <w:numId w:val="11"/>
        </w:numPr>
        <w:autoSpaceDE w:val="0"/>
        <w:jc w:val="both"/>
        <w:rPr>
          <w:sz w:val="24"/>
          <w:szCs w:val="24"/>
        </w:rPr>
      </w:pPr>
      <w:r w:rsidRPr="00AB7040">
        <w:rPr>
          <w:sz w:val="24"/>
          <w:szCs w:val="24"/>
        </w:rPr>
        <w:t>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widowControl w:val="0"/>
        <w:numPr>
          <w:ilvl w:val="0"/>
          <w:numId w:val="11"/>
        </w:numPr>
        <w:autoSpaceDE w:val="0"/>
        <w:jc w:val="both"/>
        <w:rPr>
          <w:sz w:val="24"/>
          <w:szCs w:val="24"/>
        </w:rPr>
      </w:pPr>
      <w:r w:rsidRPr="00AB7040">
        <w:rPr>
          <w:sz w:val="24"/>
          <w:szCs w:val="24"/>
        </w:rPr>
        <w:t>Приоритеты и цели муниципальной политики в сфере управления муниципальным имуществом, цели и задачи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результатов реализации муниципальной программы, характеризующих целевое состояние в сфере управления муниципальным имуществом.</w:t>
      </w:r>
    </w:p>
    <w:p w:rsidR="0014400C" w:rsidRPr="00AB7040" w:rsidRDefault="0014400C" w:rsidP="0014400C">
      <w:pPr>
        <w:widowControl w:val="0"/>
        <w:numPr>
          <w:ilvl w:val="0"/>
          <w:numId w:val="11"/>
        </w:numPr>
        <w:autoSpaceDE w:val="0"/>
        <w:jc w:val="both"/>
        <w:rPr>
          <w:sz w:val="24"/>
          <w:szCs w:val="24"/>
        </w:rPr>
      </w:pPr>
      <w:r w:rsidRPr="00AB7040">
        <w:rPr>
          <w:sz w:val="24"/>
          <w:szCs w:val="24"/>
        </w:rPr>
        <w:t>Сроки и этапы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целевых показателей (индикаторов)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Перечень подпрограмм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Ресурсное обеспечение за счет бюджетных ассигнований и прочих источников по годам реализации муниципальной программы в разрезе подпрограмм и источников финансирования.</w:t>
      </w:r>
    </w:p>
    <w:p w:rsidR="0014400C" w:rsidRPr="00AB7040" w:rsidRDefault="0014400C" w:rsidP="0014400C">
      <w:pPr>
        <w:widowControl w:val="0"/>
        <w:numPr>
          <w:ilvl w:val="0"/>
          <w:numId w:val="11"/>
        </w:numPr>
        <w:autoSpaceDE w:val="0"/>
        <w:jc w:val="both"/>
        <w:rPr>
          <w:sz w:val="24"/>
          <w:szCs w:val="24"/>
        </w:rPr>
      </w:pPr>
      <w:r w:rsidRPr="00AB7040">
        <w:rPr>
          <w:sz w:val="24"/>
          <w:szCs w:val="24"/>
        </w:rPr>
        <w:t>Методика оценки эффективности муниципальной программы и планируемые значения социальной, бюджетной и экономической эффективности по годам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Прогноз сводных показателей муниципального задания МКУ «СФИ» по этапам реализации муниципальной программы.</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2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widowControl w:val="0"/>
        <w:numPr>
          <w:ilvl w:val="0"/>
          <w:numId w:val="11"/>
        </w:numPr>
        <w:autoSpaceDE w:val="0"/>
        <w:jc w:val="both"/>
        <w:rPr>
          <w:sz w:val="24"/>
          <w:szCs w:val="24"/>
        </w:rPr>
      </w:pPr>
      <w:r w:rsidRPr="00AB7040">
        <w:rPr>
          <w:sz w:val="24"/>
          <w:szCs w:val="24"/>
        </w:rPr>
        <w:t>Подпрограмма 3 «Капитальный ремонт, содержание и создание инфраструктуры объектов муниципальной собственности».</w:t>
      </w: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1. Перечень основных мероприятий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2. Целевые показатели (индикаторы) Программы.</w:t>
      </w:r>
    </w:p>
    <w:p w:rsidR="0014400C" w:rsidRPr="00AB7040" w:rsidRDefault="0014400C" w:rsidP="0014400C">
      <w:pPr>
        <w:widowControl w:val="0"/>
        <w:tabs>
          <w:tab w:val="left" w:pos="1985"/>
        </w:tabs>
        <w:autoSpaceDE w:val="0"/>
        <w:jc w:val="both"/>
        <w:rPr>
          <w:sz w:val="24"/>
          <w:szCs w:val="24"/>
        </w:rPr>
      </w:pPr>
      <w:r w:rsidRPr="00AB7040">
        <w:rPr>
          <w:sz w:val="24"/>
          <w:szCs w:val="24"/>
        </w:rPr>
        <w:t>Приложение 3. План реализации Программы на 2014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4. План реализации Программы на 2015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5. План реализации Программы на 2016 год.</w:t>
      </w:r>
    </w:p>
    <w:p w:rsidR="0014400C" w:rsidRPr="00AB7040" w:rsidRDefault="0014400C" w:rsidP="0014400C">
      <w:pPr>
        <w:widowControl w:val="0"/>
        <w:tabs>
          <w:tab w:val="left" w:pos="1985"/>
        </w:tabs>
        <w:autoSpaceDE w:val="0"/>
        <w:jc w:val="both"/>
        <w:rPr>
          <w:sz w:val="24"/>
          <w:szCs w:val="24"/>
          <w:shd w:val="clear" w:color="auto" w:fill="FFFF00"/>
        </w:rPr>
      </w:pPr>
      <w:r w:rsidRPr="00AB7040">
        <w:rPr>
          <w:sz w:val="24"/>
          <w:szCs w:val="24"/>
        </w:rPr>
        <w:t>Приложение 6. План реализации Программы на 2017 год.</w:t>
      </w:r>
    </w:p>
    <w:p w:rsidR="005A5C97" w:rsidRPr="00AB7040" w:rsidRDefault="005A5C97" w:rsidP="005A5C97">
      <w:pPr>
        <w:widowControl w:val="0"/>
        <w:tabs>
          <w:tab w:val="left" w:pos="1985"/>
        </w:tabs>
        <w:autoSpaceDE w:val="0"/>
        <w:jc w:val="both"/>
        <w:rPr>
          <w:sz w:val="24"/>
          <w:szCs w:val="24"/>
          <w:shd w:val="clear" w:color="auto" w:fill="FFFF00"/>
        </w:rPr>
      </w:pPr>
      <w:r w:rsidRPr="00AB7040">
        <w:rPr>
          <w:sz w:val="24"/>
          <w:szCs w:val="24"/>
        </w:rPr>
        <w:t xml:space="preserve">Приложение </w:t>
      </w:r>
      <w:r>
        <w:rPr>
          <w:sz w:val="24"/>
          <w:szCs w:val="24"/>
        </w:rPr>
        <w:t>7</w:t>
      </w:r>
      <w:r w:rsidRPr="00AB7040">
        <w:rPr>
          <w:sz w:val="24"/>
          <w:szCs w:val="24"/>
        </w:rPr>
        <w:t>. План реализации Программы на 201</w:t>
      </w:r>
      <w:r>
        <w:rPr>
          <w:sz w:val="24"/>
          <w:szCs w:val="24"/>
        </w:rPr>
        <w:t>8</w:t>
      </w:r>
      <w:r w:rsidRPr="00AB7040">
        <w:rPr>
          <w:sz w:val="24"/>
          <w:szCs w:val="24"/>
        </w:rPr>
        <w:t xml:space="preserve"> год.</w:t>
      </w:r>
    </w:p>
    <w:p w:rsidR="005A5C97" w:rsidRPr="00AB7040" w:rsidRDefault="005A5C97" w:rsidP="005A5C97">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widowControl w:val="0"/>
        <w:tabs>
          <w:tab w:val="left" w:pos="1985"/>
        </w:tabs>
        <w:autoSpaceDE w:val="0"/>
        <w:jc w:val="both"/>
        <w:rPr>
          <w:sz w:val="24"/>
          <w:szCs w:val="24"/>
        </w:rPr>
      </w:pPr>
    </w:p>
    <w:p w:rsidR="0014400C" w:rsidRPr="00AB7040" w:rsidRDefault="0014400C" w:rsidP="0014400C">
      <w:pPr>
        <w:numPr>
          <w:ilvl w:val="0"/>
          <w:numId w:val="4"/>
        </w:numPr>
        <w:spacing w:line="240" w:lineRule="atLeast"/>
        <w:jc w:val="center"/>
        <w:rPr>
          <w:b/>
          <w:sz w:val="24"/>
          <w:szCs w:val="24"/>
        </w:rPr>
      </w:pPr>
      <w:r w:rsidRPr="00AB7040">
        <w:rPr>
          <w:b/>
          <w:sz w:val="24"/>
          <w:szCs w:val="24"/>
        </w:rPr>
        <w:lastRenderedPageBreak/>
        <w:t>Общая характеристика текущего состояния и основных проблем в сфере управления муниципальным имуществом Сосновоборского городского округа, основные показатели</w:t>
      </w:r>
    </w:p>
    <w:p w:rsidR="0014400C" w:rsidRPr="00AB7040" w:rsidRDefault="0014400C" w:rsidP="0014400C">
      <w:pPr>
        <w:autoSpaceDE w:val="0"/>
        <w:spacing w:before="120"/>
        <w:ind w:firstLine="539"/>
        <w:jc w:val="both"/>
        <w:rPr>
          <w:sz w:val="24"/>
          <w:szCs w:val="24"/>
        </w:rPr>
      </w:pPr>
      <w:r w:rsidRPr="00AB7040">
        <w:rPr>
          <w:sz w:val="24"/>
          <w:szCs w:val="24"/>
        </w:rPr>
        <w:t xml:space="preserve">Разработка муниципальной программы «Управление муниципальным имуществом </w:t>
      </w:r>
      <w:r w:rsidRPr="00AB7040">
        <w:rPr>
          <w:color w:val="000000"/>
          <w:sz w:val="24"/>
          <w:szCs w:val="24"/>
        </w:rPr>
        <w:t>Сосновоборского городского округа</w:t>
      </w:r>
      <w:r w:rsidRPr="00AB7040">
        <w:rPr>
          <w:sz w:val="24"/>
          <w:szCs w:val="24"/>
        </w:rPr>
        <w:t xml:space="preserve"> на период 2014 – </w:t>
      </w:r>
      <w:r w:rsidRPr="00AB7040">
        <w:rPr>
          <w:color w:val="000000"/>
          <w:sz w:val="24"/>
          <w:szCs w:val="24"/>
        </w:rPr>
        <w:t>2020 годы» (далее – Программа) обусловлена необходимостью исполнения полномочий органов местного самоуправления в сфере имущественных отношений</w:t>
      </w:r>
      <w:r w:rsidRPr="00AB7040">
        <w:rPr>
          <w:sz w:val="24"/>
          <w:szCs w:val="24"/>
        </w:rPr>
        <w:t xml:space="preserve"> (владение, пользование и распоряжение имуществом, находящимся 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Муниципальная собственность, наряду с имуществом, находящимся в государственной собственности и переданным в управление органам местного самоуправления, составляет экономическую основу местного самоуправления.</w:t>
      </w:r>
    </w:p>
    <w:p w:rsidR="0014400C" w:rsidRPr="00AB7040" w:rsidRDefault="0014400C" w:rsidP="0014400C">
      <w:pPr>
        <w:ind w:firstLine="567"/>
        <w:jc w:val="both"/>
        <w:rPr>
          <w:sz w:val="24"/>
          <w:szCs w:val="24"/>
        </w:rPr>
      </w:pPr>
      <w:r w:rsidRPr="00AB7040">
        <w:rPr>
          <w:sz w:val="24"/>
          <w:szCs w:val="24"/>
        </w:rPr>
        <w:t>Процесс социально-рыночной трансформации в России внес наиболее значительные изменения в отношения собственности как основы хозяйственной системы. Эти изменения произошли на всех уровнях хозяйствования: государства, региона, муниципального образования, организации. Разделение полномочий между уровнями государственной власти в ходе административной реформы сопровождается изменениями отношений собственности в составе имущества, закрепляемого за каждым уровнем власти. При этом достаточно отчетливо выявилось, что в условиях изменяющейся экономики результаты использования объектов муниципальной собственности во многом зависят от управления этой собственностью. Тем самым установлена необходимость в эффективном управлении муниципальной собственностью.</w:t>
      </w:r>
    </w:p>
    <w:p w:rsidR="0014400C" w:rsidRPr="00AB7040" w:rsidRDefault="0014400C" w:rsidP="0014400C">
      <w:pPr>
        <w:ind w:firstLine="567"/>
        <w:jc w:val="both"/>
        <w:rPr>
          <w:sz w:val="24"/>
          <w:szCs w:val="24"/>
        </w:rPr>
      </w:pPr>
      <w:r w:rsidRPr="00AB7040">
        <w:rPr>
          <w:sz w:val="24"/>
          <w:szCs w:val="24"/>
        </w:rPr>
        <w:t>Местное самоуправление - один из самых мощных факторов реализации потенциала человека и включения его в общественные процессы, которые необходимы в любом демократическом государстве, поэтому главным требованием к использованию муниципальной собственности при таком подходе является максимально сбалансированное сочетание принципов экономической эффективности и социальной ответственности органов местного самоуправления.</w:t>
      </w:r>
    </w:p>
    <w:p w:rsidR="0014400C" w:rsidRPr="00AB7040" w:rsidRDefault="0014400C" w:rsidP="0014400C">
      <w:pPr>
        <w:ind w:firstLine="567"/>
        <w:jc w:val="both"/>
        <w:rPr>
          <w:sz w:val="24"/>
          <w:szCs w:val="24"/>
        </w:rPr>
      </w:pPr>
      <w:r w:rsidRPr="00AB7040">
        <w:rPr>
          <w:sz w:val="24"/>
          <w:szCs w:val="24"/>
        </w:rPr>
        <w:t>Таким образом, рост и развитие муниципального образования невозможны без грамотного и эффективного управления муниципальной собственностью. Особенную актуальность эта проблема приобретает в современных условиях, когда количество муниципальной собственности сокращается, и ситуация определяется тем, насколько правильно производится управление оставшимися объектами муниципальной собственности.</w:t>
      </w:r>
    </w:p>
    <w:p w:rsidR="0014400C" w:rsidRPr="00AB7040" w:rsidRDefault="0014400C" w:rsidP="0014400C">
      <w:pPr>
        <w:ind w:firstLine="567"/>
        <w:jc w:val="both"/>
        <w:rPr>
          <w:sz w:val="24"/>
          <w:szCs w:val="24"/>
        </w:rPr>
      </w:pPr>
      <w:r w:rsidRPr="00AB7040">
        <w:rPr>
          <w:sz w:val="24"/>
          <w:szCs w:val="24"/>
        </w:rPr>
        <w:t>Полномочия органов местного самоуправления, основные цели и задачи в сфере владения, пользования и распоряжения имуществом определены рядом законодательных актов РФ, Ленинградской области, а также нормативными документами муниципального образования:</w:t>
      </w:r>
    </w:p>
    <w:p w:rsidR="0014400C" w:rsidRPr="00AB7040" w:rsidRDefault="0014400C" w:rsidP="0014400C">
      <w:pPr>
        <w:ind w:firstLine="567"/>
        <w:jc w:val="both"/>
        <w:rPr>
          <w:sz w:val="24"/>
          <w:szCs w:val="24"/>
        </w:rPr>
      </w:pPr>
      <w:r w:rsidRPr="00AB7040">
        <w:rPr>
          <w:sz w:val="24"/>
          <w:szCs w:val="24"/>
        </w:rPr>
        <w:t>- Федеральным законом от 06.10.2003 № 131-ФЗ (с последующими изменениями) «Об общих принципах организации местного самоуправления в Российской Федерации»;</w:t>
      </w:r>
    </w:p>
    <w:p w:rsidR="0014400C" w:rsidRPr="00AB7040" w:rsidRDefault="0014400C" w:rsidP="0014400C">
      <w:pPr>
        <w:ind w:firstLine="567"/>
        <w:jc w:val="both"/>
        <w:rPr>
          <w:sz w:val="24"/>
          <w:szCs w:val="24"/>
        </w:rPr>
      </w:pPr>
      <w:r w:rsidRPr="00AB7040">
        <w:rPr>
          <w:sz w:val="24"/>
          <w:szCs w:val="24"/>
        </w:rPr>
        <w:t>- Гражданским кодексом Российской Федерации (с изменениями и дополнениями);</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Федеральным законом 14.11.2002 № 161-ФЗ «О государственных и муниципальных унитарных предприятиях»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29.07.1998 № 135-ФЗ «Об оценочной деятельности в Российской Федерации»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24.07.2007 №221-ФЗ «О государственном кадастре недвижимости»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21.12.2001 № 178-ФЗ  «О приватизации государственного и муниципального имущества»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26.07.2006 № 135-ФЗ «О защите конкуренции»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21.07.2005 № 115-ФЗ  «О концессионных соглашениях» (с последующими изменениями);</w:t>
      </w:r>
    </w:p>
    <w:p w:rsidR="0014400C" w:rsidRPr="00AB7040" w:rsidRDefault="0014400C" w:rsidP="0014400C">
      <w:pPr>
        <w:ind w:firstLine="567"/>
        <w:jc w:val="both"/>
        <w:rPr>
          <w:sz w:val="24"/>
          <w:szCs w:val="24"/>
        </w:rPr>
      </w:pPr>
      <w:r w:rsidRPr="00AB7040">
        <w:rPr>
          <w:sz w:val="24"/>
          <w:szCs w:val="24"/>
        </w:rPr>
        <w:t>- Федеральным законом от 06.12.2011 № 402-ФЗ «О бухгалтерском учете» (с последующими изменениями);</w:t>
      </w:r>
    </w:p>
    <w:p w:rsidR="0014400C" w:rsidRPr="00AB7040" w:rsidRDefault="0014400C" w:rsidP="0014400C">
      <w:pPr>
        <w:ind w:firstLine="567"/>
        <w:jc w:val="both"/>
        <w:rPr>
          <w:sz w:val="24"/>
          <w:szCs w:val="24"/>
        </w:rPr>
      </w:pPr>
      <w:r w:rsidRPr="00AB7040">
        <w:rPr>
          <w:sz w:val="24"/>
          <w:szCs w:val="24"/>
        </w:rPr>
        <w:lastRenderedPageBreak/>
        <w:t>-</w:t>
      </w:r>
      <w:r w:rsidRPr="00AB7040">
        <w:rPr>
          <w:sz w:val="24"/>
          <w:szCs w:val="24"/>
        </w:rPr>
        <w:tab/>
        <w:t>Постановлением Правительства РФ от 26.07.2010 № 538 «О порядке отнесения имущества автономного или бюджетного учреждения к категории особо ценного движимого имущества»;</w:t>
      </w:r>
    </w:p>
    <w:p w:rsidR="0014400C" w:rsidRPr="00AB7040" w:rsidRDefault="0014400C" w:rsidP="0014400C">
      <w:pPr>
        <w:ind w:firstLine="567"/>
        <w:jc w:val="both"/>
        <w:rPr>
          <w:sz w:val="24"/>
          <w:szCs w:val="24"/>
        </w:rPr>
      </w:pPr>
      <w:r w:rsidRPr="00AB7040">
        <w:rPr>
          <w:sz w:val="24"/>
          <w:szCs w:val="24"/>
        </w:rPr>
        <w:t>-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w:t>
      </w:r>
    </w:p>
    <w:p w:rsidR="0014400C" w:rsidRPr="00AB7040" w:rsidRDefault="0014400C" w:rsidP="0014400C">
      <w:pPr>
        <w:ind w:firstLine="567"/>
        <w:jc w:val="both"/>
        <w:rPr>
          <w:sz w:val="24"/>
          <w:szCs w:val="24"/>
        </w:rPr>
      </w:pPr>
      <w:r w:rsidRPr="00AB7040">
        <w:rPr>
          <w:sz w:val="24"/>
          <w:szCs w:val="24"/>
        </w:rPr>
        <w:t>-</w:t>
      </w:r>
      <w:r w:rsidRPr="00AB7040">
        <w:rPr>
          <w:sz w:val="24"/>
          <w:szCs w:val="24"/>
        </w:rPr>
        <w:tab/>
        <w:t>Приказом Минфина РФ от 13.06.1995 № 49 «Об утверждении Методических указаний по инвентаризации имущества и финансовых обязательств»;</w:t>
      </w:r>
    </w:p>
    <w:p w:rsidR="0014400C" w:rsidRPr="00AB7040" w:rsidRDefault="0014400C" w:rsidP="0014400C">
      <w:pPr>
        <w:ind w:firstLine="567"/>
        <w:jc w:val="both"/>
        <w:rPr>
          <w:sz w:val="24"/>
          <w:szCs w:val="24"/>
        </w:rPr>
      </w:pPr>
      <w:r w:rsidRPr="00AB7040">
        <w:rPr>
          <w:sz w:val="24"/>
          <w:szCs w:val="24"/>
        </w:rPr>
        <w:t>- Приказами Минэкономразвития РФ:</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299 </w:t>
      </w:r>
      <w:r w:rsidRPr="00AB7040">
        <w:rPr>
          <w:color w:val="000000"/>
          <w:sz w:val="24"/>
          <w:szCs w:val="24"/>
        </w:rPr>
        <w:t>«Об утверждении федерального стандарта оценки «Требования к отчету об оценке (ФСО № 3)»,</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298 </w:t>
      </w:r>
      <w:r w:rsidRPr="00AB7040">
        <w:rPr>
          <w:color w:val="000000"/>
          <w:sz w:val="24"/>
          <w:szCs w:val="24"/>
        </w:rPr>
        <w:t>«Об утверждении федерального стандарта оценки «Цель оценки и виды стоимости (ФСО № 2)»,</w:t>
      </w:r>
    </w:p>
    <w:p w:rsidR="0014400C" w:rsidRPr="00AB7040" w:rsidRDefault="0014400C" w:rsidP="0014400C">
      <w:pPr>
        <w:numPr>
          <w:ilvl w:val="0"/>
          <w:numId w:val="24"/>
        </w:numPr>
        <w:ind w:left="0" w:firstLine="426"/>
        <w:jc w:val="both"/>
        <w:rPr>
          <w:color w:val="000000"/>
          <w:sz w:val="24"/>
          <w:szCs w:val="24"/>
        </w:rPr>
      </w:pPr>
      <w:r w:rsidRPr="00AB7040">
        <w:rPr>
          <w:color w:val="000000"/>
          <w:sz w:val="24"/>
          <w:szCs w:val="24"/>
        </w:rPr>
        <w:t xml:space="preserve">от </w:t>
      </w:r>
      <w:r w:rsidRPr="00AB7040">
        <w:rPr>
          <w:sz w:val="24"/>
          <w:szCs w:val="24"/>
        </w:rPr>
        <w:t xml:space="preserve">20.05.2015 № 297 </w:t>
      </w:r>
      <w:r w:rsidRPr="00AB7040">
        <w:rPr>
          <w:color w:val="000000"/>
          <w:sz w:val="24"/>
          <w:szCs w:val="24"/>
        </w:rPr>
        <w:t>«Об утверждении федерального стандарта оценки «Общие понятия оценки, подходы к оценке и требования к проведению оценки (ФСО № 1)»,</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22.10.2010 № 508 «Об утверждении федерального стандарта оценки «Определение кадастровой стоимости (ФСО № 4)»,</w:t>
      </w:r>
    </w:p>
    <w:p w:rsidR="0014400C" w:rsidRPr="00AB7040" w:rsidRDefault="0014400C" w:rsidP="0014400C">
      <w:pPr>
        <w:numPr>
          <w:ilvl w:val="0"/>
          <w:numId w:val="25"/>
        </w:numPr>
        <w:ind w:left="0" w:firstLine="426"/>
        <w:jc w:val="both"/>
        <w:rPr>
          <w:color w:val="000000"/>
          <w:sz w:val="24"/>
          <w:szCs w:val="24"/>
        </w:rPr>
      </w:pPr>
      <w:r w:rsidRPr="00AB7040">
        <w:rPr>
          <w:color w:val="000000"/>
          <w:sz w:val="24"/>
          <w:szCs w:val="24"/>
        </w:rPr>
        <w:t>от 04.07.2011 № 328 «Об утверждении федерального стандарта оценки «Виды экспертизы, порядок ее проведения, требования к экспертному заключению и порядку его утверждения (ФСО № 5)»;</w:t>
      </w:r>
    </w:p>
    <w:p w:rsidR="0014400C" w:rsidRPr="00AB7040" w:rsidRDefault="0014400C" w:rsidP="0014400C">
      <w:pPr>
        <w:numPr>
          <w:ilvl w:val="0"/>
          <w:numId w:val="25"/>
        </w:numPr>
        <w:tabs>
          <w:tab w:val="left" w:pos="6599"/>
        </w:tabs>
        <w:ind w:left="0" w:firstLine="426"/>
        <w:jc w:val="both"/>
        <w:rPr>
          <w:color w:val="000000"/>
          <w:sz w:val="24"/>
          <w:szCs w:val="24"/>
        </w:rPr>
      </w:pPr>
      <w:r w:rsidRPr="00AB7040">
        <w:rPr>
          <w:color w:val="000000"/>
          <w:sz w:val="24"/>
          <w:szCs w:val="24"/>
        </w:rPr>
        <w:t>от 30.08.2011 № 424 «Об утверждении Порядка ведения органами местного самоуправления реестров муниципального имущества»;</w:t>
      </w:r>
    </w:p>
    <w:p w:rsidR="0014400C" w:rsidRPr="00AB7040" w:rsidRDefault="0014400C" w:rsidP="0014400C">
      <w:pPr>
        <w:ind w:firstLine="426"/>
        <w:jc w:val="both"/>
        <w:rPr>
          <w:sz w:val="24"/>
          <w:szCs w:val="24"/>
        </w:rPr>
      </w:pPr>
      <w:r w:rsidRPr="00AB7040">
        <w:rPr>
          <w:sz w:val="24"/>
          <w:szCs w:val="24"/>
        </w:rPr>
        <w:t>- Решением совета депутатов муниципального образования Сосновоборский городской округ Ленинградской области  от 18.09.2001 № 96 «Об утверждении Положения о порядке управления и распоряжения муниципальной собственностью муниципального образования Сосновоборский городской округ»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w:t>
      </w:r>
      <w:r w:rsidRPr="00AB7040">
        <w:rPr>
          <w:sz w:val="24"/>
        </w:rPr>
        <w:t>от 18.10.2010  №2146 «</w:t>
      </w:r>
      <w:r w:rsidRPr="00AB7040">
        <w:rPr>
          <w:sz w:val="24"/>
          <w:szCs w:val="24"/>
        </w:rPr>
        <w:t>Об утверждении административного регламента КУМИ Сосновоборского городского округа по исполнению муниципальной функции по учету муниципального имущества и ведению реестра собственности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05.07.2010 №1353 «Об утверждении административного регламента по организации проведения технической инвентаризации и оценки рыночной стоимости муниципального имущества» (с учетом изменений и дополнений);</w:t>
      </w:r>
    </w:p>
    <w:p w:rsidR="0014400C" w:rsidRPr="00AB7040" w:rsidRDefault="0014400C" w:rsidP="0014400C">
      <w:pPr>
        <w:ind w:firstLine="426"/>
        <w:jc w:val="both"/>
        <w:rPr>
          <w:sz w:val="24"/>
          <w:szCs w:val="24"/>
        </w:rPr>
      </w:pPr>
      <w:r w:rsidRPr="00AB7040">
        <w:rPr>
          <w:sz w:val="24"/>
          <w:szCs w:val="24"/>
        </w:rPr>
        <w:t xml:space="preserve">- Постановлением администрации Сосновоборского городского округа от 13.10.2010 №2100 «Об утверждении административного регламента </w:t>
      </w:r>
      <w:r w:rsidRPr="00AB7040">
        <w:rPr>
          <w:rStyle w:val="aa"/>
          <w:b w:val="0"/>
          <w:bCs w:val="0"/>
          <w:sz w:val="24"/>
          <w:szCs w:val="24"/>
        </w:rPr>
        <w:t>предоставления муниципальной услуги по п</w:t>
      </w:r>
      <w:r w:rsidRPr="00AB7040">
        <w:rPr>
          <w:sz w:val="24"/>
          <w:szCs w:val="24"/>
        </w:rPr>
        <w:t>редоставлению объектов муниципального нежилого фонда во временное владение и (или) пользование» (с учетом изменений и дополнений);</w:t>
      </w:r>
    </w:p>
    <w:p w:rsidR="0014400C" w:rsidRPr="00AB7040" w:rsidRDefault="0014400C" w:rsidP="0014400C">
      <w:pPr>
        <w:suppressAutoHyphens/>
        <w:ind w:right="-2" w:firstLine="426"/>
        <w:jc w:val="both"/>
        <w:rPr>
          <w:sz w:val="24"/>
          <w:szCs w:val="24"/>
        </w:rPr>
      </w:pPr>
      <w:r w:rsidRPr="00AB7040">
        <w:rPr>
          <w:sz w:val="24"/>
          <w:szCs w:val="24"/>
        </w:rPr>
        <w:t xml:space="preserve">- Постановлением администрации Сосновоборского городского </w:t>
      </w:r>
      <w:r w:rsidRPr="00AB7040">
        <w:rPr>
          <w:rFonts w:eastAsia="Calibri" w:cs="Calibri"/>
          <w:sz w:val="24"/>
          <w:szCs w:val="24"/>
          <w:lang w:eastAsia="ar-SA"/>
        </w:rPr>
        <w:t>округа от 13.05.2015 №1316 «Об утверждении административного регламента предоставления муниципальной услуги по приватизации муниципального имущества муниципального образования Сосновоборский городской округ Ленинградской области»</w:t>
      </w:r>
      <w:r w:rsidRPr="00AB7040">
        <w:rPr>
          <w:sz w:val="24"/>
          <w:szCs w:val="24"/>
        </w:rPr>
        <w:t xml:space="preserve"> (с учетом изменений и дополнений);</w:t>
      </w:r>
    </w:p>
    <w:p w:rsidR="0014400C" w:rsidRPr="00AB7040" w:rsidRDefault="0014400C" w:rsidP="0014400C">
      <w:pPr>
        <w:tabs>
          <w:tab w:val="left" w:pos="709"/>
        </w:tabs>
        <w:ind w:firstLine="426"/>
        <w:jc w:val="both"/>
        <w:rPr>
          <w:sz w:val="24"/>
          <w:szCs w:val="24"/>
        </w:rPr>
      </w:pPr>
      <w:r w:rsidRPr="00AB7040">
        <w:rPr>
          <w:sz w:val="24"/>
          <w:szCs w:val="24"/>
        </w:rPr>
        <w:t>- Постановлением администрации Сосновоборского городского округа от 14.02.2011 №222 «Об утверждении административного регламента осуществления муниципальной функции по содержанию и ремонту муниципального имущества Сосновоборского городского округа» (с учетом изменений и дополнений);</w:t>
      </w:r>
    </w:p>
    <w:p w:rsidR="0014400C" w:rsidRPr="00AB7040" w:rsidRDefault="0014400C" w:rsidP="0014400C">
      <w:pPr>
        <w:ind w:firstLine="426"/>
        <w:jc w:val="both"/>
        <w:rPr>
          <w:sz w:val="24"/>
          <w:szCs w:val="24"/>
        </w:rPr>
      </w:pPr>
      <w:r w:rsidRPr="00AB7040">
        <w:rPr>
          <w:sz w:val="24"/>
          <w:szCs w:val="24"/>
        </w:rPr>
        <w:t>- Постановлением администрации Сосновоборского городского округа от 08.11.2010 №2295 «Об утверждении административного регламента исполнения муниципальной функции по проведению контроля за сохранностью и использованием по назначению муниципального имущества муниципального образования Сосновоборский городской округ Ленинградской области» (с учетом изменений и дополнений).</w:t>
      </w:r>
    </w:p>
    <w:p w:rsidR="0014400C" w:rsidRPr="00AB7040" w:rsidRDefault="0014400C" w:rsidP="0014400C">
      <w:pPr>
        <w:ind w:firstLine="426"/>
        <w:jc w:val="both"/>
        <w:rPr>
          <w:sz w:val="24"/>
          <w:szCs w:val="24"/>
        </w:rPr>
      </w:pPr>
    </w:p>
    <w:p w:rsidR="0014400C" w:rsidRPr="00AB7040" w:rsidRDefault="0014400C" w:rsidP="0014400C">
      <w:pPr>
        <w:widowControl w:val="0"/>
        <w:numPr>
          <w:ilvl w:val="0"/>
          <w:numId w:val="4"/>
        </w:numPr>
        <w:autoSpaceDE w:val="0"/>
        <w:jc w:val="center"/>
        <w:rPr>
          <w:b/>
          <w:sz w:val="24"/>
          <w:szCs w:val="24"/>
        </w:rPr>
      </w:pPr>
      <w:r w:rsidRPr="00AB7040">
        <w:rPr>
          <w:b/>
          <w:sz w:val="24"/>
          <w:szCs w:val="24"/>
        </w:rPr>
        <w:t>Приоритеты и цели муниципальной политики в сфере управления муниципальным имуществом, цели и задачи Программы</w:t>
      </w:r>
    </w:p>
    <w:p w:rsidR="0014400C" w:rsidRPr="00AB7040" w:rsidRDefault="0014400C" w:rsidP="0014400C">
      <w:pPr>
        <w:pStyle w:val="af3"/>
        <w:spacing w:before="120"/>
        <w:ind w:firstLine="709"/>
        <w:rPr>
          <w:szCs w:val="24"/>
        </w:rPr>
      </w:pPr>
      <w:r w:rsidRPr="00AB7040">
        <w:rPr>
          <w:szCs w:val="24"/>
        </w:rPr>
        <w:t xml:space="preserve">Учитывая, что основным показателем эффективности деятельности органов местного самоуправления является уровень доходности от использования муниципальной собственности, с целью увеличения доходной части бюджета в рамках данной деятельности, необходимо проведение следующих мероприятий: </w:t>
      </w:r>
    </w:p>
    <w:p w:rsidR="0014400C" w:rsidRPr="00AB7040" w:rsidRDefault="0014400C" w:rsidP="0014400C">
      <w:pPr>
        <w:numPr>
          <w:ilvl w:val="0"/>
          <w:numId w:val="16"/>
        </w:numPr>
        <w:ind w:left="0" w:firstLine="567"/>
        <w:jc w:val="both"/>
        <w:rPr>
          <w:sz w:val="24"/>
          <w:szCs w:val="24"/>
        </w:rPr>
      </w:pPr>
      <w:r w:rsidRPr="00AB7040">
        <w:rPr>
          <w:sz w:val="24"/>
          <w:szCs w:val="24"/>
        </w:rPr>
        <w:t xml:space="preserve">увеличение площадей нежилых помещений, вовлекаемых в арендные отношения, в том числе временно не используемых учреждениями и муниципальными унитарными предприятиями; </w:t>
      </w:r>
    </w:p>
    <w:p w:rsidR="0014400C" w:rsidRPr="00AB7040" w:rsidRDefault="0014400C" w:rsidP="0014400C">
      <w:pPr>
        <w:numPr>
          <w:ilvl w:val="0"/>
          <w:numId w:val="16"/>
        </w:numPr>
        <w:ind w:left="0" w:firstLine="567"/>
        <w:jc w:val="both"/>
        <w:rPr>
          <w:sz w:val="24"/>
          <w:szCs w:val="24"/>
        </w:rPr>
      </w:pPr>
      <w:r w:rsidRPr="00AB7040">
        <w:rPr>
          <w:sz w:val="24"/>
          <w:szCs w:val="24"/>
        </w:rPr>
        <w:t>вовлечение в хозяйственный оборот, в том числе на инвестиционных условиях, объектов, не используемых вследствие высокого морального и физического износа, объектов незавершенного строительства;</w:t>
      </w:r>
    </w:p>
    <w:p w:rsidR="0014400C" w:rsidRPr="00AB7040" w:rsidRDefault="0014400C" w:rsidP="0014400C">
      <w:pPr>
        <w:numPr>
          <w:ilvl w:val="0"/>
          <w:numId w:val="16"/>
        </w:numPr>
        <w:shd w:val="clear" w:color="auto" w:fill="FFFFFF"/>
        <w:tabs>
          <w:tab w:val="left" w:pos="1080"/>
        </w:tabs>
        <w:autoSpaceDE w:val="0"/>
        <w:ind w:left="0" w:firstLine="567"/>
        <w:jc w:val="both"/>
        <w:rPr>
          <w:sz w:val="24"/>
          <w:szCs w:val="24"/>
        </w:rPr>
      </w:pPr>
      <w:r w:rsidRPr="00AB7040">
        <w:rPr>
          <w:sz w:val="24"/>
          <w:szCs w:val="24"/>
        </w:rPr>
        <w:t>проведение мониторинга основных показателей финансово-экономической деятельности муниципальных предприятий;</w:t>
      </w:r>
    </w:p>
    <w:p w:rsidR="0014400C" w:rsidRPr="00AB7040" w:rsidRDefault="0014400C" w:rsidP="0014400C">
      <w:pPr>
        <w:numPr>
          <w:ilvl w:val="0"/>
          <w:numId w:val="16"/>
        </w:numPr>
        <w:shd w:val="clear" w:color="auto" w:fill="FFFFFF"/>
        <w:autoSpaceDE w:val="0"/>
        <w:ind w:left="0" w:firstLine="567"/>
        <w:jc w:val="both"/>
        <w:rPr>
          <w:sz w:val="24"/>
          <w:szCs w:val="24"/>
        </w:rPr>
      </w:pPr>
      <w:r w:rsidRPr="00AB7040">
        <w:rPr>
          <w:sz w:val="24"/>
          <w:szCs w:val="24"/>
        </w:rPr>
        <w:t>оформление выхода муниципального образования из учредителей хозяйственных обществ (товариществ),</w:t>
      </w:r>
      <w:r w:rsidRPr="00AB7040">
        <w:t xml:space="preserve"> </w:t>
      </w:r>
      <w:r w:rsidRPr="00AB7040">
        <w:rPr>
          <w:sz w:val="24"/>
          <w:szCs w:val="24"/>
        </w:rPr>
        <w:t>которые фактически прекратили свою деятельность или являются нерентабельными и не выплачивают учредителям дивиденды (часть прибыли);</w:t>
      </w:r>
    </w:p>
    <w:p w:rsidR="0014400C" w:rsidRPr="00AB7040" w:rsidRDefault="0014400C" w:rsidP="0014400C">
      <w:pPr>
        <w:numPr>
          <w:ilvl w:val="0"/>
          <w:numId w:val="16"/>
        </w:numPr>
        <w:ind w:left="0" w:firstLine="567"/>
        <w:jc w:val="both"/>
        <w:rPr>
          <w:sz w:val="24"/>
          <w:szCs w:val="24"/>
        </w:rPr>
      </w:pPr>
      <w:r w:rsidRPr="00AB7040">
        <w:rPr>
          <w:sz w:val="24"/>
          <w:szCs w:val="24"/>
        </w:rPr>
        <w:t>проведение работ по капитальному ремонту объектов муниципального недвижимого имущества, состоящих в казне муниципального образования, с целью повышения их привлекательности для потенциальных арендаторов;</w:t>
      </w:r>
    </w:p>
    <w:p w:rsidR="0014400C" w:rsidRPr="00AB7040" w:rsidRDefault="0014400C" w:rsidP="0014400C">
      <w:pPr>
        <w:numPr>
          <w:ilvl w:val="0"/>
          <w:numId w:val="16"/>
        </w:numPr>
        <w:ind w:left="0" w:firstLine="567"/>
        <w:jc w:val="both"/>
        <w:rPr>
          <w:sz w:val="24"/>
          <w:szCs w:val="24"/>
        </w:rPr>
      </w:pPr>
      <w:r w:rsidRPr="00AB7040">
        <w:rPr>
          <w:sz w:val="24"/>
          <w:szCs w:val="24"/>
        </w:rPr>
        <w:t xml:space="preserve">отчуждение неиспользуемого муниципального имущества, требующего больших материальных затрат на его содержание и ремонт; </w:t>
      </w:r>
    </w:p>
    <w:p w:rsidR="0014400C" w:rsidRPr="00AB7040" w:rsidRDefault="0014400C" w:rsidP="0014400C">
      <w:pPr>
        <w:numPr>
          <w:ilvl w:val="0"/>
          <w:numId w:val="16"/>
        </w:numPr>
        <w:ind w:left="0" w:firstLine="567"/>
        <w:jc w:val="both"/>
        <w:rPr>
          <w:sz w:val="24"/>
          <w:szCs w:val="24"/>
        </w:rPr>
      </w:pPr>
      <w:r w:rsidRPr="00AB7040">
        <w:rPr>
          <w:sz w:val="24"/>
          <w:szCs w:val="24"/>
        </w:rPr>
        <w:t>формирование объектов управления в виде единых имущественных комплексов, включающих в себя земельные участки и расположенные на них здания и сооружения, и передача их в управление на конкурсной основе;</w:t>
      </w:r>
    </w:p>
    <w:p w:rsidR="0014400C" w:rsidRPr="00AB7040" w:rsidRDefault="0014400C" w:rsidP="0014400C">
      <w:pPr>
        <w:numPr>
          <w:ilvl w:val="0"/>
          <w:numId w:val="16"/>
        </w:numPr>
        <w:ind w:left="0" w:firstLine="567"/>
        <w:jc w:val="both"/>
        <w:rPr>
          <w:sz w:val="24"/>
          <w:szCs w:val="24"/>
        </w:rPr>
      </w:pPr>
      <w:r w:rsidRPr="00AB7040">
        <w:rPr>
          <w:sz w:val="24"/>
          <w:szCs w:val="24"/>
        </w:rPr>
        <w:t>сохранение на следующий календарный год базовой ставки арендной платы на уровне текущего года в случае отсутствия задолженности на 1 ноября текущего года и установление прогрессирующей ставки пени в целях поощрения добросовестных арендаторов и стимулирования к своевременному внесению арендных платежей;</w:t>
      </w:r>
    </w:p>
    <w:p w:rsidR="0014400C" w:rsidRPr="00AB7040" w:rsidRDefault="0014400C" w:rsidP="0014400C">
      <w:pPr>
        <w:numPr>
          <w:ilvl w:val="0"/>
          <w:numId w:val="16"/>
        </w:numPr>
        <w:ind w:left="0" w:firstLine="567"/>
        <w:jc w:val="both"/>
        <w:rPr>
          <w:sz w:val="24"/>
          <w:szCs w:val="24"/>
        </w:rPr>
      </w:pPr>
      <w:r w:rsidRPr="00AB7040">
        <w:rPr>
          <w:sz w:val="24"/>
          <w:szCs w:val="24"/>
        </w:rPr>
        <w:t>осуществление всестороннего контроля соблюдения сроков внесения арендных платежей, принятие мер к сокращению дебиторской задолженности в бюджет со стороны недобросовестных арендаторов, создание единой системы учета объектов недвижимости и учета платежей;</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 xml:space="preserve">заключение договоров аренды, договоров безвозмездного пользования, доверительного управления, иных договоров, предусматривающих переход права пользования, по результатам проведения конкурсов (аукционов); </w:t>
      </w:r>
    </w:p>
    <w:p w:rsidR="0014400C" w:rsidRPr="00AB7040" w:rsidRDefault="0014400C" w:rsidP="0014400C">
      <w:pPr>
        <w:numPr>
          <w:ilvl w:val="0"/>
          <w:numId w:val="16"/>
        </w:numPr>
        <w:tabs>
          <w:tab w:val="clear" w:pos="720"/>
          <w:tab w:val="num" w:pos="0"/>
        </w:tabs>
        <w:ind w:left="0" w:firstLine="567"/>
        <w:jc w:val="both"/>
        <w:rPr>
          <w:sz w:val="24"/>
          <w:szCs w:val="24"/>
        </w:rPr>
      </w:pPr>
      <w:r w:rsidRPr="00AB7040">
        <w:rPr>
          <w:sz w:val="24"/>
          <w:szCs w:val="24"/>
        </w:rPr>
        <w:t>осуществление всестороннего контроля за использованием муниципального имущества.</w:t>
      </w:r>
    </w:p>
    <w:p w:rsidR="0014400C" w:rsidRPr="00AB7040" w:rsidRDefault="0014400C" w:rsidP="0014400C">
      <w:pPr>
        <w:spacing w:before="120"/>
        <w:ind w:left="720"/>
        <w:jc w:val="both"/>
        <w:rPr>
          <w:sz w:val="24"/>
          <w:szCs w:val="24"/>
        </w:rPr>
      </w:pPr>
      <w:r w:rsidRPr="00AB7040">
        <w:rPr>
          <w:b/>
          <w:sz w:val="24"/>
          <w:szCs w:val="24"/>
        </w:rPr>
        <w:t>Цели Программы</w:t>
      </w:r>
      <w:r w:rsidRPr="00AB7040">
        <w:rPr>
          <w:sz w:val="24"/>
          <w:szCs w:val="24"/>
        </w:rPr>
        <w:t>:</w:t>
      </w:r>
    </w:p>
    <w:p w:rsidR="0014400C" w:rsidRPr="00AB7040" w:rsidRDefault="0014400C" w:rsidP="0014400C">
      <w:pPr>
        <w:pStyle w:val="ConsPlusCell"/>
        <w:numPr>
          <w:ilvl w:val="0"/>
          <w:numId w:val="12"/>
        </w:numPr>
        <w:tabs>
          <w:tab w:val="left" w:pos="851"/>
          <w:tab w:val="left" w:pos="1134"/>
        </w:tabs>
        <w:ind w:left="0" w:firstLine="567"/>
        <w:jc w:val="both"/>
        <w:rPr>
          <w:rFonts w:ascii="Times New Roman" w:hAnsi="Times New Roman" w:cs="Times New Roman"/>
          <w:sz w:val="24"/>
          <w:szCs w:val="24"/>
        </w:rPr>
      </w:pPr>
      <w:r w:rsidRPr="00AB7040">
        <w:rPr>
          <w:rFonts w:ascii="Times New Roman" w:hAnsi="Times New Roman" w:cs="Times New Roman"/>
          <w:sz w:val="24"/>
          <w:szCs w:val="24"/>
        </w:rPr>
        <w:t>Формирование эффективной структуры муниципальной собственности и системы управления имуществом, позволяющих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w:t>
      </w:r>
    </w:p>
    <w:p w:rsidR="0014400C" w:rsidRPr="00AB7040" w:rsidRDefault="0014400C" w:rsidP="0014400C">
      <w:pPr>
        <w:numPr>
          <w:ilvl w:val="0"/>
          <w:numId w:val="12"/>
        </w:numPr>
        <w:tabs>
          <w:tab w:val="left" w:pos="851"/>
          <w:tab w:val="left" w:pos="1134"/>
        </w:tabs>
        <w:ind w:left="0" w:firstLine="567"/>
        <w:jc w:val="both"/>
        <w:rPr>
          <w:sz w:val="24"/>
          <w:szCs w:val="24"/>
        </w:rPr>
      </w:pPr>
      <w:r w:rsidRPr="00AB7040">
        <w:rPr>
          <w:sz w:val="24"/>
          <w:szCs w:val="24"/>
        </w:rPr>
        <w:t>Создание организационных, финансовых и правовых предпосылок для успешного решения проблемы приведения технического состояния зданий и сооружений объектов муниципального нежилого фонда и</w:t>
      </w:r>
      <w:r w:rsidRPr="00AB7040">
        <w:rPr>
          <w:color w:val="800000"/>
          <w:sz w:val="24"/>
          <w:szCs w:val="24"/>
        </w:rPr>
        <w:t xml:space="preserve"> </w:t>
      </w:r>
      <w:r w:rsidRPr="00AB7040">
        <w:rPr>
          <w:sz w:val="24"/>
          <w:szCs w:val="24"/>
        </w:rPr>
        <w:t>муниципального жилищного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  и муниципального жилищного фонда.</w:t>
      </w:r>
    </w:p>
    <w:p w:rsidR="0014400C" w:rsidRPr="00AB7040" w:rsidRDefault="0014400C" w:rsidP="0014400C">
      <w:pPr>
        <w:tabs>
          <w:tab w:val="left" w:pos="851"/>
          <w:tab w:val="left" w:pos="1134"/>
        </w:tabs>
        <w:spacing w:before="120"/>
        <w:ind w:firstLine="567"/>
        <w:jc w:val="both"/>
        <w:rPr>
          <w:bCs/>
          <w:iCs/>
          <w:sz w:val="24"/>
          <w:szCs w:val="24"/>
        </w:rPr>
      </w:pPr>
      <w:r w:rsidRPr="00AB7040">
        <w:rPr>
          <w:b/>
          <w:bCs/>
          <w:iCs/>
          <w:sz w:val="24"/>
          <w:szCs w:val="24"/>
        </w:rPr>
        <w:t>Задачи Программы</w:t>
      </w:r>
      <w:r w:rsidRPr="00AB7040">
        <w:rPr>
          <w:bCs/>
          <w:iCs/>
          <w:sz w:val="24"/>
          <w:szCs w:val="24"/>
        </w:rPr>
        <w:t>:</w:t>
      </w:r>
    </w:p>
    <w:p w:rsidR="0014400C" w:rsidRPr="00AB7040" w:rsidRDefault="0014400C" w:rsidP="0014400C">
      <w:pPr>
        <w:pStyle w:val="Default"/>
        <w:tabs>
          <w:tab w:val="left" w:pos="851"/>
          <w:tab w:val="left" w:pos="1134"/>
        </w:tabs>
        <w:ind w:firstLine="567"/>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pStyle w:val="Default"/>
        <w:tabs>
          <w:tab w:val="left" w:pos="851"/>
          <w:tab w:val="left" w:pos="1134"/>
        </w:tabs>
        <w:ind w:firstLine="567"/>
        <w:jc w:val="both"/>
      </w:pPr>
      <w:r w:rsidRPr="00AB7040">
        <w:lastRenderedPageBreak/>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400C">
      <w:pPr>
        <w:pStyle w:val="Default"/>
        <w:tabs>
          <w:tab w:val="left" w:pos="851"/>
          <w:tab w:val="left" w:pos="1134"/>
        </w:tabs>
        <w:ind w:firstLine="567"/>
        <w:jc w:val="both"/>
      </w:pPr>
      <w:r w:rsidRPr="00AB7040">
        <w:t>3. 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pStyle w:val="Default"/>
        <w:tabs>
          <w:tab w:val="left" w:pos="851"/>
          <w:tab w:val="left" w:pos="1134"/>
        </w:tabs>
        <w:ind w:firstLine="567"/>
        <w:jc w:val="both"/>
      </w:pPr>
      <w:r w:rsidRPr="00AB7040">
        <w:t>4.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400C">
      <w:pPr>
        <w:pStyle w:val="Default"/>
        <w:tabs>
          <w:tab w:val="left" w:pos="851"/>
          <w:tab w:val="left" w:pos="1134"/>
        </w:tabs>
        <w:ind w:firstLine="567"/>
        <w:jc w:val="both"/>
      </w:pPr>
      <w:r w:rsidRPr="00AB7040">
        <w:t>5.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851"/>
          <w:tab w:val="left" w:pos="1134"/>
        </w:tabs>
        <w:ind w:firstLine="567"/>
        <w:jc w:val="both"/>
        <w:rPr>
          <w:sz w:val="24"/>
          <w:szCs w:val="24"/>
        </w:rPr>
      </w:pPr>
      <w:r w:rsidRPr="00AB7040">
        <w:rPr>
          <w:sz w:val="24"/>
          <w:szCs w:val="24"/>
        </w:rPr>
        <w:t>6. Приведение состояния объектов муниципального нежилого фонда, состоящего в казне муниципального образования,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ind w:left="709" w:hanging="283"/>
        <w:rPr>
          <w:sz w:val="12"/>
          <w:szCs w:val="12"/>
        </w:rPr>
      </w:pPr>
    </w:p>
    <w:p w:rsidR="0014400C" w:rsidRPr="00AB7040" w:rsidRDefault="0014400C" w:rsidP="0014400C">
      <w:pPr>
        <w:widowControl w:val="0"/>
        <w:numPr>
          <w:ilvl w:val="0"/>
          <w:numId w:val="12"/>
        </w:numPr>
        <w:tabs>
          <w:tab w:val="left" w:pos="851"/>
          <w:tab w:val="left" w:pos="1418"/>
        </w:tabs>
        <w:autoSpaceDE w:val="0"/>
        <w:jc w:val="center"/>
        <w:rPr>
          <w:b/>
          <w:sz w:val="24"/>
          <w:szCs w:val="24"/>
        </w:rPr>
      </w:pPr>
      <w:r w:rsidRPr="00AB7040">
        <w:rPr>
          <w:b/>
          <w:sz w:val="24"/>
          <w:szCs w:val="24"/>
        </w:rPr>
        <w:t>Прогноз результатов реализации Программы, характеризующих целевое состояние в сфере управления муниципальным имуществом</w:t>
      </w:r>
    </w:p>
    <w:p w:rsidR="0014400C" w:rsidRPr="00AB7040" w:rsidRDefault="0014400C" w:rsidP="0014400C">
      <w:pPr>
        <w:ind w:firstLine="567"/>
        <w:jc w:val="both"/>
      </w:pPr>
    </w:p>
    <w:p w:rsidR="0014400C" w:rsidRPr="00AB7040" w:rsidRDefault="0014400C" w:rsidP="0014400C">
      <w:pPr>
        <w:ind w:firstLine="567"/>
        <w:jc w:val="both"/>
        <w:rPr>
          <w:sz w:val="24"/>
          <w:szCs w:val="24"/>
        </w:rPr>
      </w:pPr>
      <w:r w:rsidRPr="00AB7040">
        <w:rPr>
          <w:sz w:val="24"/>
          <w:szCs w:val="24"/>
        </w:rPr>
        <w:t>Реализация Программы позволит обеспечить:</w:t>
      </w:r>
    </w:p>
    <w:p w:rsidR="0014400C" w:rsidRPr="00AB7040" w:rsidRDefault="0014400C" w:rsidP="0014400C">
      <w:pPr>
        <w:ind w:firstLine="567"/>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567"/>
        <w:jc w:val="both"/>
        <w:rPr>
          <w:sz w:val="24"/>
          <w:szCs w:val="24"/>
        </w:rPr>
      </w:pPr>
      <w:r w:rsidRPr="00AB7040">
        <w:rPr>
          <w:sz w:val="24"/>
          <w:szCs w:val="24"/>
        </w:rPr>
        <w:t>- полное соответствие сведений, содержащихся в Реестре собственности, сведениям, отраженным в Государственном кадастре недвижимости (далее - ГКН), а также данным бухгалтерского учета по всем объектам казны и объектам, переданным на праве хозяйственного ведения и оперативного управления;</w:t>
      </w:r>
    </w:p>
    <w:p w:rsidR="0014400C" w:rsidRPr="00AB7040" w:rsidRDefault="0014400C" w:rsidP="0014400C">
      <w:pPr>
        <w:ind w:firstLine="567"/>
        <w:jc w:val="both"/>
        <w:rPr>
          <w:sz w:val="24"/>
          <w:szCs w:val="24"/>
        </w:rPr>
      </w:pPr>
      <w:r w:rsidRPr="00AB7040">
        <w:rPr>
          <w:sz w:val="24"/>
          <w:szCs w:val="24"/>
        </w:rPr>
        <w:t>- государственная регистрация права муниципальной собственности, права оперативного управления и права хозяйственного ведения по всем объектам муниципального недвижимого имущества, включая земельные участки;</w:t>
      </w:r>
    </w:p>
    <w:p w:rsidR="0014400C" w:rsidRPr="00AB7040" w:rsidRDefault="0014400C" w:rsidP="0014400C">
      <w:pPr>
        <w:ind w:firstLine="567"/>
        <w:jc w:val="both"/>
        <w:rPr>
          <w:sz w:val="24"/>
          <w:szCs w:val="24"/>
        </w:rPr>
      </w:pPr>
      <w:r w:rsidRPr="00AB7040">
        <w:rPr>
          <w:sz w:val="24"/>
          <w:szCs w:val="24"/>
        </w:rPr>
        <w:t>- использование объектов муниципальной собственности с наибольшей эффективностью, позволяющей обеспечить получение максимального дохода при наименьших затратах.</w:t>
      </w:r>
    </w:p>
    <w:p w:rsidR="0014400C" w:rsidRPr="00AB7040" w:rsidRDefault="0014400C" w:rsidP="0014400C">
      <w:pPr>
        <w:ind w:firstLine="708"/>
        <w:jc w:val="both"/>
        <w:rPr>
          <w:sz w:val="24"/>
          <w:szCs w:val="24"/>
        </w:rPr>
      </w:pPr>
      <w:r w:rsidRPr="00AB7040">
        <w:rPr>
          <w:sz w:val="24"/>
          <w:szCs w:val="24"/>
        </w:rPr>
        <w:t>Наличие Программы позволит сформировать эффективную структуру муниципальной собственности и систему управления имуществом, позволяющие полностью обеспечить исполнение полномочий органов местного самоуправления, максимизировать пополнение доходной части местного бюджета и снизить расходы бюджета на содержание имущества, при этом создать организационные, финансовые и правовые предпосылки для успешного решения проблемы приведения технического состояния зданий и сооружений объектов муниципального нежилого фонда в соответствие с действующими нормативами и требованиями органов государственного надзора, а также повышения долговечности и эксплуатационной надежности объектов нежилого фонда.</w:t>
      </w:r>
    </w:p>
    <w:p w:rsidR="0014400C" w:rsidRPr="00AB7040" w:rsidRDefault="0014400C" w:rsidP="0014400C">
      <w:pPr>
        <w:ind w:firstLine="708"/>
        <w:jc w:val="both"/>
        <w:rPr>
          <w:sz w:val="24"/>
          <w:szCs w:val="24"/>
        </w:rPr>
      </w:pPr>
    </w:p>
    <w:p w:rsidR="0014400C" w:rsidRPr="00AB7040" w:rsidRDefault="0014400C" w:rsidP="0014400C">
      <w:pPr>
        <w:numPr>
          <w:ilvl w:val="0"/>
          <w:numId w:val="12"/>
        </w:numPr>
        <w:jc w:val="center"/>
        <w:rPr>
          <w:b/>
          <w:sz w:val="24"/>
          <w:szCs w:val="24"/>
        </w:rPr>
      </w:pPr>
      <w:r w:rsidRPr="00AB7040">
        <w:rPr>
          <w:b/>
          <w:sz w:val="24"/>
          <w:szCs w:val="24"/>
        </w:rPr>
        <w:t>Сроки и этапы реализации Программы.</w:t>
      </w:r>
    </w:p>
    <w:p w:rsidR="0014400C" w:rsidRPr="00AB7040" w:rsidRDefault="0014400C" w:rsidP="0014400C">
      <w:pPr>
        <w:spacing w:before="240"/>
        <w:ind w:firstLine="567"/>
        <w:jc w:val="both"/>
        <w:rPr>
          <w:sz w:val="24"/>
          <w:szCs w:val="24"/>
        </w:rPr>
      </w:pPr>
      <w:r w:rsidRPr="00AB7040">
        <w:rPr>
          <w:sz w:val="24"/>
          <w:szCs w:val="24"/>
        </w:rPr>
        <w:t>Программа «Управление муниципальным имуществом Сосновоборского городского округа на период 2014 – 2020 годы»</w:t>
      </w:r>
      <w:r w:rsidRPr="00AB7040">
        <w:rPr>
          <w:color w:val="000000"/>
          <w:sz w:val="24"/>
          <w:szCs w:val="24"/>
        </w:rPr>
        <w:t xml:space="preserve"> </w:t>
      </w:r>
      <w:r w:rsidRPr="00AB7040">
        <w:rPr>
          <w:sz w:val="24"/>
          <w:szCs w:val="24"/>
        </w:rPr>
        <w:t xml:space="preserve">реализуется </w:t>
      </w:r>
      <w:r w:rsidRPr="00AB7040">
        <w:rPr>
          <w:color w:val="000000"/>
          <w:sz w:val="24"/>
          <w:szCs w:val="24"/>
        </w:rPr>
        <w:t xml:space="preserve">в 2014 – 2020 годы </w:t>
      </w:r>
      <w:r w:rsidRPr="00AB7040">
        <w:rPr>
          <w:sz w:val="24"/>
          <w:szCs w:val="24"/>
        </w:rPr>
        <w:t xml:space="preserve">в </w:t>
      </w:r>
      <w:r w:rsidR="00371F2F">
        <w:rPr>
          <w:sz w:val="24"/>
          <w:szCs w:val="24"/>
        </w:rPr>
        <w:t>четыре</w:t>
      </w:r>
      <w:r w:rsidRPr="00AB7040">
        <w:rPr>
          <w:sz w:val="24"/>
          <w:szCs w:val="24"/>
        </w:rPr>
        <w:t xml:space="preserve"> этапа: </w:t>
      </w:r>
    </w:p>
    <w:p w:rsidR="0014400C" w:rsidRPr="00AB7040" w:rsidRDefault="0014400C" w:rsidP="0014400C">
      <w:pPr>
        <w:ind w:firstLine="567"/>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 </w:t>
      </w:r>
    </w:p>
    <w:p w:rsidR="0014400C" w:rsidRPr="00AB7040" w:rsidRDefault="0014400C" w:rsidP="0014400C">
      <w:pPr>
        <w:ind w:firstLine="567"/>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 </w:t>
      </w:r>
    </w:p>
    <w:p w:rsidR="0014400C" w:rsidRDefault="0014400C" w:rsidP="0014400C">
      <w:pPr>
        <w:ind w:firstLine="567"/>
        <w:jc w:val="both"/>
        <w:rPr>
          <w:color w:val="000000"/>
          <w:sz w:val="24"/>
          <w:szCs w:val="24"/>
        </w:rPr>
      </w:pPr>
      <w:proofErr w:type="gramStart"/>
      <w:r w:rsidRPr="00AB7040">
        <w:rPr>
          <w:color w:val="000000"/>
          <w:sz w:val="24"/>
          <w:szCs w:val="24"/>
          <w:lang w:val="en-US"/>
        </w:rPr>
        <w:t>III</w:t>
      </w:r>
      <w:r w:rsidRPr="00AB7040">
        <w:rPr>
          <w:color w:val="000000"/>
          <w:sz w:val="24"/>
          <w:szCs w:val="24"/>
        </w:rPr>
        <w:t xml:space="preserve"> этап – 2018-2020 годы.</w:t>
      </w:r>
      <w:proofErr w:type="gramEnd"/>
    </w:p>
    <w:p w:rsidR="00371F2F" w:rsidRPr="00AB7040" w:rsidRDefault="00371F2F" w:rsidP="0014400C">
      <w:pPr>
        <w:ind w:firstLine="567"/>
        <w:jc w:val="both"/>
        <w:rPr>
          <w:color w:val="000000"/>
          <w:sz w:val="24"/>
          <w:szCs w:val="24"/>
        </w:rPr>
      </w:pPr>
      <w:r w:rsidRPr="003C537D">
        <w:rPr>
          <w:sz w:val="24"/>
          <w:szCs w:val="24"/>
        </w:rPr>
        <w:t>IV этап – 2021 год</w:t>
      </w:r>
    </w:p>
    <w:p w:rsidR="0014400C" w:rsidRPr="00AB7040" w:rsidRDefault="0014400C" w:rsidP="0014400C">
      <w:pPr>
        <w:ind w:firstLine="567"/>
        <w:jc w:val="both"/>
        <w:rPr>
          <w:color w:val="000000"/>
          <w:sz w:val="12"/>
          <w:szCs w:val="12"/>
        </w:rPr>
      </w:pPr>
    </w:p>
    <w:p w:rsidR="0014400C" w:rsidRPr="00AB7040" w:rsidRDefault="0014400C" w:rsidP="0014400C">
      <w:pPr>
        <w:widowControl w:val="0"/>
        <w:numPr>
          <w:ilvl w:val="0"/>
          <w:numId w:val="12"/>
        </w:numPr>
        <w:autoSpaceDE w:val="0"/>
        <w:ind w:left="426" w:hanging="426"/>
        <w:jc w:val="center"/>
        <w:rPr>
          <w:b/>
          <w:sz w:val="24"/>
          <w:szCs w:val="24"/>
        </w:rPr>
      </w:pPr>
      <w:r w:rsidRPr="00AB7040">
        <w:rPr>
          <w:b/>
          <w:sz w:val="24"/>
          <w:szCs w:val="24"/>
        </w:rPr>
        <w:t>Перечень целевых показателей (индикаторов) Программы</w:t>
      </w:r>
    </w:p>
    <w:p w:rsidR="0014400C" w:rsidRPr="00AB7040" w:rsidRDefault="0014400C" w:rsidP="0014400C">
      <w:pPr>
        <w:spacing w:before="120"/>
        <w:ind w:firstLine="567"/>
        <w:jc w:val="both"/>
        <w:rPr>
          <w:sz w:val="24"/>
          <w:szCs w:val="24"/>
        </w:rPr>
      </w:pPr>
      <w:r w:rsidRPr="00AB7040">
        <w:rPr>
          <w:sz w:val="24"/>
          <w:szCs w:val="24"/>
        </w:rPr>
        <w:t>- Увеличение неналоговых доходов за счет повышения эффективности использования муниципального имущества (тыс.руб.);</w:t>
      </w:r>
    </w:p>
    <w:p w:rsidR="0014400C" w:rsidRPr="00AB7040" w:rsidRDefault="0014400C" w:rsidP="0014400C">
      <w:pPr>
        <w:numPr>
          <w:ilvl w:val="0"/>
          <w:numId w:val="26"/>
        </w:numPr>
        <w:ind w:left="0" w:firstLine="567"/>
        <w:jc w:val="both"/>
        <w:rPr>
          <w:sz w:val="24"/>
          <w:szCs w:val="24"/>
        </w:rPr>
      </w:pPr>
      <w:r w:rsidRPr="00AB7040">
        <w:rPr>
          <w:sz w:val="24"/>
          <w:szCs w:val="24"/>
        </w:rPr>
        <w:t>Количество зарегистрированных в муниципальную собственность объектов в общем количестве объектов, числящихся в Реестре собственности (шт.)</w:t>
      </w:r>
    </w:p>
    <w:p w:rsidR="0014400C" w:rsidRPr="00AB7040" w:rsidRDefault="0014400C" w:rsidP="0014400C">
      <w:pPr>
        <w:ind w:firstLine="567"/>
        <w:jc w:val="both"/>
        <w:rPr>
          <w:color w:val="00000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Перечень подпрограмм</w:t>
      </w:r>
    </w:p>
    <w:p w:rsidR="0014400C" w:rsidRPr="00AB7040" w:rsidRDefault="0014400C" w:rsidP="0014400C">
      <w:pPr>
        <w:spacing w:before="120"/>
        <w:ind w:firstLine="567"/>
        <w:jc w:val="both"/>
        <w:rPr>
          <w:sz w:val="24"/>
          <w:szCs w:val="24"/>
        </w:rPr>
      </w:pPr>
      <w:r w:rsidRPr="00AB7040">
        <w:rPr>
          <w:sz w:val="24"/>
          <w:szCs w:val="24"/>
        </w:rPr>
        <w:lastRenderedPageBreak/>
        <w:t>Программа включает три подпрограммы:</w:t>
      </w:r>
    </w:p>
    <w:p w:rsidR="0014400C" w:rsidRPr="00AB7040" w:rsidRDefault="0014400C" w:rsidP="0014400C">
      <w:pPr>
        <w:ind w:firstLine="567"/>
        <w:jc w:val="both"/>
        <w:rPr>
          <w:sz w:val="24"/>
          <w:szCs w:val="24"/>
        </w:rPr>
      </w:pPr>
      <w:r w:rsidRPr="00AB7040">
        <w:rPr>
          <w:sz w:val="24"/>
          <w:szCs w:val="24"/>
        </w:rPr>
        <w:t>1. «Постановка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ind w:firstLine="567"/>
        <w:jc w:val="both"/>
        <w:rPr>
          <w:sz w:val="24"/>
          <w:szCs w:val="24"/>
        </w:rPr>
      </w:pPr>
      <w:r w:rsidRPr="00AB7040">
        <w:rPr>
          <w:sz w:val="24"/>
          <w:szCs w:val="24"/>
        </w:rPr>
        <w:t>2. «Передача в пользование и продажа объектов</w:t>
      </w:r>
      <w:r w:rsidRPr="00AB7040">
        <w:t xml:space="preserve"> </w:t>
      </w:r>
      <w:r w:rsidRPr="00AB7040">
        <w:rPr>
          <w:sz w:val="24"/>
          <w:szCs w:val="24"/>
        </w:rPr>
        <w:t>муниципальной собственности Сосновоборского городского округа и земельных участков,</w:t>
      </w:r>
      <w:r w:rsidRPr="00AB7040">
        <w:t xml:space="preserve"> </w:t>
      </w:r>
      <w:r w:rsidRPr="00AB7040">
        <w:rPr>
          <w:sz w:val="24"/>
          <w:szCs w:val="24"/>
        </w:rPr>
        <w:t>собственность на которые не разграничена»;</w:t>
      </w:r>
    </w:p>
    <w:p w:rsidR="0014400C" w:rsidRPr="00AB7040" w:rsidRDefault="0014400C" w:rsidP="0014400C">
      <w:pPr>
        <w:ind w:firstLine="567"/>
        <w:jc w:val="both"/>
        <w:rPr>
          <w:sz w:val="24"/>
          <w:szCs w:val="24"/>
        </w:rPr>
      </w:pPr>
      <w:r w:rsidRPr="00AB7040">
        <w:rPr>
          <w:sz w:val="24"/>
          <w:szCs w:val="24"/>
        </w:rPr>
        <w:t xml:space="preserve">3. «Капитальный ремонт, содержание и создание инфраструктуры объектов муниципальной собственности Сосновоборского городского округа». </w:t>
      </w:r>
    </w:p>
    <w:p w:rsidR="0014400C" w:rsidRPr="00AB7040" w:rsidRDefault="0014400C" w:rsidP="0014400C">
      <w:pPr>
        <w:ind w:firstLine="567"/>
        <w:jc w:val="both"/>
      </w:pPr>
    </w:p>
    <w:p w:rsidR="0014400C" w:rsidRPr="005A5C97" w:rsidRDefault="0014400C" w:rsidP="0014400C">
      <w:pPr>
        <w:widowControl w:val="0"/>
        <w:numPr>
          <w:ilvl w:val="0"/>
          <w:numId w:val="12"/>
        </w:numPr>
        <w:autoSpaceDE w:val="0"/>
        <w:jc w:val="center"/>
        <w:rPr>
          <w:b/>
          <w:sz w:val="24"/>
          <w:szCs w:val="24"/>
        </w:rPr>
      </w:pPr>
      <w:r w:rsidRPr="00AB7040">
        <w:rPr>
          <w:b/>
          <w:sz w:val="24"/>
          <w:szCs w:val="24"/>
        </w:rPr>
        <w:t xml:space="preserve">Ресурсное обеспечение за счет бюджетных ассигнований и прочих </w:t>
      </w:r>
      <w:r w:rsidRPr="005A5C97">
        <w:rPr>
          <w:b/>
          <w:sz w:val="24"/>
          <w:szCs w:val="24"/>
        </w:rPr>
        <w:t>источников по годам реализации муниципальной программы в разрезе подпрограмм и источников финансирования</w:t>
      </w:r>
    </w:p>
    <w:p w:rsidR="002C49C4" w:rsidRPr="002C49C4" w:rsidRDefault="002C49C4" w:rsidP="002C49C4">
      <w:pPr>
        <w:ind w:left="284"/>
        <w:jc w:val="both"/>
        <w:rPr>
          <w:color w:val="FF0000"/>
          <w:sz w:val="24"/>
          <w:szCs w:val="24"/>
        </w:rPr>
      </w:pPr>
      <w:r w:rsidRPr="002C49C4">
        <w:rPr>
          <w:color w:val="000000"/>
          <w:sz w:val="24"/>
          <w:szCs w:val="24"/>
        </w:rPr>
        <w:t xml:space="preserve">Общий объем ресурсного обеспечения реализации Программы составляет 207 825,255  </w:t>
      </w:r>
      <w:r w:rsidRPr="002C49C4">
        <w:rPr>
          <w:sz w:val="24"/>
          <w:szCs w:val="24"/>
        </w:rPr>
        <w:t>тыс</w:t>
      </w:r>
      <w:proofErr w:type="gramStart"/>
      <w:r w:rsidRPr="002C49C4">
        <w:rPr>
          <w:sz w:val="24"/>
          <w:szCs w:val="24"/>
        </w:rPr>
        <w:t>.р</w:t>
      </w:r>
      <w:proofErr w:type="gramEnd"/>
      <w:r w:rsidRPr="002C49C4">
        <w:rPr>
          <w:sz w:val="24"/>
          <w:szCs w:val="24"/>
        </w:rPr>
        <w:t>уб.</w:t>
      </w:r>
      <w:r w:rsidRPr="002C49C4">
        <w:rPr>
          <w:color w:val="000000"/>
          <w:sz w:val="24"/>
          <w:szCs w:val="24"/>
        </w:rPr>
        <w:t xml:space="preserve">, в том числе: </w:t>
      </w:r>
    </w:p>
    <w:p w:rsidR="002C49C4" w:rsidRPr="002C49C4" w:rsidRDefault="002C49C4" w:rsidP="002C49C4">
      <w:pPr>
        <w:ind w:left="284"/>
        <w:jc w:val="both"/>
        <w:rPr>
          <w:color w:val="FF0000"/>
          <w:sz w:val="24"/>
          <w:szCs w:val="24"/>
        </w:rPr>
      </w:pPr>
      <w:r w:rsidRPr="002C49C4">
        <w:rPr>
          <w:color w:val="000000"/>
          <w:sz w:val="24"/>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6"/>
        <w:gridCol w:w="1474"/>
        <w:gridCol w:w="1468"/>
        <w:gridCol w:w="1323"/>
        <w:gridCol w:w="1668"/>
        <w:gridCol w:w="1780"/>
      </w:tblGrid>
      <w:tr w:rsidR="002C49C4" w:rsidRPr="00505E14" w:rsidTr="00E00D3F">
        <w:tc>
          <w:tcPr>
            <w:tcW w:w="1926" w:type="dxa"/>
            <w:shd w:val="clear" w:color="auto" w:fill="auto"/>
          </w:tcPr>
          <w:p w:rsidR="002C49C4" w:rsidRPr="00505E14" w:rsidRDefault="002C49C4" w:rsidP="00E00D3F">
            <w:pPr>
              <w:snapToGrid w:val="0"/>
              <w:jc w:val="both"/>
              <w:rPr>
                <w:color w:val="000000"/>
                <w:sz w:val="24"/>
                <w:szCs w:val="24"/>
              </w:rPr>
            </w:pPr>
          </w:p>
        </w:tc>
        <w:tc>
          <w:tcPr>
            <w:tcW w:w="5933" w:type="dxa"/>
            <w:gridSpan w:val="4"/>
            <w:shd w:val="clear" w:color="auto" w:fill="auto"/>
          </w:tcPr>
          <w:p w:rsidR="002C49C4" w:rsidRPr="00505E14" w:rsidRDefault="002C49C4" w:rsidP="00E00D3F">
            <w:pPr>
              <w:snapToGrid w:val="0"/>
              <w:jc w:val="center"/>
              <w:rPr>
                <w:color w:val="000000"/>
                <w:sz w:val="24"/>
                <w:szCs w:val="24"/>
              </w:rPr>
            </w:pPr>
            <w:r w:rsidRPr="00505E14">
              <w:rPr>
                <w:color w:val="000000"/>
                <w:sz w:val="24"/>
                <w:szCs w:val="24"/>
              </w:rPr>
              <w:t>Местный бюджет, тыс. руб.</w:t>
            </w:r>
          </w:p>
        </w:tc>
        <w:tc>
          <w:tcPr>
            <w:tcW w:w="1780" w:type="dxa"/>
            <w:shd w:val="clear" w:color="auto" w:fill="auto"/>
          </w:tcPr>
          <w:p w:rsidR="002C49C4" w:rsidRPr="00505E14" w:rsidRDefault="002C49C4" w:rsidP="00E00D3F">
            <w:pPr>
              <w:snapToGrid w:val="0"/>
              <w:jc w:val="center"/>
              <w:rPr>
                <w:color w:val="000000"/>
                <w:sz w:val="24"/>
                <w:szCs w:val="24"/>
              </w:rPr>
            </w:pPr>
            <w:r w:rsidRPr="00505E14">
              <w:rPr>
                <w:color w:val="000000"/>
                <w:sz w:val="24"/>
                <w:szCs w:val="24"/>
              </w:rPr>
              <w:t>Прочие источники, тыс. руб.</w:t>
            </w:r>
          </w:p>
        </w:tc>
      </w:tr>
      <w:tr w:rsidR="002C49C4" w:rsidRPr="00505E14" w:rsidTr="00E00D3F">
        <w:tc>
          <w:tcPr>
            <w:tcW w:w="1926" w:type="dxa"/>
            <w:shd w:val="clear" w:color="auto" w:fill="auto"/>
          </w:tcPr>
          <w:p w:rsidR="002C49C4" w:rsidRPr="00505E14" w:rsidRDefault="002C49C4" w:rsidP="00E00D3F">
            <w:pPr>
              <w:snapToGrid w:val="0"/>
              <w:jc w:val="both"/>
              <w:rPr>
                <w:color w:val="000000"/>
                <w:sz w:val="24"/>
                <w:szCs w:val="24"/>
              </w:rPr>
            </w:pPr>
            <w:r w:rsidRPr="00505E14">
              <w:rPr>
                <w:color w:val="000000"/>
                <w:sz w:val="24"/>
                <w:szCs w:val="24"/>
              </w:rPr>
              <w:t>Подпрограмма</w:t>
            </w:r>
          </w:p>
        </w:tc>
        <w:tc>
          <w:tcPr>
            <w:tcW w:w="1474" w:type="dxa"/>
            <w:shd w:val="clear" w:color="auto" w:fill="auto"/>
          </w:tcPr>
          <w:p w:rsidR="002C49C4" w:rsidRPr="00505E14" w:rsidRDefault="002C49C4" w:rsidP="00E00D3F">
            <w:pPr>
              <w:snapToGrid w:val="0"/>
              <w:jc w:val="center"/>
              <w:rPr>
                <w:color w:val="000000"/>
                <w:sz w:val="24"/>
                <w:szCs w:val="24"/>
              </w:rPr>
            </w:pPr>
            <w:r w:rsidRPr="00505E14">
              <w:rPr>
                <w:color w:val="000000"/>
                <w:sz w:val="24"/>
                <w:szCs w:val="24"/>
              </w:rPr>
              <w:t>1</w:t>
            </w:r>
          </w:p>
        </w:tc>
        <w:tc>
          <w:tcPr>
            <w:tcW w:w="1468" w:type="dxa"/>
            <w:shd w:val="clear" w:color="auto" w:fill="auto"/>
          </w:tcPr>
          <w:p w:rsidR="002C49C4" w:rsidRPr="00505E14" w:rsidRDefault="002C49C4" w:rsidP="00E00D3F">
            <w:pPr>
              <w:snapToGrid w:val="0"/>
              <w:jc w:val="center"/>
              <w:rPr>
                <w:color w:val="000000"/>
                <w:sz w:val="24"/>
                <w:szCs w:val="24"/>
              </w:rPr>
            </w:pPr>
            <w:r w:rsidRPr="00505E14">
              <w:rPr>
                <w:color w:val="000000"/>
                <w:sz w:val="24"/>
                <w:szCs w:val="24"/>
              </w:rPr>
              <w:t>2</w:t>
            </w:r>
          </w:p>
        </w:tc>
        <w:tc>
          <w:tcPr>
            <w:tcW w:w="1323" w:type="dxa"/>
            <w:shd w:val="clear" w:color="auto" w:fill="auto"/>
          </w:tcPr>
          <w:p w:rsidR="002C49C4" w:rsidRPr="00505E14" w:rsidRDefault="002C49C4" w:rsidP="00E00D3F">
            <w:pPr>
              <w:snapToGrid w:val="0"/>
              <w:jc w:val="center"/>
              <w:rPr>
                <w:color w:val="000000"/>
                <w:sz w:val="24"/>
                <w:szCs w:val="24"/>
              </w:rPr>
            </w:pPr>
            <w:r w:rsidRPr="00505E14">
              <w:rPr>
                <w:color w:val="000000"/>
                <w:sz w:val="24"/>
                <w:szCs w:val="24"/>
              </w:rPr>
              <w:t>3</w:t>
            </w:r>
          </w:p>
        </w:tc>
        <w:tc>
          <w:tcPr>
            <w:tcW w:w="1668" w:type="dxa"/>
            <w:shd w:val="clear" w:color="auto" w:fill="auto"/>
          </w:tcPr>
          <w:p w:rsidR="002C49C4" w:rsidRPr="00505E14" w:rsidRDefault="002C49C4" w:rsidP="00E00D3F">
            <w:pPr>
              <w:snapToGrid w:val="0"/>
              <w:jc w:val="center"/>
              <w:rPr>
                <w:color w:val="000000"/>
                <w:sz w:val="24"/>
                <w:szCs w:val="24"/>
              </w:rPr>
            </w:pPr>
            <w:r w:rsidRPr="00505E14">
              <w:rPr>
                <w:color w:val="000000"/>
                <w:sz w:val="24"/>
                <w:szCs w:val="24"/>
              </w:rPr>
              <w:t>Всего</w:t>
            </w:r>
          </w:p>
        </w:tc>
        <w:tc>
          <w:tcPr>
            <w:tcW w:w="1780" w:type="dxa"/>
            <w:shd w:val="clear" w:color="auto" w:fill="auto"/>
          </w:tcPr>
          <w:p w:rsidR="002C49C4" w:rsidRPr="00505E14" w:rsidRDefault="002C49C4" w:rsidP="00E00D3F">
            <w:pPr>
              <w:snapToGrid w:val="0"/>
              <w:jc w:val="center"/>
              <w:rPr>
                <w:color w:val="000000"/>
                <w:sz w:val="24"/>
                <w:szCs w:val="24"/>
              </w:rPr>
            </w:pPr>
          </w:p>
        </w:tc>
      </w:tr>
      <w:tr w:rsidR="002C49C4" w:rsidRPr="006C672A" w:rsidTr="00E00D3F">
        <w:tc>
          <w:tcPr>
            <w:tcW w:w="1926" w:type="dxa"/>
            <w:shd w:val="clear" w:color="auto" w:fill="auto"/>
          </w:tcPr>
          <w:p w:rsidR="002C49C4" w:rsidRPr="006C672A" w:rsidRDefault="002C49C4" w:rsidP="00E00D3F">
            <w:pPr>
              <w:snapToGrid w:val="0"/>
              <w:jc w:val="both"/>
              <w:rPr>
                <w:color w:val="000000"/>
                <w:sz w:val="24"/>
                <w:szCs w:val="24"/>
              </w:rPr>
            </w:pPr>
            <w:r w:rsidRPr="006C672A">
              <w:rPr>
                <w:color w:val="000000"/>
                <w:sz w:val="24"/>
                <w:szCs w:val="24"/>
              </w:rPr>
              <w:t>2014 год</w:t>
            </w:r>
          </w:p>
        </w:tc>
        <w:tc>
          <w:tcPr>
            <w:tcW w:w="1474" w:type="dxa"/>
            <w:shd w:val="clear" w:color="auto" w:fill="auto"/>
          </w:tcPr>
          <w:p w:rsidR="002C49C4" w:rsidRPr="006C672A" w:rsidRDefault="002C49C4" w:rsidP="00E00D3F">
            <w:pPr>
              <w:snapToGrid w:val="0"/>
              <w:jc w:val="center"/>
              <w:rPr>
                <w:sz w:val="24"/>
                <w:szCs w:val="24"/>
              </w:rPr>
            </w:pPr>
            <w:r w:rsidRPr="006C672A">
              <w:rPr>
                <w:sz w:val="24"/>
                <w:szCs w:val="24"/>
              </w:rPr>
              <w:t>6 371,07</w:t>
            </w:r>
          </w:p>
        </w:tc>
        <w:tc>
          <w:tcPr>
            <w:tcW w:w="1468" w:type="dxa"/>
            <w:shd w:val="clear" w:color="auto" w:fill="auto"/>
          </w:tcPr>
          <w:p w:rsidR="002C49C4" w:rsidRPr="006C672A" w:rsidRDefault="002C49C4" w:rsidP="00E00D3F">
            <w:pPr>
              <w:snapToGrid w:val="0"/>
              <w:jc w:val="center"/>
              <w:rPr>
                <w:sz w:val="24"/>
                <w:szCs w:val="24"/>
              </w:rPr>
            </w:pPr>
            <w:r w:rsidRPr="006C672A">
              <w:rPr>
                <w:sz w:val="24"/>
                <w:szCs w:val="24"/>
              </w:rPr>
              <w:t>5 672,25</w:t>
            </w:r>
          </w:p>
        </w:tc>
        <w:tc>
          <w:tcPr>
            <w:tcW w:w="1323" w:type="dxa"/>
            <w:shd w:val="clear" w:color="auto" w:fill="auto"/>
          </w:tcPr>
          <w:p w:rsidR="002C49C4" w:rsidRPr="006C672A" w:rsidRDefault="002C49C4" w:rsidP="00E00D3F">
            <w:pPr>
              <w:snapToGrid w:val="0"/>
              <w:jc w:val="center"/>
              <w:rPr>
                <w:sz w:val="24"/>
                <w:szCs w:val="24"/>
              </w:rPr>
            </w:pPr>
            <w:r w:rsidRPr="006C672A">
              <w:rPr>
                <w:sz w:val="24"/>
                <w:szCs w:val="24"/>
              </w:rPr>
              <w:t>31 869,907</w:t>
            </w:r>
          </w:p>
        </w:tc>
        <w:tc>
          <w:tcPr>
            <w:tcW w:w="1668" w:type="dxa"/>
            <w:shd w:val="clear" w:color="auto" w:fill="auto"/>
          </w:tcPr>
          <w:p w:rsidR="002C49C4" w:rsidRPr="006C672A" w:rsidRDefault="002C49C4" w:rsidP="00E00D3F">
            <w:pPr>
              <w:snapToGrid w:val="0"/>
              <w:jc w:val="center"/>
              <w:rPr>
                <w:b/>
                <w:sz w:val="24"/>
                <w:szCs w:val="24"/>
              </w:rPr>
            </w:pPr>
            <w:r w:rsidRPr="006C672A">
              <w:rPr>
                <w:sz w:val="24"/>
                <w:szCs w:val="24"/>
              </w:rPr>
              <w:t>43 913,227</w:t>
            </w:r>
          </w:p>
        </w:tc>
        <w:tc>
          <w:tcPr>
            <w:tcW w:w="178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2 500,000</w:t>
            </w:r>
          </w:p>
        </w:tc>
      </w:tr>
      <w:tr w:rsidR="002C49C4" w:rsidRPr="006C672A" w:rsidTr="00E00D3F">
        <w:tc>
          <w:tcPr>
            <w:tcW w:w="1926" w:type="dxa"/>
            <w:shd w:val="clear" w:color="auto" w:fill="auto"/>
          </w:tcPr>
          <w:p w:rsidR="002C49C4" w:rsidRPr="006C672A" w:rsidRDefault="002C49C4" w:rsidP="00E00D3F">
            <w:pPr>
              <w:snapToGrid w:val="0"/>
              <w:jc w:val="both"/>
              <w:rPr>
                <w:sz w:val="24"/>
                <w:szCs w:val="24"/>
              </w:rPr>
            </w:pPr>
            <w:r w:rsidRPr="006C672A">
              <w:rPr>
                <w:sz w:val="24"/>
                <w:szCs w:val="24"/>
              </w:rPr>
              <w:t>2015 год</w:t>
            </w:r>
          </w:p>
        </w:tc>
        <w:tc>
          <w:tcPr>
            <w:tcW w:w="1474" w:type="dxa"/>
            <w:shd w:val="clear" w:color="auto" w:fill="auto"/>
          </w:tcPr>
          <w:p w:rsidR="002C49C4" w:rsidRPr="006C672A" w:rsidRDefault="002C49C4" w:rsidP="00E00D3F">
            <w:pPr>
              <w:snapToGrid w:val="0"/>
              <w:jc w:val="center"/>
              <w:rPr>
                <w:sz w:val="24"/>
                <w:szCs w:val="24"/>
              </w:rPr>
            </w:pPr>
            <w:r w:rsidRPr="006C672A">
              <w:rPr>
                <w:sz w:val="24"/>
                <w:szCs w:val="24"/>
              </w:rPr>
              <w:t>5 486,508</w:t>
            </w:r>
          </w:p>
        </w:tc>
        <w:tc>
          <w:tcPr>
            <w:tcW w:w="1468" w:type="dxa"/>
            <w:shd w:val="clear" w:color="auto" w:fill="auto"/>
          </w:tcPr>
          <w:p w:rsidR="002C49C4" w:rsidRPr="006C672A" w:rsidRDefault="002C49C4" w:rsidP="00E00D3F">
            <w:pPr>
              <w:snapToGrid w:val="0"/>
              <w:jc w:val="center"/>
              <w:rPr>
                <w:sz w:val="24"/>
                <w:szCs w:val="24"/>
              </w:rPr>
            </w:pPr>
            <w:r w:rsidRPr="006C672A">
              <w:rPr>
                <w:sz w:val="24"/>
                <w:szCs w:val="24"/>
              </w:rPr>
              <w:t>5 863,786</w:t>
            </w:r>
          </w:p>
        </w:tc>
        <w:tc>
          <w:tcPr>
            <w:tcW w:w="1323" w:type="dxa"/>
            <w:shd w:val="clear" w:color="auto" w:fill="auto"/>
          </w:tcPr>
          <w:p w:rsidR="002C49C4" w:rsidRPr="006C672A" w:rsidRDefault="002C49C4" w:rsidP="00E00D3F">
            <w:pPr>
              <w:snapToGrid w:val="0"/>
              <w:jc w:val="center"/>
              <w:rPr>
                <w:sz w:val="24"/>
                <w:szCs w:val="24"/>
              </w:rPr>
            </w:pPr>
            <w:r w:rsidRPr="006C672A">
              <w:rPr>
                <w:sz w:val="24"/>
                <w:szCs w:val="24"/>
              </w:rPr>
              <w:t>17 967,127</w:t>
            </w:r>
          </w:p>
        </w:tc>
        <w:tc>
          <w:tcPr>
            <w:tcW w:w="1668" w:type="dxa"/>
            <w:shd w:val="clear" w:color="auto" w:fill="auto"/>
          </w:tcPr>
          <w:p w:rsidR="002C49C4" w:rsidRPr="006C672A" w:rsidRDefault="002C49C4" w:rsidP="00E00D3F">
            <w:pPr>
              <w:snapToGrid w:val="0"/>
              <w:jc w:val="center"/>
              <w:rPr>
                <w:sz w:val="24"/>
                <w:szCs w:val="24"/>
              </w:rPr>
            </w:pPr>
            <w:r w:rsidRPr="006C672A">
              <w:rPr>
                <w:sz w:val="24"/>
                <w:szCs w:val="24"/>
              </w:rPr>
              <w:t>29 317,421</w:t>
            </w:r>
          </w:p>
        </w:tc>
        <w:tc>
          <w:tcPr>
            <w:tcW w:w="1780" w:type="dxa"/>
            <w:shd w:val="clear" w:color="auto" w:fill="auto"/>
          </w:tcPr>
          <w:p w:rsidR="002C49C4" w:rsidRPr="006C672A" w:rsidRDefault="002C49C4" w:rsidP="00E00D3F">
            <w:pPr>
              <w:snapToGrid w:val="0"/>
              <w:jc w:val="center"/>
              <w:rPr>
                <w:sz w:val="24"/>
                <w:szCs w:val="24"/>
              </w:rPr>
            </w:pPr>
            <w:r w:rsidRPr="006C672A">
              <w:rPr>
                <w:sz w:val="24"/>
                <w:szCs w:val="24"/>
              </w:rPr>
              <w:t>5 268,491</w:t>
            </w:r>
          </w:p>
        </w:tc>
      </w:tr>
      <w:tr w:rsidR="002C49C4" w:rsidRPr="006C672A" w:rsidTr="00E00D3F">
        <w:tc>
          <w:tcPr>
            <w:tcW w:w="1926" w:type="dxa"/>
            <w:shd w:val="clear" w:color="auto" w:fill="auto"/>
          </w:tcPr>
          <w:p w:rsidR="002C49C4" w:rsidRPr="006C672A" w:rsidRDefault="002C49C4" w:rsidP="00E00D3F">
            <w:pPr>
              <w:snapToGrid w:val="0"/>
              <w:jc w:val="both"/>
              <w:rPr>
                <w:color w:val="000000"/>
                <w:sz w:val="24"/>
                <w:szCs w:val="24"/>
              </w:rPr>
            </w:pPr>
            <w:r w:rsidRPr="006C672A">
              <w:rPr>
                <w:color w:val="000000"/>
                <w:sz w:val="24"/>
                <w:szCs w:val="24"/>
              </w:rPr>
              <w:t>2016 год</w:t>
            </w:r>
          </w:p>
        </w:tc>
        <w:tc>
          <w:tcPr>
            <w:tcW w:w="1474" w:type="dxa"/>
            <w:shd w:val="clear" w:color="auto" w:fill="auto"/>
          </w:tcPr>
          <w:p w:rsidR="002C49C4" w:rsidRPr="006C672A" w:rsidRDefault="002C49C4" w:rsidP="00E00D3F">
            <w:pPr>
              <w:snapToGrid w:val="0"/>
              <w:jc w:val="center"/>
              <w:rPr>
                <w:sz w:val="24"/>
                <w:szCs w:val="24"/>
              </w:rPr>
            </w:pPr>
            <w:r w:rsidRPr="006C672A">
              <w:rPr>
                <w:sz w:val="24"/>
                <w:szCs w:val="24"/>
              </w:rPr>
              <w:t>1 894,646</w:t>
            </w:r>
          </w:p>
        </w:tc>
        <w:tc>
          <w:tcPr>
            <w:tcW w:w="1468" w:type="dxa"/>
            <w:shd w:val="clear" w:color="auto" w:fill="auto"/>
          </w:tcPr>
          <w:p w:rsidR="002C49C4" w:rsidRPr="006C672A" w:rsidRDefault="002C49C4" w:rsidP="00E00D3F">
            <w:pPr>
              <w:snapToGrid w:val="0"/>
              <w:jc w:val="center"/>
              <w:rPr>
                <w:sz w:val="24"/>
                <w:szCs w:val="24"/>
              </w:rPr>
            </w:pPr>
            <w:r w:rsidRPr="006C672A">
              <w:rPr>
                <w:sz w:val="24"/>
                <w:szCs w:val="24"/>
              </w:rPr>
              <w:t>5 583,173</w:t>
            </w:r>
          </w:p>
        </w:tc>
        <w:tc>
          <w:tcPr>
            <w:tcW w:w="1323" w:type="dxa"/>
            <w:shd w:val="clear" w:color="auto" w:fill="auto"/>
          </w:tcPr>
          <w:p w:rsidR="002C49C4" w:rsidRPr="006C672A" w:rsidRDefault="002C49C4" w:rsidP="00E00D3F">
            <w:pPr>
              <w:snapToGrid w:val="0"/>
              <w:jc w:val="center"/>
              <w:rPr>
                <w:sz w:val="24"/>
                <w:szCs w:val="24"/>
              </w:rPr>
            </w:pPr>
            <w:r w:rsidRPr="006C672A">
              <w:rPr>
                <w:sz w:val="24"/>
                <w:szCs w:val="24"/>
              </w:rPr>
              <w:t>13 018,648</w:t>
            </w:r>
          </w:p>
        </w:tc>
        <w:tc>
          <w:tcPr>
            <w:tcW w:w="1668" w:type="dxa"/>
            <w:shd w:val="clear" w:color="auto" w:fill="auto"/>
          </w:tcPr>
          <w:p w:rsidR="002C49C4" w:rsidRPr="006C672A" w:rsidRDefault="002C49C4" w:rsidP="00E00D3F">
            <w:pPr>
              <w:snapToGrid w:val="0"/>
              <w:jc w:val="center"/>
              <w:rPr>
                <w:sz w:val="24"/>
                <w:szCs w:val="24"/>
              </w:rPr>
            </w:pPr>
            <w:r w:rsidRPr="006C672A">
              <w:rPr>
                <w:sz w:val="24"/>
                <w:szCs w:val="24"/>
              </w:rPr>
              <w:t>20 496,467</w:t>
            </w:r>
          </w:p>
        </w:tc>
        <w:tc>
          <w:tcPr>
            <w:tcW w:w="178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8 024,141</w:t>
            </w:r>
          </w:p>
        </w:tc>
      </w:tr>
      <w:tr w:rsidR="002C49C4" w:rsidRPr="006C672A" w:rsidTr="00E00D3F">
        <w:tc>
          <w:tcPr>
            <w:tcW w:w="1926" w:type="dxa"/>
            <w:shd w:val="clear" w:color="auto" w:fill="auto"/>
          </w:tcPr>
          <w:p w:rsidR="002C49C4" w:rsidRPr="006C672A" w:rsidRDefault="002C49C4" w:rsidP="00E00D3F">
            <w:pPr>
              <w:snapToGrid w:val="0"/>
              <w:jc w:val="both"/>
              <w:rPr>
                <w:color w:val="000000"/>
                <w:sz w:val="24"/>
                <w:szCs w:val="24"/>
              </w:rPr>
            </w:pPr>
            <w:r w:rsidRPr="006C672A">
              <w:rPr>
                <w:color w:val="000000"/>
                <w:sz w:val="24"/>
                <w:szCs w:val="24"/>
              </w:rPr>
              <w:t>2017 год</w:t>
            </w:r>
          </w:p>
        </w:tc>
        <w:tc>
          <w:tcPr>
            <w:tcW w:w="1474" w:type="dxa"/>
            <w:shd w:val="clear" w:color="auto" w:fill="auto"/>
          </w:tcPr>
          <w:p w:rsidR="002C49C4" w:rsidRPr="006C672A" w:rsidRDefault="002C49C4" w:rsidP="00E00D3F">
            <w:pPr>
              <w:snapToGrid w:val="0"/>
              <w:jc w:val="center"/>
              <w:rPr>
                <w:sz w:val="24"/>
                <w:szCs w:val="24"/>
              </w:rPr>
            </w:pPr>
            <w:r w:rsidRPr="006C672A">
              <w:rPr>
                <w:color w:val="000000"/>
                <w:sz w:val="24"/>
                <w:szCs w:val="24"/>
              </w:rPr>
              <w:t>557,774</w:t>
            </w:r>
          </w:p>
        </w:tc>
        <w:tc>
          <w:tcPr>
            <w:tcW w:w="1468" w:type="dxa"/>
            <w:shd w:val="clear" w:color="auto" w:fill="auto"/>
          </w:tcPr>
          <w:p w:rsidR="002C49C4" w:rsidRPr="006C672A" w:rsidRDefault="002C49C4" w:rsidP="00E00D3F">
            <w:pPr>
              <w:snapToGrid w:val="0"/>
              <w:jc w:val="center"/>
              <w:rPr>
                <w:sz w:val="24"/>
                <w:szCs w:val="24"/>
              </w:rPr>
            </w:pPr>
            <w:r w:rsidRPr="006C672A">
              <w:rPr>
                <w:sz w:val="24"/>
                <w:szCs w:val="24"/>
              </w:rPr>
              <w:t>8 339,998</w:t>
            </w:r>
          </w:p>
        </w:tc>
        <w:tc>
          <w:tcPr>
            <w:tcW w:w="1323" w:type="dxa"/>
            <w:shd w:val="clear" w:color="auto" w:fill="auto"/>
          </w:tcPr>
          <w:p w:rsidR="002C49C4" w:rsidRPr="006C672A" w:rsidRDefault="002C49C4" w:rsidP="00E00D3F">
            <w:pPr>
              <w:snapToGrid w:val="0"/>
              <w:jc w:val="center"/>
              <w:rPr>
                <w:sz w:val="24"/>
                <w:szCs w:val="24"/>
              </w:rPr>
            </w:pPr>
            <w:r w:rsidRPr="006C672A">
              <w:rPr>
                <w:color w:val="000000"/>
                <w:sz w:val="24"/>
                <w:szCs w:val="24"/>
              </w:rPr>
              <w:t>5 319,482</w:t>
            </w:r>
          </w:p>
        </w:tc>
        <w:tc>
          <w:tcPr>
            <w:tcW w:w="1668" w:type="dxa"/>
            <w:shd w:val="clear" w:color="auto" w:fill="auto"/>
          </w:tcPr>
          <w:p w:rsidR="002C49C4" w:rsidRPr="006C672A" w:rsidRDefault="002C49C4" w:rsidP="00E00D3F">
            <w:pPr>
              <w:snapToGrid w:val="0"/>
              <w:jc w:val="center"/>
              <w:rPr>
                <w:sz w:val="24"/>
                <w:szCs w:val="24"/>
              </w:rPr>
            </w:pPr>
            <w:r w:rsidRPr="006C672A">
              <w:rPr>
                <w:color w:val="000000"/>
                <w:sz w:val="24"/>
                <w:szCs w:val="24"/>
              </w:rPr>
              <w:t>14 217,253</w:t>
            </w:r>
          </w:p>
        </w:tc>
        <w:tc>
          <w:tcPr>
            <w:tcW w:w="178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926" w:type="dxa"/>
            <w:shd w:val="clear" w:color="auto" w:fill="auto"/>
          </w:tcPr>
          <w:p w:rsidR="002C49C4" w:rsidRPr="006C672A" w:rsidRDefault="002C49C4" w:rsidP="00E00D3F">
            <w:pPr>
              <w:snapToGrid w:val="0"/>
              <w:jc w:val="both"/>
              <w:rPr>
                <w:color w:val="000000"/>
                <w:sz w:val="24"/>
                <w:szCs w:val="24"/>
              </w:rPr>
            </w:pPr>
            <w:r w:rsidRPr="006C672A">
              <w:rPr>
                <w:color w:val="000000"/>
                <w:sz w:val="24"/>
                <w:szCs w:val="24"/>
              </w:rPr>
              <w:t>2018 год</w:t>
            </w:r>
          </w:p>
        </w:tc>
        <w:tc>
          <w:tcPr>
            <w:tcW w:w="1474" w:type="dxa"/>
            <w:shd w:val="clear" w:color="auto" w:fill="auto"/>
          </w:tcPr>
          <w:p w:rsidR="002C49C4" w:rsidRPr="006C672A" w:rsidRDefault="002C49C4" w:rsidP="00E00D3F">
            <w:pPr>
              <w:snapToGrid w:val="0"/>
              <w:jc w:val="center"/>
              <w:rPr>
                <w:color w:val="FF0000"/>
                <w:sz w:val="24"/>
                <w:szCs w:val="24"/>
              </w:rPr>
            </w:pPr>
            <w:r w:rsidRPr="006C672A">
              <w:rPr>
                <w:sz w:val="24"/>
                <w:szCs w:val="24"/>
              </w:rPr>
              <w:t>232,103</w:t>
            </w:r>
          </w:p>
        </w:tc>
        <w:tc>
          <w:tcPr>
            <w:tcW w:w="1468" w:type="dxa"/>
            <w:shd w:val="clear" w:color="auto" w:fill="auto"/>
          </w:tcPr>
          <w:p w:rsidR="002C49C4" w:rsidRPr="006C672A" w:rsidRDefault="002C49C4" w:rsidP="00E00D3F">
            <w:pPr>
              <w:snapToGrid w:val="0"/>
              <w:jc w:val="center"/>
              <w:rPr>
                <w:sz w:val="24"/>
                <w:szCs w:val="24"/>
              </w:rPr>
            </w:pPr>
            <w:r w:rsidRPr="006C672A">
              <w:rPr>
                <w:sz w:val="24"/>
                <w:szCs w:val="24"/>
              </w:rPr>
              <w:t>8 602,477</w:t>
            </w:r>
          </w:p>
        </w:tc>
        <w:tc>
          <w:tcPr>
            <w:tcW w:w="1323" w:type="dxa"/>
            <w:shd w:val="clear" w:color="auto" w:fill="auto"/>
          </w:tcPr>
          <w:p w:rsidR="002C49C4" w:rsidRPr="006C672A" w:rsidRDefault="002C49C4" w:rsidP="00E00D3F">
            <w:pPr>
              <w:jc w:val="center"/>
              <w:rPr>
                <w:color w:val="FF0000"/>
                <w:sz w:val="24"/>
                <w:szCs w:val="24"/>
              </w:rPr>
            </w:pPr>
            <w:r w:rsidRPr="006C672A">
              <w:rPr>
                <w:color w:val="000000"/>
                <w:sz w:val="24"/>
                <w:szCs w:val="24"/>
              </w:rPr>
              <w:t>13 514,008</w:t>
            </w:r>
          </w:p>
        </w:tc>
        <w:tc>
          <w:tcPr>
            <w:tcW w:w="1668" w:type="dxa"/>
            <w:shd w:val="clear" w:color="auto" w:fill="auto"/>
          </w:tcPr>
          <w:p w:rsidR="002C49C4" w:rsidRPr="006C672A" w:rsidRDefault="002C49C4" w:rsidP="00E00D3F">
            <w:pPr>
              <w:snapToGrid w:val="0"/>
              <w:jc w:val="center"/>
              <w:rPr>
                <w:sz w:val="24"/>
                <w:szCs w:val="24"/>
              </w:rPr>
            </w:pPr>
            <w:r w:rsidRPr="006C672A">
              <w:rPr>
                <w:sz w:val="24"/>
                <w:szCs w:val="24"/>
              </w:rPr>
              <w:t>22 348,588</w:t>
            </w:r>
          </w:p>
        </w:tc>
        <w:tc>
          <w:tcPr>
            <w:tcW w:w="178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4 850,00</w:t>
            </w:r>
          </w:p>
        </w:tc>
      </w:tr>
      <w:tr w:rsidR="002C49C4" w:rsidRPr="006C672A" w:rsidTr="00E00D3F">
        <w:tc>
          <w:tcPr>
            <w:tcW w:w="1926" w:type="dxa"/>
            <w:shd w:val="clear" w:color="auto" w:fill="auto"/>
          </w:tcPr>
          <w:p w:rsidR="002C49C4" w:rsidRPr="006C672A" w:rsidRDefault="002C49C4" w:rsidP="00E00D3F">
            <w:pPr>
              <w:snapToGrid w:val="0"/>
              <w:jc w:val="both"/>
              <w:rPr>
                <w:color w:val="000000"/>
                <w:sz w:val="24"/>
                <w:szCs w:val="24"/>
              </w:rPr>
            </w:pPr>
            <w:r w:rsidRPr="006C672A">
              <w:rPr>
                <w:color w:val="000000"/>
                <w:sz w:val="24"/>
                <w:szCs w:val="24"/>
              </w:rPr>
              <w:t>2019 год</w:t>
            </w:r>
          </w:p>
        </w:tc>
        <w:tc>
          <w:tcPr>
            <w:tcW w:w="1474" w:type="dxa"/>
            <w:shd w:val="clear" w:color="auto" w:fill="auto"/>
          </w:tcPr>
          <w:p w:rsidR="002C49C4" w:rsidRPr="006C672A" w:rsidRDefault="002C49C4" w:rsidP="00E00D3F">
            <w:pPr>
              <w:jc w:val="center"/>
              <w:rPr>
                <w:sz w:val="24"/>
                <w:szCs w:val="24"/>
              </w:rPr>
            </w:pPr>
            <w:r w:rsidRPr="006C672A">
              <w:rPr>
                <w:color w:val="000000"/>
                <w:sz w:val="22"/>
                <w:szCs w:val="22"/>
              </w:rPr>
              <w:t>500,00</w:t>
            </w:r>
          </w:p>
        </w:tc>
        <w:tc>
          <w:tcPr>
            <w:tcW w:w="1468" w:type="dxa"/>
            <w:shd w:val="clear" w:color="auto" w:fill="auto"/>
          </w:tcPr>
          <w:p w:rsidR="002C49C4" w:rsidRPr="006C672A" w:rsidRDefault="002C49C4" w:rsidP="00E00D3F">
            <w:pPr>
              <w:jc w:val="center"/>
              <w:rPr>
                <w:sz w:val="24"/>
                <w:szCs w:val="24"/>
              </w:rPr>
            </w:pPr>
            <w:r w:rsidRPr="006C672A">
              <w:rPr>
                <w:sz w:val="24"/>
                <w:szCs w:val="24"/>
              </w:rPr>
              <w:t>8 948,491</w:t>
            </w:r>
          </w:p>
        </w:tc>
        <w:tc>
          <w:tcPr>
            <w:tcW w:w="1323" w:type="dxa"/>
            <w:shd w:val="clear" w:color="auto" w:fill="auto"/>
          </w:tcPr>
          <w:p w:rsidR="002C49C4" w:rsidRPr="006C672A" w:rsidRDefault="002C49C4" w:rsidP="00E00D3F">
            <w:pPr>
              <w:jc w:val="center"/>
              <w:rPr>
                <w:color w:val="FF0000"/>
                <w:sz w:val="24"/>
                <w:szCs w:val="24"/>
              </w:rPr>
            </w:pPr>
            <w:r w:rsidRPr="006C672A">
              <w:rPr>
                <w:color w:val="000000"/>
                <w:sz w:val="24"/>
                <w:szCs w:val="24"/>
              </w:rPr>
              <w:t>8 772,827</w:t>
            </w:r>
          </w:p>
        </w:tc>
        <w:tc>
          <w:tcPr>
            <w:tcW w:w="1668" w:type="dxa"/>
            <w:shd w:val="clear" w:color="auto" w:fill="auto"/>
          </w:tcPr>
          <w:p w:rsidR="002C49C4" w:rsidRPr="006C672A" w:rsidRDefault="002C49C4" w:rsidP="00E00D3F">
            <w:pPr>
              <w:jc w:val="center"/>
              <w:rPr>
                <w:sz w:val="24"/>
                <w:szCs w:val="24"/>
              </w:rPr>
            </w:pPr>
            <w:r w:rsidRPr="006C672A">
              <w:rPr>
                <w:color w:val="000000"/>
                <w:sz w:val="22"/>
                <w:szCs w:val="22"/>
              </w:rPr>
              <w:t>18 221,318</w:t>
            </w:r>
          </w:p>
        </w:tc>
        <w:tc>
          <w:tcPr>
            <w:tcW w:w="178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926" w:type="dxa"/>
            <w:shd w:val="clear" w:color="auto" w:fill="auto"/>
          </w:tcPr>
          <w:p w:rsidR="002C49C4" w:rsidRPr="006C672A" w:rsidRDefault="002C49C4" w:rsidP="00E00D3F">
            <w:pPr>
              <w:snapToGrid w:val="0"/>
              <w:jc w:val="both"/>
              <w:rPr>
                <w:color w:val="000000"/>
                <w:sz w:val="24"/>
                <w:szCs w:val="24"/>
              </w:rPr>
            </w:pPr>
            <w:r w:rsidRPr="006C672A">
              <w:rPr>
                <w:color w:val="000000"/>
                <w:sz w:val="24"/>
                <w:szCs w:val="24"/>
              </w:rPr>
              <w:t>2020 год</w:t>
            </w:r>
          </w:p>
        </w:tc>
        <w:tc>
          <w:tcPr>
            <w:tcW w:w="1474" w:type="dxa"/>
            <w:shd w:val="clear" w:color="auto" w:fill="auto"/>
          </w:tcPr>
          <w:p w:rsidR="002C49C4" w:rsidRPr="006C672A" w:rsidRDefault="002C49C4" w:rsidP="00E00D3F">
            <w:pPr>
              <w:jc w:val="center"/>
              <w:rPr>
                <w:sz w:val="24"/>
                <w:szCs w:val="24"/>
              </w:rPr>
            </w:pPr>
            <w:r w:rsidRPr="006C672A">
              <w:rPr>
                <w:color w:val="000000"/>
                <w:sz w:val="22"/>
                <w:szCs w:val="22"/>
              </w:rPr>
              <w:t>1 539,165</w:t>
            </w:r>
          </w:p>
        </w:tc>
        <w:tc>
          <w:tcPr>
            <w:tcW w:w="1468" w:type="dxa"/>
            <w:shd w:val="clear" w:color="auto" w:fill="auto"/>
          </w:tcPr>
          <w:p w:rsidR="002C49C4" w:rsidRPr="006C672A" w:rsidRDefault="002C49C4" w:rsidP="00E00D3F">
            <w:pPr>
              <w:jc w:val="center"/>
              <w:rPr>
                <w:sz w:val="24"/>
                <w:szCs w:val="24"/>
              </w:rPr>
            </w:pPr>
            <w:r w:rsidRPr="006C672A">
              <w:rPr>
                <w:sz w:val="24"/>
                <w:szCs w:val="24"/>
              </w:rPr>
              <w:t>9 304,439</w:t>
            </w:r>
          </w:p>
        </w:tc>
        <w:tc>
          <w:tcPr>
            <w:tcW w:w="1323" w:type="dxa"/>
            <w:shd w:val="clear" w:color="auto" w:fill="auto"/>
          </w:tcPr>
          <w:p w:rsidR="002C49C4" w:rsidRPr="006C672A" w:rsidRDefault="002C49C4" w:rsidP="00E00D3F">
            <w:pPr>
              <w:jc w:val="center"/>
              <w:rPr>
                <w:color w:val="FF0000"/>
                <w:sz w:val="24"/>
                <w:szCs w:val="24"/>
              </w:rPr>
            </w:pPr>
            <w:r w:rsidRPr="006C672A">
              <w:rPr>
                <w:color w:val="000000"/>
                <w:sz w:val="24"/>
                <w:szCs w:val="24"/>
              </w:rPr>
              <w:t>8 104,575</w:t>
            </w:r>
          </w:p>
        </w:tc>
        <w:tc>
          <w:tcPr>
            <w:tcW w:w="1668" w:type="dxa"/>
            <w:shd w:val="clear" w:color="auto" w:fill="auto"/>
          </w:tcPr>
          <w:p w:rsidR="002C49C4" w:rsidRPr="006C672A" w:rsidRDefault="002C49C4" w:rsidP="00E00D3F">
            <w:pPr>
              <w:jc w:val="center"/>
              <w:rPr>
                <w:sz w:val="24"/>
                <w:szCs w:val="24"/>
              </w:rPr>
            </w:pPr>
            <w:r w:rsidRPr="006C672A">
              <w:rPr>
                <w:color w:val="000000"/>
                <w:sz w:val="22"/>
                <w:szCs w:val="22"/>
              </w:rPr>
              <w:t>18 948,179</w:t>
            </w:r>
          </w:p>
        </w:tc>
        <w:tc>
          <w:tcPr>
            <w:tcW w:w="178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926" w:type="dxa"/>
            <w:shd w:val="clear" w:color="auto" w:fill="auto"/>
          </w:tcPr>
          <w:p w:rsidR="002C49C4" w:rsidRPr="006C672A" w:rsidRDefault="002C49C4" w:rsidP="00E00D3F">
            <w:pPr>
              <w:snapToGrid w:val="0"/>
              <w:jc w:val="both"/>
              <w:rPr>
                <w:sz w:val="24"/>
                <w:szCs w:val="24"/>
              </w:rPr>
            </w:pPr>
            <w:r w:rsidRPr="006C672A">
              <w:rPr>
                <w:sz w:val="24"/>
                <w:szCs w:val="24"/>
              </w:rPr>
              <w:t>2021 год</w:t>
            </w:r>
          </w:p>
        </w:tc>
        <w:tc>
          <w:tcPr>
            <w:tcW w:w="1474" w:type="dxa"/>
            <w:shd w:val="clear" w:color="auto" w:fill="auto"/>
          </w:tcPr>
          <w:p w:rsidR="002C49C4" w:rsidRPr="006C672A" w:rsidRDefault="002C49C4" w:rsidP="00E00D3F">
            <w:pPr>
              <w:jc w:val="center"/>
              <w:rPr>
                <w:color w:val="FF0000"/>
                <w:sz w:val="24"/>
                <w:szCs w:val="24"/>
              </w:rPr>
            </w:pPr>
            <w:r w:rsidRPr="006C672A">
              <w:rPr>
                <w:color w:val="000000"/>
                <w:sz w:val="22"/>
                <w:szCs w:val="22"/>
              </w:rPr>
              <w:t>1 600,731</w:t>
            </w:r>
          </w:p>
        </w:tc>
        <w:tc>
          <w:tcPr>
            <w:tcW w:w="1468" w:type="dxa"/>
            <w:shd w:val="clear" w:color="auto" w:fill="auto"/>
          </w:tcPr>
          <w:p w:rsidR="002C49C4" w:rsidRPr="006C672A" w:rsidRDefault="002C49C4" w:rsidP="00E00D3F">
            <w:pPr>
              <w:jc w:val="center"/>
              <w:rPr>
                <w:sz w:val="24"/>
                <w:szCs w:val="24"/>
              </w:rPr>
            </w:pPr>
            <w:r w:rsidRPr="006C672A">
              <w:rPr>
                <w:sz w:val="24"/>
                <w:szCs w:val="24"/>
              </w:rPr>
              <w:t>9 676,617</w:t>
            </w:r>
          </w:p>
        </w:tc>
        <w:tc>
          <w:tcPr>
            <w:tcW w:w="1323" w:type="dxa"/>
            <w:shd w:val="clear" w:color="auto" w:fill="auto"/>
          </w:tcPr>
          <w:p w:rsidR="002C49C4" w:rsidRPr="006C672A" w:rsidRDefault="002C49C4" w:rsidP="00E00D3F">
            <w:pPr>
              <w:jc w:val="center"/>
              <w:rPr>
                <w:color w:val="FF0000"/>
                <w:sz w:val="24"/>
                <w:szCs w:val="24"/>
              </w:rPr>
            </w:pPr>
            <w:r w:rsidRPr="006C672A">
              <w:rPr>
                <w:color w:val="000000"/>
                <w:sz w:val="24"/>
                <w:szCs w:val="24"/>
              </w:rPr>
              <w:t>8 428,758</w:t>
            </w:r>
          </w:p>
        </w:tc>
        <w:tc>
          <w:tcPr>
            <w:tcW w:w="1668" w:type="dxa"/>
            <w:shd w:val="clear" w:color="auto" w:fill="auto"/>
          </w:tcPr>
          <w:p w:rsidR="002C49C4" w:rsidRPr="006C672A" w:rsidRDefault="002C49C4" w:rsidP="00E00D3F">
            <w:pPr>
              <w:jc w:val="center"/>
              <w:rPr>
                <w:sz w:val="24"/>
                <w:szCs w:val="24"/>
              </w:rPr>
            </w:pPr>
            <w:r w:rsidRPr="006C672A">
              <w:rPr>
                <w:color w:val="000000"/>
                <w:sz w:val="22"/>
                <w:szCs w:val="22"/>
              </w:rPr>
              <w:t>19 706,106</w:t>
            </w:r>
          </w:p>
        </w:tc>
        <w:tc>
          <w:tcPr>
            <w:tcW w:w="178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bl>
    <w:p w:rsidR="00EA5D89" w:rsidRPr="006C672A" w:rsidRDefault="00EA5D89" w:rsidP="00EA5D89">
      <w:pPr>
        <w:ind w:left="284"/>
        <w:rPr>
          <w:color w:val="000000"/>
          <w:sz w:val="24"/>
          <w:szCs w:val="24"/>
        </w:rPr>
      </w:pPr>
      <w:r w:rsidRPr="006C672A">
        <w:rPr>
          <w:color w:val="000000"/>
          <w:sz w:val="24"/>
          <w:szCs w:val="24"/>
        </w:rPr>
        <w:t>* - финансирование подлежит уточнению при дальнейшей разработке Программы</w:t>
      </w:r>
      <w:proofErr w:type="gramStart"/>
      <w:r w:rsidRPr="006C672A">
        <w:rPr>
          <w:color w:val="000000"/>
          <w:sz w:val="24"/>
          <w:szCs w:val="24"/>
        </w:rPr>
        <w:t>.»</w:t>
      </w:r>
      <w:proofErr w:type="gramEnd"/>
    </w:p>
    <w:p w:rsidR="00EA5D89" w:rsidRPr="006C672A" w:rsidRDefault="00EA5D89" w:rsidP="00EA5D89">
      <w:pPr>
        <w:ind w:left="284"/>
        <w:rPr>
          <w:color w:val="000000"/>
          <w:sz w:val="24"/>
          <w:szCs w:val="24"/>
        </w:rPr>
      </w:pPr>
    </w:p>
    <w:p w:rsidR="0014400C" w:rsidRPr="006C672A" w:rsidRDefault="0014400C" w:rsidP="0014400C">
      <w:pPr>
        <w:ind w:firstLine="567"/>
        <w:rPr>
          <w:color w:val="000000"/>
        </w:rPr>
      </w:pPr>
    </w:p>
    <w:p w:rsidR="0014400C" w:rsidRPr="006C672A" w:rsidRDefault="0014400C" w:rsidP="0014400C">
      <w:pPr>
        <w:widowControl w:val="0"/>
        <w:numPr>
          <w:ilvl w:val="0"/>
          <w:numId w:val="12"/>
        </w:numPr>
        <w:autoSpaceDE w:val="0"/>
        <w:ind w:left="284" w:hanging="284"/>
        <w:jc w:val="center"/>
        <w:rPr>
          <w:b/>
          <w:sz w:val="24"/>
          <w:szCs w:val="24"/>
        </w:rPr>
      </w:pPr>
      <w:r w:rsidRPr="006C672A">
        <w:rPr>
          <w:b/>
          <w:sz w:val="24"/>
          <w:szCs w:val="24"/>
        </w:rPr>
        <w:t>Методика оценки эффективности Программы</w:t>
      </w:r>
    </w:p>
    <w:p w:rsidR="0014400C" w:rsidRPr="006C672A" w:rsidRDefault="0014400C" w:rsidP="0014400C">
      <w:pPr>
        <w:widowControl w:val="0"/>
        <w:autoSpaceDE w:val="0"/>
        <w:spacing w:before="120"/>
        <w:ind w:firstLine="590"/>
        <w:jc w:val="both"/>
        <w:rPr>
          <w:sz w:val="24"/>
          <w:szCs w:val="24"/>
        </w:rPr>
      </w:pPr>
      <w:r w:rsidRPr="006C672A">
        <w:rPr>
          <w:sz w:val="24"/>
          <w:szCs w:val="24"/>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4400C" w:rsidRPr="006C672A" w:rsidRDefault="0014400C" w:rsidP="0014400C">
      <w:pPr>
        <w:widowControl w:val="0"/>
        <w:tabs>
          <w:tab w:val="left" w:pos="569"/>
        </w:tabs>
        <w:autoSpaceDE w:val="0"/>
        <w:spacing w:before="120" w:after="120"/>
        <w:ind w:firstLine="559"/>
        <w:jc w:val="both"/>
        <w:rPr>
          <w:sz w:val="24"/>
          <w:szCs w:val="24"/>
        </w:rPr>
      </w:pPr>
      <w:r w:rsidRPr="006C672A">
        <w:rPr>
          <w:sz w:val="24"/>
          <w:szCs w:val="24"/>
        </w:rPr>
        <w:t>Оценка эффективности реализации Программы проводится на основе анализа:</w:t>
      </w:r>
    </w:p>
    <w:p w:rsidR="0014400C" w:rsidRPr="006C672A" w:rsidRDefault="0014400C" w:rsidP="0014400C">
      <w:pPr>
        <w:pStyle w:val="af6"/>
        <w:widowControl w:val="0"/>
        <w:numPr>
          <w:ilvl w:val="0"/>
          <w:numId w:val="13"/>
        </w:numPr>
        <w:tabs>
          <w:tab w:val="left" w:pos="993"/>
        </w:tabs>
        <w:autoSpaceDE w:val="0"/>
        <w:ind w:left="0" w:firstLine="569"/>
        <w:jc w:val="both"/>
        <w:rPr>
          <w:sz w:val="24"/>
          <w:szCs w:val="24"/>
        </w:rPr>
      </w:pPr>
      <w:r w:rsidRPr="006C672A">
        <w:rPr>
          <w:sz w:val="24"/>
          <w:szCs w:val="24"/>
        </w:rPr>
        <w:t>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4400C" w:rsidRPr="006C672A" w:rsidRDefault="0014400C" w:rsidP="0014400C">
      <w:pPr>
        <w:widowControl w:val="0"/>
        <w:autoSpaceDE w:val="0"/>
        <w:jc w:val="center"/>
        <w:rPr>
          <w:sz w:val="24"/>
          <w:szCs w:val="24"/>
        </w:rPr>
      </w:pPr>
      <w:r w:rsidRPr="006C672A">
        <w:rPr>
          <w:b/>
          <w:sz w:val="24"/>
          <w:szCs w:val="24"/>
        </w:rPr>
        <w:t>Сд = Зф / Зп x 100%</w:t>
      </w:r>
      <w:r w:rsidRPr="006C672A">
        <w:rPr>
          <w:sz w:val="24"/>
          <w:szCs w:val="24"/>
        </w:rPr>
        <w:t>, где:</w:t>
      </w:r>
    </w:p>
    <w:p w:rsidR="0014400C" w:rsidRPr="00AB7040" w:rsidRDefault="0014400C" w:rsidP="0014400C">
      <w:pPr>
        <w:widowControl w:val="0"/>
        <w:autoSpaceDE w:val="0"/>
        <w:jc w:val="both"/>
        <w:rPr>
          <w:sz w:val="24"/>
          <w:szCs w:val="24"/>
        </w:rPr>
      </w:pPr>
      <w:r w:rsidRPr="006C672A">
        <w:rPr>
          <w:sz w:val="24"/>
          <w:szCs w:val="24"/>
        </w:rPr>
        <w:t>Зф – фактическое значение индикатора (показателя) муниципальной программы;</w:t>
      </w:r>
    </w:p>
    <w:p w:rsidR="0014400C" w:rsidRPr="00AB7040" w:rsidRDefault="0014400C" w:rsidP="0014400C">
      <w:pPr>
        <w:widowControl w:val="0"/>
        <w:autoSpaceDE w:val="0"/>
        <w:jc w:val="both"/>
        <w:rPr>
          <w:sz w:val="24"/>
          <w:szCs w:val="24"/>
        </w:rPr>
      </w:pPr>
      <w:r w:rsidRPr="00AB7040">
        <w:rPr>
          <w:sz w:val="24"/>
          <w:szCs w:val="24"/>
        </w:rPr>
        <w:t>Зп – плановое значение индикатора (показателя) муниципальной программы.</w:t>
      </w:r>
    </w:p>
    <w:p w:rsidR="0014400C" w:rsidRPr="00AB7040" w:rsidRDefault="0014400C" w:rsidP="0014400C">
      <w:pPr>
        <w:widowControl w:val="0"/>
        <w:autoSpaceDE w:val="0"/>
        <w:ind w:firstLine="579"/>
        <w:jc w:val="both"/>
        <w:rPr>
          <w:sz w:val="24"/>
          <w:szCs w:val="24"/>
        </w:rPr>
      </w:pPr>
      <w:r w:rsidRPr="00AB7040">
        <w:rPr>
          <w:sz w:val="24"/>
          <w:szCs w:val="24"/>
        </w:rPr>
        <w:t xml:space="preserve">2) степени соответствия запланированному уровню затрат и эффективности использования средств муниципального бюджета Сосновоборского городского округа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 </w:t>
      </w:r>
    </w:p>
    <w:p w:rsidR="0014400C" w:rsidRPr="00AB7040" w:rsidRDefault="0014400C" w:rsidP="0014400C">
      <w:pPr>
        <w:widowControl w:val="0"/>
        <w:autoSpaceDE w:val="0"/>
        <w:ind w:hanging="10"/>
        <w:jc w:val="center"/>
        <w:rPr>
          <w:sz w:val="24"/>
          <w:szCs w:val="24"/>
        </w:rPr>
      </w:pPr>
      <w:r w:rsidRPr="00AB7040">
        <w:rPr>
          <w:b/>
          <w:sz w:val="24"/>
          <w:szCs w:val="24"/>
        </w:rPr>
        <w:t>Уф = Фф / Фп x 100%</w:t>
      </w:r>
      <w:r w:rsidRPr="00AB7040">
        <w:rPr>
          <w:sz w:val="24"/>
          <w:szCs w:val="24"/>
        </w:rPr>
        <w:t>, где:</w:t>
      </w:r>
    </w:p>
    <w:p w:rsidR="0014400C" w:rsidRPr="00AB7040" w:rsidRDefault="0014400C" w:rsidP="0014400C">
      <w:pPr>
        <w:widowControl w:val="0"/>
        <w:autoSpaceDE w:val="0"/>
        <w:jc w:val="both"/>
        <w:rPr>
          <w:sz w:val="24"/>
          <w:szCs w:val="24"/>
        </w:rPr>
      </w:pPr>
      <w:r w:rsidRPr="00AB7040">
        <w:rPr>
          <w:sz w:val="24"/>
          <w:szCs w:val="24"/>
        </w:rPr>
        <w:t>Фф – фактический объем финансовых ресурсов, направленный на реализацию муниципальной программы;</w:t>
      </w:r>
    </w:p>
    <w:p w:rsidR="0014400C" w:rsidRPr="00AB7040" w:rsidRDefault="0014400C" w:rsidP="0014400C">
      <w:pPr>
        <w:widowControl w:val="0"/>
        <w:autoSpaceDE w:val="0"/>
        <w:jc w:val="both"/>
        <w:rPr>
          <w:sz w:val="24"/>
          <w:szCs w:val="24"/>
        </w:rPr>
      </w:pPr>
      <w:r w:rsidRPr="00AB7040">
        <w:rPr>
          <w:sz w:val="24"/>
          <w:szCs w:val="24"/>
        </w:rPr>
        <w:t>Фп – плановый объем финансовых ресурсов на соответствующий отчетный период.</w:t>
      </w:r>
    </w:p>
    <w:p w:rsidR="00371F2F" w:rsidRPr="003C537D" w:rsidRDefault="0014400C" w:rsidP="00371F2F">
      <w:pPr>
        <w:widowControl w:val="0"/>
        <w:autoSpaceDE w:val="0"/>
        <w:ind w:firstLine="538"/>
        <w:jc w:val="both"/>
        <w:rPr>
          <w:sz w:val="24"/>
          <w:szCs w:val="24"/>
        </w:rPr>
      </w:pPr>
      <w:r w:rsidRPr="00AB7040">
        <w:rPr>
          <w:sz w:val="24"/>
          <w:szCs w:val="24"/>
        </w:rPr>
        <w:t xml:space="preserve">3) </w:t>
      </w:r>
      <w:r w:rsidR="00371F2F" w:rsidRPr="003C537D">
        <w:rPr>
          <w:sz w:val="24"/>
          <w:szCs w:val="24"/>
        </w:rPr>
        <w:t xml:space="preserve">степени реализации мероприятий муниципальной программы на основе сопоставления ожидаемых и фактически полученных результатов по годам на основе </w:t>
      </w:r>
      <w:r w:rsidR="00371F2F" w:rsidRPr="003C537D">
        <w:rPr>
          <w:sz w:val="24"/>
          <w:szCs w:val="24"/>
        </w:rPr>
        <w:lastRenderedPageBreak/>
        <w:t>ежегодных планов реализации программы.</w:t>
      </w:r>
    </w:p>
    <w:p w:rsidR="00371F2F" w:rsidRPr="003C537D" w:rsidRDefault="00371F2F" w:rsidP="00371F2F">
      <w:pPr>
        <w:widowControl w:val="0"/>
        <w:autoSpaceDE w:val="0"/>
        <w:spacing w:before="120" w:after="120"/>
        <w:ind w:firstLine="559"/>
        <w:jc w:val="both"/>
        <w:rPr>
          <w:sz w:val="24"/>
          <w:szCs w:val="24"/>
        </w:rPr>
      </w:pPr>
      <w:r w:rsidRPr="003C537D">
        <w:rPr>
          <w:sz w:val="24"/>
          <w:szCs w:val="24"/>
        </w:rPr>
        <w:t>Интервалы значений показателей, характеризующих уровень эффективности:</w:t>
      </w:r>
    </w:p>
    <w:p w:rsidR="00371F2F" w:rsidRPr="003C537D" w:rsidRDefault="00371F2F" w:rsidP="00371F2F">
      <w:pPr>
        <w:widowControl w:val="0"/>
        <w:numPr>
          <w:ilvl w:val="0"/>
          <w:numId w:val="17"/>
        </w:numPr>
        <w:autoSpaceDE w:val="0"/>
        <w:jc w:val="both"/>
        <w:rPr>
          <w:sz w:val="24"/>
          <w:szCs w:val="24"/>
        </w:rPr>
      </w:pPr>
      <w:r w:rsidRPr="003C537D">
        <w:rPr>
          <w:sz w:val="24"/>
          <w:szCs w:val="24"/>
        </w:rPr>
        <w:t>высокий уровень эффективности:</w:t>
      </w:r>
    </w:p>
    <w:p w:rsidR="00371F2F" w:rsidRPr="003C537D" w:rsidRDefault="00371F2F" w:rsidP="00371F2F">
      <w:pPr>
        <w:widowControl w:val="0"/>
        <w:autoSpaceDE w:val="0"/>
        <w:jc w:val="both"/>
        <w:rPr>
          <w:sz w:val="24"/>
          <w:szCs w:val="24"/>
        </w:rPr>
      </w:pPr>
      <w:r w:rsidRPr="003C537D">
        <w:rPr>
          <w:sz w:val="24"/>
          <w:szCs w:val="24"/>
        </w:rPr>
        <w:t>- значения от 80%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371F2F" w:rsidRPr="003C537D" w:rsidRDefault="00371F2F" w:rsidP="00371F2F">
      <w:pPr>
        <w:widowControl w:val="0"/>
        <w:autoSpaceDE w:val="0"/>
        <w:jc w:val="both"/>
        <w:rPr>
          <w:sz w:val="24"/>
          <w:szCs w:val="24"/>
        </w:rPr>
      </w:pPr>
      <w:r w:rsidRPr="003C537D">
        <w:rPr>
          <w:sz w:val="24"/>
          <w:szCs w:val="24"/>
        </w:rPr>
        <w:t xml:space="preserve">- не менее 80 % мероприятий, запланированных на отчетный год, </w:t>
      </w:r>
      <w:proofErr w:type="gramStart"/>
      <w:r w:rsidRPr="003C537D">
        <w:rPr>
          <w:sz w:val="24"/>
          <w:szCs w:val="24"/>
        </w:rPr>
        <w:t>выполнены</w:t>
      </w:r>
      <w:proofErr w:type="gramEnd"/>
      <w:r w:rsidRPr="003C537D">
        <w:rPr>
          <w:sz w:val="24"/>
          <w:szCs w:val="24"/>
        </w:rPr>
        <w:t xml:space="preserve"> в полном объеме;</w:t>
      </w:r>
    </w:p>
    <w:p w:rsidR="00371F2F" w:rsidRPr="003C537D" w:rsidRDefault="00371F2F" w:rsidP="00371F2F">
      <w:pPr>
        <w:widowControl w:val="0"/>
        <w:tabs>
          <w:tab w:val="left" w:pos="569"/>
        </w:tabs>
        <w:autoSpaceDE w:val="0"/>
        <w:ind w:firstLine="559"/>
        <w:jc w:val="both"/>
        <w:rPr>
          <w:sz w:val="24"/>
          <w:szCs w:val="24"/>
        </w:rPr>
      </w:pPr>
      <w:r w:rsidRPr="003C537D">
        <w:rPr>
          <w:sz w:val="24"/>
          <w:szCs w:val="24"/>
        </w:rPr>
        <w:t>2) удовлетворительный уровень эффективности:</w:t>
      </w:r>
    </w:p>
    <w:p w:rsidR="00371F2F" w:rsidRPr="003C537D" w:rsidRDefault="00371F2F" w:rsidP="00371F2F">
      <w:pPr>
        <w:widowControl w:val="0"/>
        <w:autoSpaceDE w:val="0"/>
        <w:jc w:val="both"/>
        <w:rPr>
          <w:sz w:val="24"/>
          <w:szCs w:val="24"/>
        </w:rPr>
      </w:pPr>
      <w:r w:rsidRPr="003C537D">
        <w:rPr>
          <w:sz w:val="24"/>
          <w:szCs w:val="24"/>
        </w:rPr>
        <w:t>- значения от 50 % до 80%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w:t>
      </w:r>
    </w:p>
    <w:p w:rsidR="00371F2F" w:rsidRPr="003C537D" w:rsidRDefault="00371F2F" w:rsidP="00371F2F">
      <w:pPr>
        <w:widowControl w:val="0"/>
        <w:autoSpaceDE w:val="0"/>
        <w:jc w:val="both"/>
        <w:rPr>
          <w:sz w:val="24"/>
          <w:szCs w:val="24"/>
        </w:rPr>
      </w:pPr>
      <w:r w:rsidRPr="003C537D">
        <w:rPr>
          <w:sz w:val="24"/>
          <w:szCs w:val="24"/>
        </w:rPr>
        <w:t xml:space="preserve">- не менее 50 % мероприятий, запланированных на отчетный год, </w:t>
      </w:r>
      <w:proofErr w:type="gramStart"/>
      <w:r w:rsidRPr="003C537D">
        <w:rPr>
          <w:sz w:val="24"/>
          <w:szCs w:val="24"/>
        </w:rPr>
        <w:t>выполнены</w:t>
      </w:r>
      <w:proofErr w:type="gramEnd"/>
      <w:r w:rsidRPr="003C537D">
        <w:rPr>
          <w:sz w:val="24"/>
          <w:szCs w:val="24"/>
        </w:rPr>
        <w:t xml:space="preserve"> в полном объеме;</w:t>
      </w:r>
    </w:p>
    <w:p w:rsidR="00371F2F" w:rsidRPr="003C537D" w:rsidRDefault="00371F2F" w:rsidP="00371F2F">
      <w:pPr>
        <w:widowControl w:val="0"/>
        <w:autoSpaceDE w:val="0"/>
        <w:ind w:firstLine="569"/>
        <w:jc w:val="both"/>
        <w:rPr>
          <w:sz w:val="24"/>
          <w:szCs w:val="24"/>
        </w:rPr>
      </w:pPr>
      <w:r w:rsidRPr="003C537D">
        <w:rPr>
          <w:sz w:val="24"/>
          <w:szCs w:val="24"/>
        </w:rPr>
        <w:t>3) неудовлетворительный уровень эффективности:</w:t>
      </w:r>
    </w:p>
    <w:p w:rsidR="00371F2F" w:rsidRPr="003C537D" w:rsidRDefault="00371F2F" w:rsidP="00371F2F">
      <w:pPr>
        <w:widowControl w:val="0"/>
        <w:autoSpaceDE w:val="0"/>
        <w:jc w:val="both"/>
        <w:rPr>
          <w:sz w:val="24"/>
          <w:szCs w:val="24"/>
        </w:rPr>
      </w:pPr>
      <w:r w:rsidRPr="003C537D">
        <w:rPr>
          <w:sz w:val="24"/>
          <w:szCs w:val="24"/>
        </w:rPr>
        <w:t xml:space="preserve">- реализация муниципальной программы не отвечает критериям, указанным в </w:t>
      </w:r>
      <w:hyperlink w:anchor="Par624" w:history="1">
        <w:r w:rsidRPr="003C537D">
          <w:rPr>
            <w:rStyle w:val="ab"/>
            <w:color w:val="auto"/>
            <w:sz w:val="24"/>
          </w:rPr>
          <w:t>пунктах 1</w:t>
        </w:r>
      </w:hyperlink>
      <w:r w:rsidRPr="003C537D">
        <w:rPr>
          <w:sz w:val="24"/>
          <w:szCs w:val="24"/>
          <w:lang w:val="en-US"/>
        </w:rPr>
        <w:t> </w:t>
      </w:r>
      <w:r w:rsidRPr="003C537D">
        <w:rPr>
          <w:sz w:val="24"/>
          <w:szCs w:val="24"/>
        </w:rPr>
        <w:t xml:space="preserve">и </w:t>
      </w:r>
      <w:hyperlink w:anchor="Par627" w:history="1">
        <w:r w:rsidRPr="003C537D">
          <w:rPr>
            <w:rStyle w:val="ab"/>
            <w:color w:val="auto"/>
            <w:sz w:val="24"/>
          </w:rPr>
          <w:t>2</w:t>
        </w:r>
      </w:hyperlink>
      <w:r w:rsidRPr="003C537D">
        <w:rPr>
          <w:sz w:val="24"/>
          <w:szCs w:val="24"/>
        </w:rPr>
        <w:t>.</w:t>
      </w:r>
    </w:p>
    <w:p w:rsidR="00371F2F" w:rsidRPr="003C537D" w:rsidRDefault="00371F2F" w:rsidP="00371F2F">
      <w:pPr>
        <w:widowControl w:val="0"/>
        <w:autoSpaceDE w:val="0"/>
        <w:ind w:firstLine="528"/>
        <w:jc w:val="both"/>
        <w:rPr>
          <w:sz w:val="24"/>
          <w:szCs w:val="24"/>
        </w:rPr>
      </w:pPr>
      <w:r w:rsidRPr="003C537D">
        <w:rPr>
          <w:sz w:val="24"/>
          <w:szCs w:val="24"/>
        </w:rPr>
        <w:t xml:space="preserve">Показатели реализации подпрограмм </w:t>
      </w:r>
      <w:proofErr w:type="gramStart"/>
      <w:r w:rsidRPr="003C537D">
        <w:rPr>
          <w:sz w:val="24"/>
          <w:szCs w:val="24"/>
        </w:rPr>
        <w:t>предполагают</w:t>
      </w:r>
      <w:proofErr w:type="gramEnd"/>
      <w:r w:rsidRPr="003C537D">
        <w:rPr>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p>
    <w:p w:rsidR="0014400C" w:rsidRPr="00AB7040" w:rsidRDefault="0014400C" w:rsidP="00371F2F">
      <w:pPr>
        <w:widowControl w:val="0"/>
        <w:autoSpaceDE w:val="0"/>
        <w:ind w:firstLine="538"/>
        <w:jc w:val="both"/>
        <w:rPr>
          <w:sz w:val="10"/>
          <w:szCs w:val="10"/>
        </w:rPr>
      </w:pPr>
    </w:p>
    <w:p w:rsidR="0014400C" w:rsidRPr="00AB7040" w:rsidRDefault="0014400C" w:rsidP="0014400C">
      <w:pPr>
        <w:widowControl w:val="0"/>
        <w:numPr>
          <w:ilvl w:val="0"/>
          <w:numId w:val="12"/>
        </w:numPr>
        <w:autoSpaceDE w:val="0"/>
        <w:jc w:val="center"/>
        <w:rPr>
          <w:b/>
          <w:sz w:val="24"/>
          <w:szCs w:val="24"/>
        </w:rPr>
      </w:pPr>
      <w:r w:rsidRPr="00AB7040">
        <w:rPr>
          <w:b/>
          <w:sz w:val="24"/>
          <w:szCs w:val="24"/>
        </w:rPr>
        <w:t>Прогноз сводных показателей муниципального задания МКУ «СФИ» по этапам реализации муниципальной программы</w:t>
      </w:r>
    </w:p>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tbl>
      <w:tblPr>
        <w:tblW w:w="4875" w:type="pct"/>
        <w:tblLook w:val="0000"/>
      </w:tblPr>
      <w:tblGrid>
        <w:gridCol w:w="561"/>
        <w:gridCol w:w="3706"/>
        <w:gridCol w:w="697"/>
        <w:gridCol w:w="751"/>
        <w:gridCol w:w="697"/>
        <w:gridCol w:w="755"/>
        <w:gridCol w:w="755"/>
        <w:gridCol w:w="1685"/>
      </w:tblGrid>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 xml:space="preserve">№ </w:t>
            </w:r>
            <w:proofErr w:type="spellStart"/>
            <w:proofErr w:type="gramStart"/>
            <w:r w:rsidRPr="003C537D">
              <w:rPr>
                <w:b/>
                <w:sz w:val="24"/>
                <w:szCs w:val="24"/>
              </w:rPr>
              <w:t>п</w:t>
            </w:r>
            <w:proofErr w:type="spellEnd"/>
            <w:proofErr w:type="gramEnd"/>
            <w:r w:rsidRPr="003C537D">
              <w:rPr>
                <w:b/>
                <w:sz w:val="24"/>
                <w:szCs w:val="24"/>
              </w:rPr>
              <w:t>/</w:t>
            </w:r>
            <w:proofErr w:type="spellStart"/>
            <w:r w:rsidRPr="003C537D">
              <w:rPr>
                <w:b/>
                <w:sz w:val="24"/>
                <w:szCs w:val="24"/>
              </w:rPr>
              <w:t>п</w:t>
            </w:r>
            <w:proofErr w:type="spellEnd"/>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Показатель муниципального задания</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2014</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2015</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2016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jc w:val="center"/>
              <w:rPr>
                <w:b/>
                <w:sz w:val="24"/>
                <w:szCs w:val="24"/>
              </w:rPr>
            </w:pPr>
            <w:r w:rsidRPr="003C537D">
              <w:rPr>
                <w:b/>
                <w:sz w:val="24"/>
                <w:szCs w:val="24"/>
              </w:rPr>
              <w:t>2017</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jc w:val="center"/>
              <w:rPr>
                <w:b/>
                <w:sz w:val="24"/>
                <w:szCs w:val="24"/>
              </w:rPr>
            </w:pPr>
            <w:r w:rsidRPr="003C537D">
              <w:rPr>
                <w:b/>
                <w:sz w:val="24"/>
                <w:szCs w:val="24"/>
              </w:rPr>
              <w:t>2018</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jc w:val="center"/>
              <w:rPr>
                <w:b/>
                <w:sz w:val="24"/>
                <w:szCs w:val="24"/>
              </w:rPr>
            </w:pPr>
            <w:r w:rsidRPr="003C537D">
              <w:rPr>
                <w:b/>
                <w:sz w:val="24"/>
                <w:szCs w:val="24"/>
              </w:rPr>
              <w:t>2019-2021</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1.</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продажи муниципального имущества по результатам торгов</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13</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10</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9</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12</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4</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2</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19</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20</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26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12</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9</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10</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3</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4</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4</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11</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3</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10</w:t>
            </w:r>
          </w:p>
        </w:tc>
      </w:tr>
      <w:tr w:rsidR="00371F2F" w:rsidRPr="003C537D" w:rsidTr="00EA5D89">
        <w:tc>
          <w:tcPr>
            <w:tcW w:w="2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jc w:val="center"/>
              <w:rPr>
                <w:sz w:val="24"/>
                <w:szCs w:val="24"/>
              </w:rPr>
            </w:pPr>
            <w:r w:rsidRPr="003C537D">
              <w:rPr>
                <w:sz w:val="24"/>
                <w:szCs w:val="24"/>
              </w:rPr>
              <w:t>4</w:t>
            </w:r>
          </w:p>
        </w:tc>
        <w:tc>
          <w:tcPr>
            <w:tcW w:w="1929"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tabs>
                <w:tab w:val="left" w:pos="3750"/>
              </w:tabs>
              <w:snapToGrid w:val="0"/>
              <w:rPr>
                <w:sz w:val="24"/>
                <w:szCs w:val="24"/>
              </w:rPr>
            </w:pPr>
            <w:r w:rsidRPr="003C537D">
              <w:rPr>
                <w:sz w:val="24"/>
                <w:szCs w:val="24"/>
              </w:rPr>
              <w:t>Подготовка и проведение торгов на право заключения договоров аренды нежилых помещений, находящихся в муниципальной собственности</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33</w:t>
            </w:r>
          </w:p>
        </w:tc>
        <w:tc>
          <w:tcPr>
            <w:tcW w:w="391"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33</w:t>
            </w:r>
          </w:p>
        </w:tc>
        <w:tc>
          <w:tcPr>
            <w:tcW w:w="363" w:type="pct"/>
            <w:tcBorders>
              <w:top w:val="single" w:sz="4" w:space="0" w:color="000000"/>
              <w:left w:val="single" w:sz="4" w:space="0" w:color="000000"/>
              <w:bottom w:val="single" w:sz="4" w:space="0" w:color="000000"/>
            </w:tcBorders>
            <w:shd w:val="clear" w:color="auto" w:fill="auto"/>
            <w:vAlign w:val="center"/>
          </w:tcPr>
          <w:p w:rsidR="00371F2F" w:rsidRPr="003C537D" w:rsidRDefault="00371F2F" w:rsidP="00EA5D89">
            <w:pPr>
              <w:snapToGrid w:val="0"/>
              <w:jc w:val="center"/>
              <w:rPr>
                <w:sz w:val="22"/>
                <w:szCs w:val="22"/>
              </w:rPr>
            </w:pPr>
            <w:r w:rsidRPr="003C537D">
              <w:rPr>
                <w:sz w:val="22"/>
                <w:szCs w:val="22"/>
              </w:rPr>
              <w:t>26</w:t>
            </w:r>
          </w:p>
        </w:tc>
        <w:tc>
          <w:tcPr>
            <w:tcW w:w="3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393"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15</w:t>
            </w:r>
          </w:p>
        </w:tc>
        <w:tc>
          <w:tcPr>
            <w:tcW w:w="877" w:type="pct"/>
            <w:tcBorders>
              <w:top w:val="single" w:sz="4" w:space="0" w:color="000000"/>
              <w:left w:val="single" w:sz="4" w:space="0" w:color="000000"/>
              <w:bottom w:val="single" w:sz="4" w:space="0" w:color="000000"/>
              <w:right w:val="single" w:sz="4" w:space="0" w:color="000000"/>
            </w:tcBorders>
            <w:vAlign w:val="center"/>
          </w:tcPr>
          <w:p w:rsidR="00371F2F" w:rsidRPr="003C537D" w:rsidRDefault="00371F2F" w:rsidP="00EA5D89">
            <w:pPr>
              <w:tabs>
                <w:tab w:val="left" w:pos="3750"/>
              </w:tabs>
              <w:snapToGrid w:val="0"/>
              <w:ind w:left="135" w:hanging="135"/>
              <w:jc w:val="center"/>
              <w:rPr>
                <w:sz w:val="24"/>
                <w:szCs w:val="24"/>
              </w:rPr>
            </w:pPr>
            <w:r w:rsidRPr="003C537D">
              <w:rPr>
                <w:sz w:val="24"/>
                <w:szCs w:val="24"/>
              </w:rPr>
              <w:t>10</w:t>
            </w:r>
          </w:p>
        </w:tc>
      </w:tr>
    </w:tbl>
    <w:p w:rsidR="0039729F" w:rsidRPr="00AB7040" w:rsidRDefault="0039729F" w:rsidP="0039729F">
      <w:pPr>
        <w:widowControl w:val="0"/>
        <w:autoSpaceDE w:val="0"/>
        <w:jc w:val="center"/>
        <w:rPr>
          <w:b/>
          <w:sz w:val="24"/>
          <w:szCs w:val="24"/>
        </w:rPr>
      </w:pPr>
    </w:p>
    <w:p w:rsidR="0039729F" w:rsidRPr="00AB7040" w:rsidRDefault="0039729F" w:rsidP="0039729F">
      <w:pPr>
        <w:widowControl w:val="0"/>
        <w:autoSpaceDE w:val="0"/>
        <w:jc w:val="center"/>
        <w:rPr>
          <w:b/>
          <w:sz w:val="24"/>
          <w:szCs w:val="24"/>
        </w:rPr>
      </w:pPr>
    </w:p>
    <w:p w:rsidR="0014400C" w:rsidRPr="00AB7040" w:rsidRDefault="0014400C" w:rsidP="0014400C">
      <w:pPr>
        <w:tabs>
          <w:tab w:val="left" w:pos="3750"/>
        </w:tabs>
        <w:jc w:val="center"/>
        <w:rPr>
          <w:b/>
          <w:sz w:val="10"/>
          <w:szCs w:val="10"/>
        </w:rPr>
      </w:pPr>
    </w:p>
    <w:p w:rsidR="0014400C" w:rsidRPr="00AB7040" w:rsidRDefault="0014400C" w:rsidP="0014400C">
      <w:pPr>
        <w:pageBreakBefore/>
        <w:jc w:val="center"/>
        <w:rPr>
          <w:b/>
          <w:caps/>
          <w:sz w:val="28"/>
          <w:szCs w:val="28"/>
        </w:rPr>
      </w:pPr>
      <w:r w:rsidRPr="00AB7040">
        <w:rPr>
          <w:b/>
          <w:caps/>
          <w:sz w:val="28"/>
          <w:szCs w:val="28"/>
        </w:rPr>
        <w:lastRenderedPageBreak/>
        <w:t>10. Подпрограмма 1.</w:t>
      </w:r>
    </w:p>
    <w:p w:rsidR="0014400C" w:rsidRPr="00AB7040" w:rsidRDefault="0014400C" w:rsidP="0014400C">
      <w:pPr>
        <w:jc w:val="center"/>
        <w:rPr>
          <w:b/>
          <w:color w:val="000000"/>
          <w:sz w:val="28"/>
          <w:szCs w:val="28"/>
        </w:rPr>
      </w:pPr>
      <w:r w:rsidRPr="00AB7040">
        <w:rPr>
          <w:b/>
          <w:color w:val="000000"/>
          <w:sz w:val="28"/>
          <w:szCs w:val="28"/>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10.1.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«Постановка на кадастровый учет и оценка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202AE">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на кадастровый учет и оценка объектов муниципальной собственности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КУМИ Сосновоборского городского округа </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jc w:val="both"/>
            </w:pPr>
            <w:r w:rsidRPr="00AB7040">
              <w:t>1. 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5ABB">
            <w:pPr>
              <w:pStyle w:val="Default"/>
              <w:jc w:val="both"/>
            </w:pPr>
            <w:r w:rsidRPr="00AB7040">
              <w:t>2. Ведение Реестра собственности, включая объекты, переданные в хозяйственное ведение и оперативное управление.</w:t>
            </w:r>
          </w:p>
          <w:p w:rsidR="0014400C" w:rsidRPr="00AB7040" w:rsidRDefault="0014400C" w:rsidP="00145ABB">
            <w:pPr>
              <w:rPr>
                <w:sz w:val="24"/>
                <w:szCs w:val="24"/>
              </w:rPr>
            </w:pPr>
            <w:r w:rsidRPr="00AB7040">
              <w:rPr>
                <w:sz w:val="24"/>
                <w:szCs w:val="24"/>
              </w:rPr>
              <w:t>3. Оформление прав собственности муниципального образования на объекты недвижимого имущества и земельные участки.</w:t>
            </w:r>
          </w:p>
        </w:tc>
      </w:tr>
      <w:tr w:rsidR="0014400C" w:rsidRPr="00AB7040" w:rsidTr="001202AE">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Оформление документов, необходимых для снятия с учета объекта недвижимости в случае ликвидации объекта или для прекращения права собственности муниципального образования на объект; </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4) Актуализация сведений, содержащихся в Реестре собственности и в казне, передача актуальных сведений для отражения их при учете объектов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5) Рыночная оценка стоимости объектов и прав, актуальные сведения о стоимости которых отсутствуют;</w:t>
            </w:r>
          </w:p>
          <w:p w:rsidR="0014400C" w:rsidRPr="00AB7040" w:rsidRDefault="0014400C" w:rsidP="00145ABB">
            <w:pPr>
              <w:rPr>
                <w:sz w:val="24"/>
                <w:szCs w:val="24"/>
              </w:rPr>
            </w:pPr>
            <w:r w:rsidRPr="00AB7040">
              <w:rPr>
                <w:sz w:val="24"/>
                <w:szCs w:val="24"/>
              </w:rPr>
              <w:t>6)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5ABB">
            <w:pPr>
              <w:rPr>
                <w:sz w:val="24"/>
                <w:szCs w:val="24"/>
              </w:rPr>
            </w:pPr>
            <w:r w:rsidRPr="00AB7040">
              <w:rPr>
                <w:sz w:val="24"/>
                <w:szCs w:val="24"/>
              </w:rPr>
              <w:t>7) Создание информационного массива данных о технических и стоимостных характеристиках муниципального имущества.</w:t>
            </w:r>
          </w:p>
        </w:tc>
      </w:tr>
      <w:tr w:rsidR="0014400C" w:rsidRPr="00AB7040" w:rsidTr="001202AE">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ind w:firstLine="0"/>
              <w:rPr>
                <w:rFonts w:ascii="Times New Roman" w:hAnsi="Times New Roman" w:cs="Times New Roman"/>
                <w:sz w:val="24"/>
                <w:szCs w:val="24"/>
              </w:rPr>
            </w:pPr>
            <w:r w:rsidRPr="00AB7040">
              <w:rPr>
                <w:rFonts w:ascii="Times New Roman" w:hAnsi="Times New Roman" w:cs="Times New Roman"/>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5ABB">
            <w:pPr>
              <w:rPr>
                <w:sz w:val="24"/>
                <w:szCs w:val="24"/>
              </w:rPr>
            </w:pPr>
            <w:r w:rsidRPr="00AB7040">
              <w:rPr>
                <w:sz w:val="24"/>
                <w:szCs w:val="24"/>
              </w:rPr>
              <w:t xml:space="preserve">2) Оформление технических планов на объекты недвижимости, необходимых для постановки объекта на </w:t>
            </w:r>
            <w:r w:rsidRPr="00AB7040">
              <w:rPr>
                <w:sz w:val="24"/>
                <w:szCs w:val="24"/>
              </w:rPr>
              <w:lastRenderedPageBreak/>
              <w:t>кадастровый учет и для внесения изменений в ГКН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3) 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свидетельств/выписок из ЕГРН о праве собственности на объект недвижимости или земельный участок (количество объектов, шт.).</w:t>
            </w:r>
          </w:p>
          <w:p w:rsidR="0014400C" w:rsidRPr="00AB7040" w:rsidRDefault="0014400C" w:rsidP="00145ABB">
            <w:pPr>
              <w:pStyle w:val="ConsPlusNormal"/>
              <w:widowControl/>
              <w:ind w:firstLine="0"/>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7) Оценка рыночной арендной платы объектов недвижимости и земельных участков с целью передачи их в аренду, в том числе с торгов (количество объектов, шт.).</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8) Установка межевых знаков по границам земельных участков (количество земельных участков, шт.)</w:t>
            </w:r>
          </w:p>
        </w:tc>
      </w:tr>
      <w:tr w:rsidR="00371F2F" w:rsidRPr="00AB7040" w:rsidTr="001202AE">
        <w:trPr>
          <w:trHeight w:val="400"/>
        </w:trPr>
        <w:tc>
          <w:tcPr>
            <w:tcW w:w="3088" w:type="dxa"/>
            <w:tcBorders>
              <w:left w:val="single" w:sz="4" w:space="0" w:color="000000"/>
              <w:bottom w:val="single" w:sz="4" w:space="0" w:color="000000"/>
            </w:tcBorders>
            <w:shd w:val="clear" w:color="auto" w:fill="auto"/>
          </w:tcPr>
          <w:p w:rsidR="00371F2F" w:rsidRPr="003C537D" w:rsidRDefault="00371F2F"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371F2F" w:rsidRPr="003C537D" w:rsidRDefault="00371F2F" w:rsidP="00EA5D89">
            <w:pPr>
              <w:snapToGrid w:val="0"/>
              <w:rPr>
                <w:color w:val="000000"/>
                <w:sz w:val="24"/>
                <w:szCs w:val="24"/>
              </w:rPr>
            </w:pPr>
            <w:r w:rsidRPr="003C537D">
              <w:rPr>
                <w:color w:val="000000"/>
                <w:sz w:val="24"/>
                <w:szCs w:val="24"/>
              </w:rPr>
              <w:t>Подпрограмма реализуется в 2014 – 2021 годах в четыре этапа:</w:t>
            </w:r>
          </w:p>
          <w:p w:rsidR="00371F2F" w:rsidRPr="003C537D" w:rsidRDefault="00371F2F" w:rsidP="00EA5D89">
            <w:pPr>
              <w:rPr>
                <w:color w:val="000000"/>
                <w:sz w:val="24"/>
                <w:szCs w:val="24"/>
              </w:rPr>
            </w:pPr>
            <w:r w:rsidRPr="003C537D">
              <w:rPr>
                <w:color w:val="000000"/>
                <w:sz w:val="24"/>
                <w:szCs w:val="24"/>
                <w:lang w:val="en-US"/>
              </w:rPr>
              <w:t>I</w:t>
            </w:r>
            <w:r w:rsidRPr="003C537D">
              <w:rPr>
                <w:color w:val="000000"/>
                <w:sz w:val="24"/>
                <w:szCs w:val="24"/>
              </w:rPr>
              <w:t xml:space="preserve"> этап – 2014 год;</w:t>
            </w:r>
          </w:p>
          <w:p w:rsidR="00371F2F" w:rsidRPr="003C537D" w:rsidRDefault="00371F2F" w:rsidP="00EA5D89">
            <w:pPr>
              <w:rPr>
                <w:color w:val="000000"/>
                <w:sz w:val="24"/>
                <w:szCs w:val="24"/>
              </w:rPr>
            </w:pPr>
            <w:r w:rsidRPr="003C537D">
              <w:rPr>
                <w:color w:val="000000"/>
                <w:sz w:val="24"/>
                <w:szCs w:val="24"/>
                <w:lang w:val="en-US"/>
              </w:rPr>
              <w:t>II</w:t>
            </w:r>
            <w:r w:rsidRPr="003C537D">
              <w:rPr>
                <w:color w:val="000000"/>
                <w:sz w:val="24"/>
                <w:szCs w:val="24"/>
              </w:rPr>
              <w:t xml:space="preserve"> этап – 2015-2017 годы;</w:t>
            </w:r>
          </w:p>
          <w:p w:rsidR="00371F2F" w:rsidRPr="003C537D" w:rsidRDefault="00371F2F" w:rsidP="00EA5D89">
            <w:pPr>
              <w:rPr>
                <w:color w:val="000000"/>
                <w:sz w:val="24"/>
                <w:szCs w:val="24"/>
              </w:rPr>
            </w:pPr>
            <w:r w:rsidRPr="003C537D">
              <w:rPr>
                <w:color w:val="000000"/>
                <w:sz w:val="24"/>
                <w:szCs w:val="24"/>
                <w:lang w:val="en-US"/>
              </w:rPr>
              <w:t>III</w:t>
            </w:r>
            <w:r w:rsidRPr="003C537D">
              <w:rPr>
                <w:color w:val="000000"/>
                <w:sz w:val="24"/>
                <w:szCs w:val="24"/>
              </w:rPr>
              <w:t xml:space="preserve"> этап – 2018-2020 годы</w:t>
            </w:r>
          </w:p>
          <w:p w:rsidR="00371F2F" w:rsidRPr="003C537D" w:rsidRDefault="00371F2F" w:rsidP="00EA5D89">
            <w:pPr>
              <w:rPr>
                <w:color w:val="000000"/>
                <w:sz w:val="24"/>
                <w:szCs w:val="24"/>
              </w:rPr>
            </w:pPr>
            <w:r w:rsidRPr="003C537D">
              <w:rPr>
                <w:color w:val="000000"/>
                <w:sz w:val="24"/>
                <w:szCs w:val="24"/>
                <w:lang w:val="en-US"/>
              </w:rPr>
              <w:t>IV</w:t>
            </w:r>
            <w:r w:rsidRPr="003C537D">
              <w:rPr>
                <w:color w:val="000000"/>
                <w:sz w:val="24"/>
                <w:szCs w:val="24"/>
              </w:rPr>
              <w:t xml:space="preserve"> этап– 2021 год</w:t>
            </w:r>
          </w:p>
        </w:tc>
      </w:tr>
      <w:tr w:rsidR="002C49C4" w:rsidRPr="006C672A" w:rsidTr="001202AE">
        <w:trPr>
          <w:trHeight w:val="400"/>
        </w:trPr>
        <w:tc>
          <w:tcPr>
            <w:tcW w:w="3088" w:type="dxa"/>
            <w:tcBorders>
              <w:left w:val="single" w:sz="4" w:space="0" w:color="000000"/>
              <w:bottom w:val="single" w:sz="4" w:space="0" w:color="000000"/>
            </w:tcBorders>
            <w:shd w:val="clear" w:color="auto" w:fill="auto"/>
          </w:tcPr>
          <w:p w:rsidR="002C49C4" w:rsidRPr="006C672A" w:rsidRDefault="002C49C4" w:rsidP="00E00D3F">
            <w:pPr>
              <w:pStyle w:val="ConsPlusCell"/>
              <w:snapToGrid w:val="0"/>
              <w:rPr>
                <w:rFonts w:ascii="Times New Roman" w:hAnsi="Times New Roman" w:cs="Times New Roman"/>
                <w:sz w:val="24"/>
                <w:szCs w:val="24"/>
              </w:rPr>
            </w:pPr>
            <w:r w:rsidRPr="006C672A">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2C49C4" w:rsidRPr="006C672A" w:rsidRDefault="002C49C4" w:rsidP="00E00D3F">
            <w:pPr>
              <w:snapToGrid w:val="0"/>
              <w:rPr>
                <w:color w:val="000000"/>
                <w:sz w:val="24"/>
                <w:szCs w:val="24"/>
              </w:rPr>
            </w:pPr>
            <w:r w:rsidRPr="006C672A">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2C49C4" w:rsidRPr="006C672A" w:rsidTr="00E00D3F">
              <w:tc>
                <w:tcPr>
                  <w:tcW w:w="1540" w:type="dxa"/>
                  <w:shd w:val="clear" w:color="auto" w:fill="auto"/>
                </w:tcPr>
                <w:p w:rsidR="002C49C4" w:rsidRPr="006C672A" w:rsidRDefault="002C49C4" w:rsidP="00E00D3F">
                  <w:pPr>
                    <w:snapToGrid w:val="0"/>
                    <w:rPr>
                      <w:color w:val="000000"/>
                      <w:sz w:val="24"/>
                      <w:szCs w:val="24"/>
                    </w:rPr>
                  </w:pP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Местный бюджет</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Прочие источники</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2014 год</w:t>
                  </w:r>
                </w:p>
              </w:tc>
              <w:tc>
                <w:tcPr>
                  <w:tcW w:w="2126" w:type="dxa"/>
                  <w:shd w:val="clear" w:color="auto" w:fill="auto"/>
                </w:tcPr>
                <w:p w:rsidR="002C49C4" w:rsidRPr="006C672A" w:rsidRDefault="002C49C4" w:rsidP="00E00D3F">
                  <w:pPr>
                    <w:snapToGrid w:val="0"/>
                    <w:jc w:val="center"/>
                    <w:rPr>
                      <w:sz w:val="22"/>
                      <w:szCs w:val="22"/>
                    </w:rPr>
                  </w:pPr>
                  <w:r w:rsidRPr="006C672A">
                    <w:rPr>
                      <w:sz w:val="22"/>
                      <w:szCs w:val="22"/>
                    </w:rPr>
                    <w:t>6 371,070</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0.000</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2015 год</w:t>
                  </w:r>
                </w:p>
              </w:tc>
              <w:tc>
                <w:tcPr>
                  <w:tcW w:w="2126" w:type="dxa"/>
                  <w:shd w:val="clear" w:color="auto" w:fill="auto"/>
                </w:tcPr>
                <w:p w:rsidR="002C49C4" w:rsidRPr="006C672A" w:rsidRDefault="002C49C4" w:rsidP="00E00D3F">
                  <w:pPr>
                    <w:snapToGrid w:val="0"/>
                    <w:jc w:val="center"/>
                    <w:rPr>
                      <w:sz w:val="22"/>
                      <w:szCs w:val="22"/>
                    </w:rPr>
                  </w:pPr>
                  <w:r w:rsidRPr="006C672A">
                    <w:rPr>
                      <w:sz w:val="22"/>
                      <w:szCs w:val="22"/>
                    </w:rPr>
                    <w:t>5 486,508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0.000</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2016 год</w:t>
                  </w:r>
                </w:p>
              </w:tc>
              <w:tc>
                <w:tcPr>
                  <w:tcW w:w="2126" w:type="dxa"/>
                  <w:shd w:val="clear" w:color="auto" w:fill="auto"/>
                </w:tcPr>
                <w:p w:rsidR="002C49C4" w:rsidRPr="006C672A" w:rsidRDefault="002C49C4" w:rsidP="00E00D3F">
                  <w:pPr>
                    <w:snapToGrid w:val="0"/>
                    <w:jc w:val="center"/>
                    <w:rPr>
                      <w:sz w:val="22"/>
                      <w:szCs w:val="22"/>
                    </w:rPr>
                  </w:pPr>
                  <w:r w:rsidRPr="006C672A">
                    <w:rPr>
                      <w:sz w:val="22"/>
                      <w:szCs w:val="22"/>
                    </w:rPr>
                    <w:t>1 894,646</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0.000</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2017 год</w:t>
                  </w:r>
                </w:p>
              </w:tc>
              <w:tc>
                <w:tcPr>
                  <w:tcW w:w="2126" w:type="dxa"/>
                  <w:shd w:val="clear" w:color="auto" w:fill="auto"/>
                </w:tcPr>
                <w:p w:rsidR="002C49C4" w:rsidRPr="006C672A" w:rsidRDefault="002C49C4" w:rsidP="00E00D3F">
                  <w:pPr>
                    <w:snapToGrid w:val="0"/>
                    <w:jc w:val="center"/>
                    <w:rPr>
                      <w:sz w:val="22"/>
                      <w:szCs w:val="22"/>
                    </w:rPr>
                  </w:pPr>
                  <w:r w:rsidRPr="006C672A">
                    <w:rPr>
                      <w:color w:val="000000"/>
                      <w:sz w:val="22"/>
                      <w:szCs w:val="22"/>
                    </w:rPr>
                    <w:t>557,774</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2018 год</w:t>
                  </w:r>
                </w:p>
              </w:tc>
              <w:tc>
                <w:tcPr>
                  <w:tcW w:w="2126" w:type="dxa"/>
                  <w:shd w:val="clear" w:color="auto" w:fill="auto"/>
                </w:tcPr>
                <w:p w:rsidR="002C49C4" w:rsidRPr="006C672A" w:rsidRDefault="002C49C4" w:rsidP="00E00D3F">
                  <w:pPr>
                    <w:snapToGrid w:val="0"/>
                    <w:jc w:val="center"/>
                    <w:rPr>
                      <w:sz w:val="22"/>
                      <w:szCs w:val="22"/>
                    </w:rPr>
                  </w:pPr>
                  <w:r w:rsidRPr="006C672A">
                    <w:rPr>
                      <w:sz w:val="22"/>
                      <w:szCs w:val="22"/>
                    </w:rPr>
                    <w:t>232,103</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2019 год</w:t>
                  </w:r>
                </w:p>
              </w:tc>
              <w:tc>
                <w:tcPr>
                  <w:tcW w:w="2126" w:type="dxa"/>
                  <w:shd w:val="clear" w:color="auto" w:fill="auto"/>
                </w:tcPr>
                <w:p w:rsidR="002C49C4" w:rsidRPr="006C672A" w:rsidRDefault="002C49C4" w:rsidP="00E00D3F">
                  <w:pPr>
                    <w:jc w:val="center"/>
                    <w:rPr>
                      <w:sz w:val="22"/>
                      <w:szCs w:val="22"/>
                    </w:rPr>
                  </w:pPr>
                  <w:r w:rsidRPr="006C672A">
                    <w:rPr>
                      <w:color w:val="000000"/>
                      <w:sz w:val="22"/>
                      <w:szCs w:val="22"/>
                    </w:rPr>
                    <w:t>500,00</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2020 год</w:t>
                  </w:r>
                </w:p>
              </w:tc>
              <w:tc>
                <w:tcPr>
                  <w:tcW w:w="2126" w:type="dxa"/>
                  <w:shd w:val="clear" w:color="auto" w:fill="auto"/>
                </w:tcPr>
                <w:p w:rsidR="002C49C4" w:rsidRPr="006C672A" w:rsidRDefault="002C49C4" w:rsidP="00E00D3F">
                  <w:pPr>
                    <w:jc w:val="center"/>
                    <w:rPr>
                      <w:sz w:val="22"/>
                      <w:szCs w:val="22"/>
                    </w:rPr>
                  </w:pPr>
                  <w:r w:rsidRPr="006C672A">
                    <w:rPr>
                      <w:color w:val="000000"/>
                      <w:sz w:val="22"/>
                      <w:szCs w:val="22"/>
                    </w:rPr>
                    <w:t>1 539,165</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sz w:val="24"/>
                      <w:szCs w:val="24"/>
                    </w:rPr>
                  </w:pPr>
                  <w:r w:rsidRPr="006C672A">
                    <w:rPr>
                      <w:sz w:val="24"/>
                      <w:szCs w:val="24"/>
                    </w:rPr>
                    <w:t>2021 год</w:t>
                  </w:r>
                </w:p>
              </w:tc>
              <w:tc>
                <w:tcPr>
                  <w:tcW w:w="2126" w:type="dxa"/>
                  <w:shd w:val="clear" w:color="auto" w:fill="auto"/>
                </w:tcPr>
                <w:p w:rsidR="002C49C4" w:rsidRPr="006C672A" w:rsidRDefault="002C49C4" w:rsidP="00E00D3F">
                  <w:pPr>
                    <w:jc w:val="center"/>
                    <w:rPr>
                      <w:color w:val="FF0000"/>
                      <w:sz w:val="22"/>
                      <w:szCs w:val="22"/>
                    </w:rPr>
                  </w:pPr>
                  <w:r w:rsidRPr="006C672A">
                    <w:rPr>
                      <w:color w:val="000000"/>
                      <w:sz w:val="22"/>
                      <w:szCs w:val="22"/>
                    </w:rPr>
                    <w:t>1 600,731</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bl>
          <w:p w:rsidR="002C49C4" w:rsidRPr="006C672A" w:rsidRDefault="002C49C4" w:rsidP="00E00D3F">
            <w:pPr>
              <w:pStyle w:val="16"/>
              <w:rPr>
                <w:rFonts w:ascii="Times New Roman" w:hAnsi="Times New Roman"/>
                <w:sz w:val="24"/>
                <w:szCs w:val="24"/>
              </w:rPr>
            </w:pPr>
            <w:r w:rsidRPr="006C672A">
              <w:rPr>
                <w:rFonts w:ascii="Times New Roman" w:hAnsi="Times New Roman"/>
                <w:color w:val="000000"/>
                <w:sz w:val="24"/>
                <w:szCs w:val="24"/>
              </w:rPr>
              <w:t>* - финансирование уточняется при дальнейшем уточнении подпрограмм</w:t>
            </w:r>
            <w:r w:rsidRPr="006C672A">
              <w:rPr>
                <w:rFonts w:ascii="Times New Roman" w:hAnsi="Times New Roman"/>
                <w:sz w:val="24"/>
                <w:szCs w:val="24"/>
              </w:rPr>
              <w:t>ы</w:t>
            </w:r>
          </w:p>
        </w:tc>
      </w:tr>
      <w:tr w:rsidR="0014400C" w:rsidRPr="006C672A" w:rsidTr="001202AE">
        <w:trPr>
          <w:trHeight w:val="400"/>
        </w:trPr>
        <w:tc>
          <w:tcPr>
            <w:tcW w:w="3088" w:type="dxa"/>
            <w:tcBorders>
              <w:left w:val="single" w:sz="4" w:space="0" w:color="000000"/>
              <w:bottom w:val="single" w:sz="4" w:space="0" w:color="000000"/>
            </w:tcBorders>
            <w:shd w:val="clear" w:color="auto" w:fill="auto"/>
          </w:tcPr>
          <w:p w:rsidR="0014400C" w:rsidRPr="006C672A" w:rsidRDefault="0014400C" w:rsidP="00145ABB">
            <w:pPr>
              <w:pStyle w:val="ConsPlusCell"/>
              <w:snapToGrid w:val="0"/>
              <w:rPr>
                <w:rFonts w:ascii="Times New Roman" w:hAnsi="Times New Roman" w:cs="Times New Roman"/>
                <w:sz w:val="24"/>
                <w:szCs w:val="24"/>
              </w:rPr>
            </w:pPr>
            <w:r w:rsidRPr="006C672A">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6C672A" w:rsidRDefault="0014400C" w:rsidP="00145ABB">
            <w:pPr>
              <w:snapToGrid w:val="0"/>
              <w:jc w:val="both"/>
              <w:rPr>
                <w:sz w:val="24"/>
                <w:szCs w:val="24"/>
              </w:rPr>
            </w:pPr>
            <w:r w:rsidRPr="006C672A">
              <w:rPr>
                <w:sz w:val="24"/>
                <w:szCs w:val="24"/>
              </w:rPr>
              <w:t>Отражение в Реестре собственности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tc>
      </w:tr>
    </w:tbl>
    <w:p w:rsidR="0014400C" w:rsidRPr="006C672A" w:rsidRDefault="0014400C" w:rsidP="0014400C">
      <w:pPr>
        <w:pStyle w:val="formattext"/>
        <w:ind w:firstLine="706"/>
        <w:jc w:val="both"/>
        <w:rPr>
          <w:sz w:val="24"/>
          <w:szCs w:val="24"/>
        </w:rPr>
      </w:pPr>
    </w:p>
    <w:p w:rsidR="0014400C" w:rsidRPr="00AB7040" w:rsidRDefault="0014400C" w:rsidP="0014400C">
      <w:pPr>
        <w:widowControl w:val="0"/>
        <w:numPr>
          <w:ilvl w:val="1"/>
          <w:numId w:val="10"/>
        </w:numPr>
        <w:tabs>
          <w:tab w:val="left" w:pos="709"/>
        </w:tabs>
        <w:autoSpaceDE w:val="0"/>
        <w:jc w:val="center"/>
        <w:rPr>
          <w:b/>
          <w:sz w:val="24"/>
          <w:szCs w:val="24"/>
        </w:rPr>
      </w:pPr>
      <w:r w:rsidRPr="006C672A">
        <w:rPr>
          <w:b/>
          <w:sz w:val="24"/>
          <w:szCs w:val="24"/>
        </w:rPr>
        <w:t>Характеристика текущего состояния и основных проблем в сфере</w:t>
      </w:r>
      <w:r w:rsidRPr="00AB7040">
        <w:rPr>
          <w:b/>
          <w:sz w:val="24"/>
          <w:szCs w:val="24"/>
        </w:rPr>
        <w:t xml:space="preserve"> постановки на кадастровый учет и оценки имущества</w:t>
      </w:r>
    </w:p>
    <w:p w:rsidR="0014400C" w:rsidRPr="00AB7040" w:rsidRDefault="0014400C" w:rsidP="0014400C">
      <w:pPr>
        <w:pStyle w:val="af7"/>
        <w:shd w:val="clear" w:color="auto" w:fill="FFFFFF"/>
        <w:spacing w:before="120" w:after="0"/>
        <w:ind w:firstLine="709"/>
        <w:jc w:val="both"/>
        <w:rPr>
          <w:rFonts w:ascii="Times New Roman" w:hAnsi="Times New Roman" w:cs="Times New Roman"/>
          <w:sz w:val="24"/>
          <w:szCs w:val="24"/>
        </w:rPr>
      </w:pPr>
      <w:r w:rsidRPr="00AB7040">
        <w:rPr>
          <w:rFonts w:ascii="Times New Roman" w:hAnsi="Times New Roman" w:cs="Times New Roman"/>
          <w:sz w:val="24"/>
          <w:szCs w:val="24"/>
        </w:rPr>
        <w:t xml:space="preserve">Государственным кадастровым учетом недвижимого имущества признаются действия уполномоченного органа по внесению в Государственный кадастр недвижимости (ГКН)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 в соответствии </w:t>
      </w:r>
      <w:r w:rsidRPr="00AB7040">
        <w:rPr>
          <w:rFonts w:ascii="Times New Roman" w:hAnsi="Times New Roman" w:cs="Times New Roman"/>
          <w:color w:val="auto"/>
          <w:sz w:val="24"/>
          <w:szCs w:val="24"/>
        </w:rPr>
        <w:t xml:space="preserve">с </w:t>
      </w:r>
      <w:hyperlink r:id="rId8" w:history="1">
        <w:r w:rsidRPr="00AB7040">
          <w:rPr>
            <w:rStyle w:val="ab"/>
            <w:rFonts w:ascii="Times New Roman" w:hAnsi="Times New Roman"/>
            <w:color w:val="auto"/>
            <w:sz w:val="24"/>
            <w:u w:val="none"/>
          </w:rPr>
          <w:t>Федеральным законом от 24.07.2007 № 221-ФЗ</w:t>
        </w:r>
      </w:hyperlink>
      <w:r w:rsidRPr="00AB7040">
        <w:rPr>
          <w:rStyle w:val="apple-converted-space"/>
          <w:rFonts w:ascii="Times New Roman" w:hAnsi="Times New Roman" w:cs="Times New Roman"/>
        </w:rPr>
        <w:t> </w:t>
      </w:r>
      <w:r w:rsidRPr="00AB7040">
        <w:rPr>
          <w:rFonts w:ascii="Times New Roman" w:hAnsi="Times New Roman" w:cs="Times New Roman"/>
          <w:sz w:val="24"/>
          <w:szCs w:val="24"/>
        </w:rPr>
        <w:t>«О государственном кадастре недвижимости».</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Полномочия по государственному кадастровому учету и ведению ГКН осуществляются </w:t>
      </w:r>
      <w:r w:rsidRPr="00AB7040">
        <w:rPr>
          <w:rFonts w:ascii="Times New Roman" w:hAnsi="Times New Roman" w:cs="Times New Roman"/>
          <w:i/>
          <w:color w:val="auto"/>
          <w:sz w:val="24"/>
          <w:szCs w:val="24"/>
        </w:rPr>
        <w:t xml:space="preserve">Федеральной службой государственной регистрации, кадастра и </w:t>
      </w:r>
      <w:r w:rsidRPr="00AB7040">
        <w:rPr>
          <w:rFonts w:ascii="Times New Roman" w:hAnsi="Times New Roman" w:cs="Times New Roman"/>
          <w:i/>
          <w:color w:val="auto"/>
          <w:sz w:val="24"/>
          <w:szCs w:val="24"/>
        </w:rPr>
        <w:lastRenderedPageBreak/>
        <w:t>картографии</w:t>
      </w:r>
      <w:r w:rsidRPr="00AB7040">
        <w:rPr>
          <w:rFonts w:ascii="Times New Roman" w:hAnsi="Times New Roman" w:cs="Times New Roman"/>
          <w:sz w:val="24"/>
          <w:szCs w:val="24"/>
        </w:rPr>
        <w:t xml:space="preserve"> (далее – Росреестр) в соответствии с Положением о Федеральной службе государственной регистрации, кадастра и картографии, утвержденным постановлением Правительства РФ от 01.06.2009 № 457.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sz w:val="24"/>
          <w:szCs w:val="24"/>
        </w:rPr>
        <w:t>Государственный кадастр недвижимости (ГКН)</w:t>
      </w:r>
      <w:r w:rsidRPr="00AB7040">
        <w:rPr>
          <w:rStyle w:val="apple-converted-space"/>
          <w:rFonts w:ascii="Times New Roman" w:hAnsi="Times New Roman" w:cs="Times New Roman"/>
          <w:sz w:val="24"/>
          <w:szCs w:val="24"/>
        </w:rPr>
        <w:t> </w:t>
      </w:r>
      <w:r w:rsidRPr="00AB7040">
        <w:rPr>
          <w:rFonts w:ascii="Times New Roman" w:hAnsi="Times New Roman" w:cs="Times New Roman"/>
          <w:sz w:val="24"/>
          <w:szCs w:val="24"/>
        </w:rPr>
        <w:t>– федеральный информационный ресурс, содержащий систематизированную информацию об учтенном недвижимом имуществе. Кроме того, в нем указаны данные о прохождении государственной границы РФ, о границах между субъектами РФ, границах населенных пунктов и муниципальных образований, о территориальных зонах и о зонах с особыми условиями использования территории. Документы, хранящиеся в ГКН, подлежат постоянному хранению. Уничтожение документов или изъятие из них отдельных частей запрещено.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Производится кадастровый учет недвижимости, земельных участков и объектов незавершенного строительства. Кадастровый учет выполняется при образовании или создании объекта недвижимости. При изменении характеристик объекта или прекращении существования данного имущества в государственный кадастр также вносится соответствующая информация. Выполняется кадастровый учет в кадастровом округе, на территории которого расположен данный объект.</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После внесения информации об объекте в ГКН, органом кадастрового учета ему присваивается уникальный учетный номер – кадастровый. Для присвоения кадастровых номеров было проведено кадастровое деление территории РФ на кадастровые округа, районы и кварталы.</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Для постановки на учет объекта недвижимости необходимо предоставить </w:t>
      </w:r>
      <w:r w:rsidRPr="00AB7040">
        <w:rPr>
          <w:rFonts w:ascii="Times New Roman" w:hAnsi="Times New Roman" w:cs="Times New Roman"/>
          <w:i/>
          <w:color w:val="auto"/>
          <w:sz w:val="24"/>
          <w:szCs w:val="24"/>
        </w:rPr>
        <w:t>в орган кадастрового учета</w:t>
      </w:r>
      <w:r w:rsidRPr="00AB7040">
        <w:rPr>
          <w:rFonts w:ascii="Times New Roman" w:hAnsi="Times New Roman" w:cs="Times New Roman"/>
          <w:sz w:val="24"/>
          <w:szCs w:val="24"/>
        </w:rPr>
        <w:t xml:space="preserve"> заявление и документы, определенные законодательством РФ. С заявлением о постановке на учет недвижимости имеют право обратиться владельцы данных объектов, а также их представители. Полномочия последних должны быть подтверждены нотариально заверенной доверенностью, указаниями федерального закона или актом уполномоченного государственного органа.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Для постановки объекта на кадастровый учет необходимы:</w:t>
      </w:r>
    </w:p>
    <w:p w:rsidR="0014400C" w:rsidRPr="00AB7040" w:rsidRDefault="0014400C" w:rsidP="0014400C">
      <w:pPr>
        <w:shd w:val="clear" w:color="auto" w:fill="FFFFFF"/>
        <w:ind w:firstLine="708"/>
        <w:rPr>
          <w:color w:val="000000"/>
          <w:sz w:val="24"/>
          <w:szCs w:val="24"/>
        </w:rPr>
      </w:pPr>
      <w:r w:rsidRPr="00AB7040">
        <w:rPr>
          <w:color w:val="000000"/>
          <w:sz w:val="24"/>
          <w:szCs w:val="24"/>
        </w:rPr>
        <w:t>- заявление;</w:t>
      </w:r>
    </w:p>
    <w:p w:rsidR="0014400C" w:rsidRPr="00AB7040" w:rsidRDefault="0014400C" w:rsidP="0014400C">
      <w:pPr>
        <w:shd w:val="clear" w:color="auto" w:fill="FFFFFF"/>
        <w:ind w:firstLine="708"/>
        <w:rPr>
          <w:color w:val="000000"/>
          <w:sz w:val="24"/>
          <w:szCs w:val="24"/>
        </w:rPr>
      </w:pPr>
      <w:r w:rsidRPr="00AB7040">
        <w:rPr>
          <w:color w:val="000000"/>
          <w:sz w:val="24"/>
          <w:szCs w:val="24"/>
        </w:rPr>
        <w:t>- технический план объекта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межевой план земельного участка (при постановке его на учет);</w:t>
      </w:r>
    </w:p>
    <w:p w:rsidR="0014400C" w:rsidRPr="00AB7040" w:rsidRDefault="0014400C" w:rsidP="0014400C">
      <w:pPr>
        <w:shd w:val="clear" w:color="auto" w:fill="FFFFFF"/>
        <w:ind w:firstLine="708"/>
        <w:rPr>
          <w:color w:val="000000"/>
          <w:sz w:val="24"/>
          <w:szCs w:val="24"/>
        </w:rPr>
      </w:pPr>
      <w:r w:rsidRPr="00AB7040">
        <w:rPr>
          <w:color w:val="000000"/>
          <w:sz w:val="24"/>
          <w:szCs w:val="24"/>
        </w:rPr>
        <w:t>- копия документа, подтверждающего право заявителя на данный объект.</w:t>
      </w:r>
    </w:p>
    <w:p w:rsidR="0014400C" w:rsidRPr="00AB7040" w:rsidRDefault="0014400C" w:rsidP="0014400C">
      <w:pPr>
        <w:shd w:val="clear" w:color="auto" w:fill="FFFFFF"/>
        <w:spacing w:line="200" w:lineRule="atLeast"/>
        <w:ind w:left="360" w:firstLine="341"/>
        <w:rPr>
          <w:color w:val="000000"/>
          <w:sz w:val="24"/>
          <w:szCs w:val="24"/>
        </w:rPr>
      </w:pPr>
      <w:r w:rsidRPr="00AB7040">
        <w:rPr>
          <w:color w:val="000000"/>
          <w:sz w:val="24"/>
          <w:szCs w:val="24"/>
        </w:rPr>
        <w:t>- паспорт или доверенность (если заявление подает представитель заявителя).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Постановка объекта на учет осуществляется не более чем за </w:t>
      </w:r>
      <w:r w:rsidRPr="00AB7040">
        <w:rPr>
          <w:rFonts w:ascii="Times New Roman" w:hAnsi="Times New Roman" w:cs="Times New Roman"/>
          <w:i/>
          <w:color w:val="auto"/>
          <w:sz w:val="24"/>
          <w:szCs w:val="24"/>
        </w:rPr>
        <w:t>18</w:t>
      </w:r>
      <w:r w:rsidRPr="00AB7040">
        <w:rPr>
          <w:rFonts w:ascii="Times New Roman" w:hAnsi="Times New Roman" w:cs="Times New Roman"/>
          <w:sz w:val="24"/>
          <w:szCs w:val="24"/>
        </w:rPr>
        <w:t xml:space="preserve"> рабочих дней после поступления заявления и прилагаемых документов. По истечении данного срока объекту присваивается кадастровый номер, заявителю выдается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При образовании двух и более земельных участков представляется одно заявление о кадастровом учете всех образуемых объектов недвижимости и документы, необходимые для их кадастрового учета. На учет такие объекты недвижимости ставятся одновременно.</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i/>
          <w:color w:val="auto"/>
          <w:sz w:val="24"/>
          <w:szCs w:val="24"/>
        </w:rPr>
        <w:t>Согласно Федеральному закону № 221-ФЗ «О государственном кадастре недвижимости</w:t>
      </w:r>
      <w:r w:rsidRPr="00AB7040">
        <w:rPr>
          <w:rFonts w:ascii="Times New Roman" w:hAnsi="Times New Roman" w:cs="Times New Roman"/>
          <w:color w:val="FF0000"/>
          <w:sz w:val="24"/>
          <w:szCs w:val="24"/>
        </w:rPr>
        <w:t>»</w:t>
      </w:r>
      <w:r w:rsidRPr="00AB7040">
        <w:rPr>
          <w:rFonts w:ascii="Times New Roman" w:hAnsi="Times New Roman" w:cs="Times New Roman"/>
          <w:sz w:val="24"/>
          <w:szCs w:val="24"/>
        </w:rPr>
        <w:t xml:space="preserve"> (п. 1 ст. 25), сведения, внесенные в ГКН при постановке на учет земельного участка, носят временный характер. Временный характер утрачивается со дня государственной регистрации права на образованный земельный участок. Если регистрация не осуществлена в течение двух лет после постановки участка на учет, данные сведения аннулируются и исключаются из ГКН.</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Процесс государственной регистрации прав на имущество или сделок с ним предполагает внесение соответствующей записи в </w:t>
      </w:r>
      <w:r w:rsidRPr="00AB7040">
        <w:rPr>
          <w:rFonts w:ascii="Times New Roman" w:hAnsi="Times New Roman" w:cs="Times New Roman"/>
          <w:i/>
          <w:color w:val="auto"/>
          <w:sz w:val="24"/>
          <w:szCs w:val="24"/>
        </w:rPr>
        <w:t xml:space="preserve">Единый государственный реестр прав и сделок с недвижимым имуществом (далее - </w:t>
      </w:r>
      <w:r w:rsidRPr="00AB7040">
        <w:rPr>
          <w:rStyle w:val="aa"/>
          <w:rFonts w:ascii="Times New Roman" w:hAnsi="Times New Roman" w:cs="Times New Roman"/>
          <w:b w:val="0"/>
          <w:i/>
          <w:color w:val="auto"/>
          <w:sz w:val="24"/>
          <w:szCs w:val="24"/>
        </w:rPr>
        <w:t>ЕГРП</w:t>
      </w:r>
      <w:r w:rsidRPr="00AB7040">
        <w:rPr>
          <w:rFonts w:ascii="Times New Roman" w:hAnsi="Times New Roman" w:cs="Times New Roman"/>
          <w:i/>
          <w:color w:val="auto"/>
          <w:sz w:val="24"/>
          <w:szCs w:val="24"/>
        </w:rPr>
        <w:t>).</w:t>
      </w:r>
      <w:r w:rsidRPr="00AB7040">
        <w:rPr>
          <w:rFonts w:ascii="Times New Roman" w:hAnsi="Times New Roman" w:cs="Times New Roman"/>
          <w:color w:val="FF0000"/>
          <w:sz w:val="24"/>
          <w:szCs w:val="24"/>
        </w:rPr>
        <w:t xml:space="preserve"> </w:t>
      </w:r>
      <w:r w:rsidRPr="00AB7040">
        <w:rPr>
          <w:rFonts w:ascii="Times New Roman" w:hAnsi="Times New Roman" w:cs="Times New Roman"/>
          <w:sz w:val="24"/>
          <w:szCs w:val="24"/>
        </w:rPr>
        <w:t>С этого момента приобретатель имущества получает право собственности, а сделка считается завершенной.</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Права на недвижимое имущество подлежат обязательной регистрации, если правоустанавливающие документы на него оформлены после вступления в силу </w:t>
      </w:r>
      <w:r w:rsidRPr="00AB7040">
        <w:rPr>
          <w:rFonts w:ascii="Times New Roman" w:hAnsi="Times New Roman" w:cs="Times New Roman"/>
          <w:i/>
          <w:color w:val="auto"/>
          <w:sz w:val="24"/>
          <w:szCs w:val="24"/>
        </w:rPr>
        <w:t>Федерального закона от 21.07.1997 №122-ФЗ «О государственной регистрации прав на недвижимое имущество и сделок с ним»,</w:t>
      </w:r>
      <w:r w:rsidRPr="00AB7040">
        <w:rPr>
          <w:rFonts w:ascii="Times New Roman" w:hAnsi="Times New Roman" w:cs="Times New Roman"/>
          <w:sz w:val="24"/>
          <w:szCs w:val="24"/>
        </w:rPr>
        <w:t xml:space="preserve"> то есть после 31.01.1998. Ранее возникшие права признаются юридически действительными и при отсутствии их государственной регистрации. Государственная регистрация данных прав выполняется по желанию правообладателей.</w:t>
      </w:r>
    </w:p>
    <w:p w:rsidR="0014400C" w:rsidRPr="00AB7040" w:rsidRDefault="0014400C" w:rsidP="0014400C">
      <w:pPr>
        <w:ind w:firstLine="709"/>
        <w:jc w:val="both"/>
        <w:rPr>
          <w:sz w:val="24"/>
          <w:szCs w:val="24"/>
        </w:rPr>
      </w:pPr>
      <w:r w:rsidRPr="00AB7040">
        <w:rPr>
          <w:sz w:val="24"/>
          <w:szCs w:val="24"/>
        </w:rPr>
        <w:lastRenderedPageBreak/>
        <w:t xml:space="preserve">Установка межевых знаков по границам земельных участков необходима для определения местоположения земельных участков на местности для дальнейшего предоставления в собственность или в аренду. </w:t>
      </w:r>
    </w:p>
    <w:p w:rsidR="0014400C" w:rsidRPr="00AB7040" w:rsidRDefault="0014400C" w:rsidP="0014400C">
      <w:pPr>
        <w:ind w:firstLine="709"/>
        <w:jc w:val="both"/>
        <w:rPr>
          <w:sz w:val="24"/>
          <w:szCs w:val="24"/>
        </w:rPr>
      </w:pPr>
      <w:r w:rsidRPr="00AB7040">
        <w:rPr>
          <w:sz w:val="24"/>
          <w:szCs w:val="24"/>
        </w:rPr>
        <w:t xml:space="preserve">Установление на местности границ объекта землеустройства (вынос границ на местность) выполняется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ind w:firstLine="709"/>
        <w:jc w:val="both"/>
        <w:rPr>
          <w:sz w:val="24"/>
          <w:szCs w:val="24"/>
        </w:rPr>
      </w:pPr>
      <w:r w:rsidRPr="00AB7040">
        <w:rPr>
          <w:sz w:val="24"/>
          <w:szCs w:val="24"/>
        </w:rPr>
        <w:t>Установка межевых знаков позволит:</w:t>
      </w:r>
    </w:p>
    <w:p w:rsidR="0014400C" w:rsidRPr="00AB7040" w:rsidRDefault="0014400C" w:rsidP="0014400C">
      <w:pPr>
        <w:ind w:firstLine="709"/>
        <w:jc w:val="both"/>
        <w:rPr>
          <w:sz w:val="24"/>
          <w:szCs w:val="24"/>
        </w:rPr>
      </w:pPr>
      <w:r w:rsidRPr="00AB7040">
        <w:rPr>
          <w:sz w:val="24"/>
          <w:szCs w:val="24"/>
        </w:rPr>
        <w:t xml:space="preserve">- будущим арендаторам или собственникам ознакомится с приобретаемым объектом недвижимости, </w:t>
      </w:r>
    </w:p>
    <w:p w:rsidR="0014400C" w:rsidRPr="00AB7040" w:rsidRDefault="0014400C" w:rsidP="0014400C">
      <w:pPr>
        <w:ind w:firstLine="709"/>
        <w:jc w:val="both"/>
        <w:rPr>
          <w:sz w:val="24"/>
          <w:szCs w:val="24"/>
        </w:rPr>
      </w:pPr>
      <w:r w:rsidRPr="00AB7040">
        <w:rPr>
          <w:sz w:val="24"/>
          <w:szCs w:val="24"/>
        </w:rPr>
        <w:t>- арендодателю в лице администрации Сосновоборского городского округа осуществлять проверку исполнения арендаторами условий договоров аренды;</w:t>
      </w:r>
    </w:p>
    <w:p w:rsidR="0014400C" w:rsidRPr="00AB7040" w:rsidRDefault="0014400C" w:rsidP="0014400C">
      <w:pPr>
        <w:ind w:firstLine="709"/>
        <w:jc w:val="both"/>
        <w:rPr>
          <w:sz w:val="24"/>
          <w:szCs w:val="24"/>
        </w:rPr>
      </w:pPr>
      <w:r w:rsidRPr="00AB7040">
        <w:rPr>
          <w:sz w:val="24"/>
          <w:szCs w:val="24"/>
        </w:rPr>
        <w:t>- отделу муниципального контроля администрации Сосновоборского городского округа осуществлять проверку на соответствие действующему законодательству деятельности арендаторов и собственников на используемых земельных участках.</w:t>
      </w:r>
    </w:p>
    <w:p w:rsidR="0014400C" w:rsidRPr="00AB7040" w:rsidRDefault="0014400C" w:rsidP="0014400C">
      <w:pPr>
        <w:ind w:firstLine="709"/>
        <w:jc w:val="both"/>
        <w:rPr>
          <w:sz w:val="24"/>
          <w:szCs w:val="24"/>
        </w:rPr>
      </w:pPr>
      <w:r w:rsidRPr="00AB7040">
        <w:rPr>
          <w:sz w:val="24"/>
          <w:szCs w:val="24"/>
        </w:rPr>
        <w:t xml:space="preserve">Вместе с участком по акту приема-передачи передаются на сохранность и межевые знаки. </w:t>
      </w:r>
    </w:p>
    <w:p w:rsidR="0014400C" w:rsidRPr="00AB7040" w:rsidRDefault="0014400C" w:rsidP="0014400C">
      <w:pPr>
        <w:ind w:firstLine="709"/>
        <w:jc w:val="both"/>
        <w:rPr>
          <w:sz w:val="24"/>
          <w:szCs w:val="24"/>
        </w:rPr>
      </w:pPr>
      <w:r w:rsidRPr="00AB7040">
        <w:rPr>
          <w:sz w:val="24"/>
          <w:szCs w:val="24"/>
        </w:rPr>
        <w:t>Кодекс РФ об административных правонарушениях предусматривает ответственность за уничтожение или повреждение межевых знаков границ земельных участков, а равно невыполнение обязанностей по сохранению указанных знаков в виде наложения административного штрафа.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Кадастровый паспорт</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объекта недвижимости – это выписка из ГКН</w:t>
      </w:r>
      <w:r w:rsidRPr="00AB7040">
        <w:rPr>
          <w:rFonts w:ascii="Times New Roman" w:hAnsi="Times New Roman" w:cs="Times New Roman"/>
          <w:sz w:val="24"/>
          <w:szCs w:val="24"/>
        </w:rPr>
        <w:t>. Она содержит сведения, требуемые для государственной регистрации объекта недвижимости и сделок с ним. Кадастровый паспорт является одним из элементов формирующейся современной системы учета объектов недвижимости.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Изготавливаются кадастровые паспорта не только на жилые и нежилые помещения, но и на земельные участки. Кадастровые паспорта выдаются по заявлениям граждан и организаций независимо от того, где находятся объекты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Получить кадастровый паспорт можно на земельный участок или помещение, которое состоит на кадастровом учете и имеет кадастровый номер. Поскольку кадастровый паспорт – это выписка их ГКН, проводить повторное межевание участка для его получения не нужно. Сделать это можно самостоятельно, обратившись с запросом на получение кадастрового паспорта в федеральную службу государственной регистрации. Предоставить нужно заявление и удостоверение личности.</w:t>
      </w:r>
    </w:p>
    <w:p w:rsidR="0014400C" w:rsidRPr="00AB7040" w:rsidRDefault="0014400C" w:rsidP="0014400C">
      <w:pPr>
        <w:pStyle w:val="af7"/>
        <w:spacing w:before="0" w:after="0" w:line="200" w:lineRule="atLeast"/>
        <w:ind w:firstLine="708"/>
        <w:jc w:val="both"/>
        <w:rPr>
          <w:rFonts w:ascii="Times New Roman" w:hAnsi="Times New Roman" w:cs="Times New Roman"/>
          <w:sz w:val="24"/>
          <w:szCs w:val="24"/>
        </w:rPr>
      </w:pPr>
      <w:r w:rsidRPr="00AB7040">
        <w:rPr>
          <w:rStyle w:val="aa"/>
          <w:rFonts w:ascii="Times New Roman" w:hAnsi="Times New Roman" w:cs="Times New Roman"/>
          <w:i/>
          <w:color w:val="auto"/>
          <w:sz w:val="24"/>
          <w:szCs w:val="24"/>
        </w:rPr>
        <w:t>Кадастровая выписка</w:t>
      </w:r>
      <w:r w:rsidRPr="00AB7040">
        <w:rPr>
          <w:rStyle w:val="apple-converted-space"/>
          <w:rFonts w:ascii="Times New Roman" w:hAnsi="Times New Roman" w:cs="Times New Roman"/>
          <w:i/>
          <w:color w:val="auto"/>
          <w:sz w:val="24"/>
          <w:szCs w:val="24"/>
        </w:rPr>
        <w:t> </w:t>
      </w:r>
      <w:r w:rsidRPr="00AB7040">
        <w:rPr>
          <w:rFonts w:ascii="Times New Roman" w:hAnsi="Times New Roman" w:cs="Times New Roman"/>
          <w:i/>
          <w:color w:val="auto"/>
          <w:sz w:val="24"/>
          <w:szCs w:val="24"/>
        </w:rPr>
        <w:t>об объекте недвижимости – это выписка из ГКН</w:t>
      </w:r>
      <w:r w:rsidRPr="00AB7040">
        <w:rPr>
          <w:rFonts w:ascii="Times New Roman" w:hAnsi="Times New Roman" w:cs="Times New Roman"/>
          <w:sz w:val="24"/>
          <w:szCs w:val="24"/>
        </w:rPr>
        <w:t>, содержащая запрашиваемые сведения об объекте недвижимости. Если данный объект прекратил существование, то выписка наряду с запрашиваемыми сведениями должна содержать данные об этом.</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Кадастровая выписка на земельный участок – документ, требуемый для подготовки межевого плана. Она содержит информацию о границах земельного участка в системе координат, установленной в данном регионе. Сведения, приведенные в кадастровой выписке, дают возможность однозначно определить местоположение земельного участка, его размеры и конфигурацию. Здесь указывают данные о площади участка, его кадастровой стоимости, категории земель и разрешенном использовании.</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Кадастровый учет здания осуществляется в связи с его постройкой или изменением уникальных характеристик (площади, адреса и т.п.). Учет производится по месту нахождения здания.</w:t>
      </w:r>
    </w:p>
    <w:p w:rsidR="0014400C" w:rsidRPr="00AB7040" w:rsidRDefault="0014400C" w:rsidP="0014400C">
      <w:pPr>
        <w:pStyle w:val="af7"/>
        <w:shd w:val="clear" w:color="auto" w:fill="FFFFFF"/>
        <w:spacing w:before="0" w:after="0" w:line="200" w:lineRule="atLeast"/>
        <w:ind w:firstLine="709"/>
        <w:jc w:val="both"/>
        <w:rPr>
          <w:rFonts w:ascii="Times New Roman" w:hAnsi="Times New Roman" w:cs="Times New Roman"/>
          <w:sz w:val="24"/>
          <w:szCs w:val="24"/>
        </w:rPr>
      </w:pPr>
      <w:r w:rsidRPr="00AB7040">
        <w:rPr>
          <w:rFonts w:ascii="Times New Roman" w:hAnsi="Times New Roman" w:cs="Times New Roman"/>
          <w:sz w:val="24"/>
          <w:szCs w:val="24"/>
        </w:rPr>
        <w:t>При постановке здания на учет в ГКН вносятся о нем следующие сведения:</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вид объекта недвижимости – здание;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кадастровый номер;</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описание местоположения здания на земельном участке;</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 площадь здания.</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В зависимости от ситуации, могут быть внесены иные сведения (о материале стен здания, об обременениях и т.д.). Их перечень определен Федеральным законом «О государственном кадастре недвижимости» (ч.2, ст.7).</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lastRenderedPageBreak/>
        <w:t xml:space="preserve">После постановки здания на учет заявитель получает </w:t>
      </w:r>
      <w:r w:rsidRPr="00AB7040">
        <w:rPr>
          <w:rFonts w:ascii="Times New Roman" w:hAnsi="Times New Roman" w:cs="Times New Roman"/>
          <w:i/>
          <w:color w:val="auto"/>
          <w:sz w:val="24"/>
          <w:szCs w:val="24"/>
        </w:rPr>
        <w:t>кадастровый паспорт</w:t>
      </w:r>
      <w:r w:rsidRPr="00AB7040">
        <w:rPr>
          <w:rFonts w:ascii="Times New Roman" w:hAnsi="Times New Roman" w:cs="Times New Roman"/>
          <w:sz w:val="24"/>
          <w:szCs w:val="24"/>
        </w:rPr>
        <w:t xml:space="preserve"> здания и кадастровую выписку. Их выдают лично под расписку или направляют по почте.</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rPr>
      </w:pPr>
      <w:r w:rsidRPr="00AB7040">
        <w:rPr>
          <w:rFonts w:ascii="Times New Roman" w:hAnsi="Times New Roman" w:cs="Times New Roman"/>
          <w:sz w:val="24"/>
          <w:szCs w:val="24"/>
        </w:rPr>
        <w:t>Если здание или сооружение не поставлено на учет, то выполнить постановку на учет помещения, находящегося в данном здании, можно только при условии постановки на учет этого здания. В подобном случае необходимо представить одно заявление о постановке на учет данных помещения и здания и документы, требуемые для их кадастрового учета.</w:t>
      </w:r>
    </w:p>
    <w:p w:rsidR="0014400C" w:rsidRPr="00AB7040" w:rsidRDefault="0014400C" w:rsidP="0014400C">
      <w:pPr>
        <w:pStyle w:val="af7"/>
        <w:shd w:val="clear" w:color="auto" w:fill="FFFFFF"/>
        <w:spacing w:before="0" w:after="0" w:line="200" w:lineRule="atLeast"/>
        <w:ind w:firstLine="708"/>
        <w:jc w:val="both"/>
        <w:rPr>
          <w:rFonts w:ascii="Times New Roman" w:hAnsi="Times New Roman" w:cs="Times New Roman"/>
          <w:sz w:val="24"/>
          <w:szCs w:val="24"/>
          <w:shd w:val="clear" w:color="auto" w:fill="FFFFFF"/>
        </w:rPr>
      </w:pPr>
      <w:r w:rsidRPr="00AB7040">
        <w:rPr>
          <w:rFonts w:ascii="Times New Roman" w:hAnsi="Times New Roman" w:cs="Times New Roman"/>
          <w:b/>
          <w:bCs/>
          <w:sz w:val="24"/>
          <w:szCs w:val="24"/>
          <w:shd w:val="clear" w:color="auto" w:fill="FFFFFF"/>
        </w:rPr>
        <w:t xml:space="preserve">Оценка стоимости объекта </w:t>
      </w:r>
      <w:r w:rsidRPr="00AB7040">
        <w:rPr>
          <w:rFonts w:ascii="Times New Roman" w:hAnsi="Times New Roman" w:cs="Times New Roman"/>
          <w:sz w:val="24"/>
          <w:szCs w:val="24"/>
          <w:shd w:val="clear" w:color="auto" w:fill="FFFFFF"/>
        </w:rPr>
        <w:t>— процесс определения рыночной стоимости объекта или отдельных прав в отношении оцениваемого объекта недвижимости. Оценка стоимости недвижимости включает: определение стоимости права собственности или иных прав, например, права аренды, права пользования и т.д. в отношении различных объектов собственности. В соответствии с Федеральным законом «Об оценочной деятельности»,</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право на проведение оценки объекта собственности является безусловным и не зависит</w:t>
      </w:r>
      <w:r w:rsidRPr="00AB7040">
        <w:rPr>
          <w:rStyle w:val="apple-converted-space"/>
          <w:rFonts w:ascii="Times New Roman" w:hAnsi="Times New Roman" w:cs="Times New Roman"/>
        </w:rPr>
        <w:t> </w:t>
      </w:r>
      <w:r w:rsidRPr="00AB7040">
        <w:rPr>
          <w:rFonts w:ascii="Times New Roman" w:hAnsi="Times New Roman" w:cs="Times New Roman"/>
          <w:sz w:val="24"/>
          <w:szCs w:val="24"/>
          <w:shd w:val="clear" w:color="auto" w:fill="FFFFFF"/>
        </w:rPr>
        <w:t>от установленного законодательством РФ порядка осуществления государственного</w:t>
      </w:r>
      <w:r w:rsidRPr="00AB7040">
        <w:rPr>
          <w:rStyle w:val="apple-converted-space"/>
          <w:rFonts w:ascii="Times New Roman" w:hAnsi="Times New Roman" w:cs="Times New Roman"/>
        </w:rPr>
        <w:t> </w:t>
      </w:r>
      <w:r w:rsidRPr="00AB7040">
        <w:rPr>
          <w:rFonts w:ascii="Times New Roman" w:hAnsi="Times New Roman" w:cs="Times New Roman"/>
          <w:iCs/>
          <w:sz w:val="24"/>
          <w:szCs w:val="24"/>
          <w:shd w:val="clear" w:color="auto" w:fill="FFFFFF"/>
        </w:rPr>
        <w:t>статистического и бухгалтерского учета и отчетности.</w:t>
      </w:r>
      <w:r w:rsidRPr="00AB7040">
        <w:rPr>
          <w:rStyle w:val="apple-converted-space"/>
          <w:rFonts w:ascii="Times New Roman" w:hAnsi="Times New Roman" w:cs="Times New Roman"/>
        </w:rPr>
        <w:t xml:space="preserve"> </w:t>
      </w:r>
      <w:r w:rsidRPr="00AB7040">
        <w:rPr>
          <w:rFonts w:ascii="Times New Roman" w:hAnsi="Times New Roman" w:cs="Times New Roman"/>
          <w:sz w:val="24"/>
          <w:szCs w:val="24"/>
          <w:shd w:val="clear" w:color="auto" w:fill="FFFFFF"/>
        </w:rPr>
        <w:t>Этим законом определен перечень случаев, в которых проведение оценки объектов должно быть обязательным. В частности, обязательной признается оценка имущества при определении стартовой цены для аукционов и конкурсов по продаже или сдаче в аренду объектов собственности, которые принадлежат полностью или частично субъектам РФ или муниципальным образованиям.</w:t>
      </w:r>
    </w:p>
    <w:p w:rsidR="0014400C" w:rsidRPr="00AB7040" w:rsidRDefault="0014400C" w:rsidP="0014400C">
      <w:pPr>
        <w:shd w:val="clear" w:color="auto" w:fill="FFFFFF"/>
        <w:ind w:firstLine="708"/>
        <w:jc w:val="both"/>
        <w:rPr>
          <w:color w:val="000000"/>
          <w:sz w:val="24"/>
          <w:szCs w:val="24"/>
        </w:rPr>
      </w:pPr>
      <w:r w:rsidRPr="00AB7040">
        <w:rPr>
          <w:color w:val="000000"/>
          <w:sz w:val="24"/>
          <w:szCs w:val="24"/>
        </w:rPr>
        <w:t>Процесс оценки рыночной стоимости недвижимости включает систему последовательных действий оценщика – от постановки задания на оценку, до передачи заказчику подготовленного в письменной форме отчета об оценке содержащего объекта недвижимости, выраженной в денежных единицах.</w:t>
      </w:r>
    </w:p>
    <w:p w:rsidR="0014400C" w:rsidRPr="00AB7040" w:rsidRDefault="0014400C" w:rsidP="0014400C">
      <w:pPr>
        <w:shd w:val="clear" w:color="auto" w:fill="FFFFFF"/>
        <w:ind w:firstLine="708"/>
        <w:jc w:val="both"/>
        <w:rPr>
          <w:sz w:val="24"/>
          <w:szCs w:val="24"/>
        </w:rPr>
      </w:pPr>
      <w:r w:rsidRPr="00AB7040">
        <w:rPr>
          <w:color w:val="000000"/>
          <w:sz w:val="24"/>
          <w:szCs w:val="24"/>
        </w:rPr>
        <w:t xml:space="preserve">Процедура определения стоимости конкретного объекта зависит от факторов, включающих: цель использования результатов оценки, вид определяемой стоимости, характер оцениваемых прав, тип оцениваемого объекта, полноту оценки объекта, дату оценки и др. Указанные факторы оказывают влияние на конкретные действия оценщика при оценке объекта, являющегося единственным в своем роде. Вместе с тем эти действия вписываются </w:t>
      </w:r>
      <w:r w:rsidRPr="00AB7040">
        <w:rPr>
          <w:sz w:val="24"/>
          <w:szCs w:val="24"/>
        </w:rPr>
        <w:t xml:space="preserve">в </w:t>
      </w:r>
      <w:hyperlink r:id="rId9" w:anchor="_blank" w:history="1">
        <w:r w:rsidRPr="00AB7040">
          <w:rPr>
            <w:rStyle w:val="ab"/>
            <w:color w:val="auto"/>
            <w:sz w:val="24"/>
            <w:u w:val="none"/>
          </w:rPr>
          <w:t>рамки</w:t>
        </w:r>
      </w:hyperlink>
      <w:r w:rsidRPr="00AB7040">
        <w:rPr>
          <w:rStyle w:val="apple-converted-space"/>
          <w:szCs w:val="24"/>
        </w:rPr>
        <w:t xml:space="preserve"> </w:t>
      </w:r>
      <w:r w:rsidRPr="00AB7040">
        <w:rPr>
          <w:sz w:val="24"/>
          <w:szCs w:val="24"/>
        </w:rPr>
        <w:t>универсальной модели оценки, которая может использоваться при любом задании на оценку, для исследования и анализа рынка, применения подходов и методов определения стоимости недвижимости, включая их модификацию и комбинирование.</w:t>
      </w:r>
    </w:p>
    <w:p w:rsidR="0014400C" w:rsidRPr="00AB7040" w:rsidRDefault="0014400C" w:rsidP="0014400C">
      <w:pPr>
        <w:shd w:val="clear" w:color="auto" w:fill="FFFFFF"/>
        <w:ind w:firstLine="708"/>
        <w:jc w:val="both"/>
        <w:rPr>
          <w:sz w:val="24"/>
          <w:szCs w:val="24"/>
        </w:rPr>
      </w:pPr>
      <w:r w:rsidRPr="00AB7040">
        <w:rPr>
          <w:sz w:val="24"/>
          <w:szCs w:val="24"/>
        </w:rPr>
        <w:t>Универсальная модель оценки представляет собой достаточно гибкий алгоритм, который вместе с тем имеет строго определенную последовательность действий оценщика, регламентируемых законодательными актами, теорией и методологией оценки.</w:t>
      </w:r>
    </w:p>
    <w:p w:rsidR="0014400C" w:rsidRPr="00AB7040" w:rsidRDefault="0014400C" w:rsidP="0014400C">
      <w:pPr>
        <w:shd w:val="clear" w:color="auto" w:fill="FFFFFF"/>
        <w:ind w:firstLine="708"/>
        <w:jc w:val="both"/>
        <w:rPr>
          <w:sz w:val="24"/>
          <w:szCs w:val="24"/>
        </w:rPr>
      </w:pPr>
      <w:r w:rsidRPr="00AB7040">
        <w:rPr>
          <w:sz w:val="24"/>
          <w:szCs w:val="24"/>
        </w:rPr>
        <w:t>Оценочная деятельность регулируется Федеральным законом от 29.07.1998 № 135-ФЗ «Об оценочной деятельности в Российской Федерации» и федеральными стандартами оценки (ФСО № 1, 2, 3, 4, 5), утвержденными приказами Минэкономразвития РФ от 20.05.2015  № 297, 298, 299, от 22.10.2010 № 508 и от 04.07.2011 № 328.</w:t>
      </w:r>
    </w:p>
    <w:p w:rsidR="0014400C" w:rsidRPr="00AB7040" w:rsidRDefault="0014400C" w:rsidP="0014400C">
      <w:pPr>
        <w:shd w:val="clear" w:color="auto" w:fill="FFFFFF"/>
        <w:ind w:firstLine="708"/>
        <w:jc w:val="both"/>
        <w:rPr>
          <w:color w:val="000000"/>
          <w:sz w:val="24"/>
          <w:szCs w:val="24"/>
        </w:rPr>
      </w:pPr>
      <w:r w:rsidRPr="00AB7040">
        <w:rPr>
          <w:sz w:val="24"/>
          <w:szCs w:val="24"/>
        </w:rPr>
        <w:t>Основная цель оценки — определение рыночной стоимости объекта. Постановка задания на оценку в соответствии с типом объекта недвижимости и последующим применением результатов оценки определяет требования к информационному обеспечению и обработке данных. Анализ информации охватывает сведения от общего состояния экономики до конкретных характеристик оцениваемого объекта. Это позволяет оценщику установить взаимосвязь и взаимозависимость принципов, факторов и параметров, определяющих стоимость конкретной недвижимости. Сбор и обработка ретроспективной информации позволяет получить данные для прогнозирования рыночных тенденций, динамики</w:t>
      </w:r>
      <w:r w:rsidRPr="00AB7040">
        <w:rPr>
          <w:rStyle w:val="apple-converted-space"/>
          <w:szCs w:val="24"/>
        </w:rPr>
        <w:t xml:space="preserve"> </w:t>
      </w:r>
      <w:hyperlink r:id="rId10" w:anchor="_blank" w:history="1">
        <w:r w:rsidRPr="00AB7040">
          <w:rPr>
            <w:rStyle w:val="ab"/>
            <w:color w:val="auto"/>
            <w:sz w:val="24"/>
            <w:u w:val="none"/>
          </w:rPr>
          <w:t>доходности</w:t>
        </w:r>
      </w:hyperlink>
      <w:r w:rsidRPr="00AB7040">
        <w:rPr>
          <w:sz w:val="24"/>
          <w:szCs w:val="24"/>
        </w:rPr>
        <w:t xml:space="preserve"> и стои</w:t>
      </w:r>
      <w:r w:rsidRPr="00AB7040">
        <w:rPr>
          <w:color w:val="000000"/>
          <w:sz w:val="24"/>
          <w:szCs w:val="24"/>
        </w:rPr>
        <w:t>мости недвижимости в обозримом будущем.</w:t>
      </w:r>
    </w:p>
    <w:p w:rsidR="0014400C" w:rsidRPr="00AB7040" w:rsidRDefault="0014400C" w:rsidP="0014400C">
      <w:pPr>
        <w:ind w:firstLine="708"/>
        <w:jc w:val="both"/>
        <w:rPr>
          <w:i/>
          <w:sz w:val="24"/>
          <w:szCs w:val="24"/>
        </w:rPr>
      </w:pPr>
      <w:r w:rsidRPr="00AB7040">
        <w:rPr>
          <w:i/>
          <w:sz w:val="24"/>
          <w:szCs w:val="24"/>
        </w:rPr>
        <w:t xml:space="preserve">В реестре собственности числится порядка 1250 объектов недвижимого имущества, включающих в себя здания, строения сооружения, а так же порядка 2100 объектов коммунальной инфраструктуры. Объекты коммунальной инфраструктуры переданы в хозяйственное ведение муниципальным унитарным предприятиям. Казну Сосновоборского городского округа из 1250 объектов составляет порядка 1000 объектов. </w:t>
      </w:r>
    </w:p>
    <w:p w:rsidR="0014400C" w:rsidRPr="00AB7040" w:rsidRDefault="0014400C" w:rsidP="0014400C">
      <w:pPr>
        <w:ind w:firstLine="708"/>
        <w:jc w:val="both"/>
        <w:rPr>
          <w:i/>
          <w:sz w:val="24"/>
          <w:szCs w:val="24"/>
        </w:rPr>
      </w:pPr>
      <w:r w:rsidRPr="00AB7040">
        <w:rPr>
          <w:i/>
          <w:sz w:val="24"/>
          <w:szCs w:val="24"/>
        </w:rPr>
        <w:t xml:space="preserve">На данный момент выявлено 121 бесхозяйных объектов, являющихся объектами коммунальной инфраструктуры. В 2010-2014 годах паспортизировано 190 объектов, </w:t>
      </w:r>
      <w:r w:rsidRPr="00AB7040">
        <w:rPr>
          <w:i/>
          <w:sz w:val="24"/>
          <w:szCs w:val="24"/>
        </w:rPr>
        <w:lastRenderedPageBreak/>
        <w:t>частично на них признано право собственности Сосновоборского городского округа. Из них в 2015 году планируется паспортизировать и поставить на кадастровый учет 7 объектов.</w:t>
      </w:r>
    </w:p>
    <w:p w:rsidR="0014400C" w:rsidRPr="00AB7040" w:rsidRDefault="0014400C" w:rsidP="0014400C">
      <w:pPr>
        <w:ind w:firstLine="708"/>
        <w:jc w:val="both"/>
        <w:rPr>
          <w:i/>
          <w:sz w:val="24"/>
          <w:szCs w:val="24"/>
        </w:rPr>
      </w:pPr>
      <w:r w:rsidRPr="00AB7040">
        <w:rPr>
          <w:i/>
          <w:sz w:val="24"/>
          <w:szCs w:val="24"/>
        </w:rPr>
        <w:t xml:space="preserve">За 2011-2014 гг. в муниципальную собственность оформлено 149 бесхозяйных объектов коммунальной инфраструктуры. В рамках работы по регистрации данные объекты были укрупнены. </w:t>
      </w:r>
    </w:p>
    <w:p w:rsidR="0014400C" w:rsidRPr="00AB7040" w:rsidRDefault="0014400C" w:rsidP="0014400C">
      <w:pPr>
        <w:ind w:firstLine="708"/>
        <w:jc w:val="both"/>
        <w:rPr>
          <w:i/>
          <w:sz w:val="24"/>
          <w:szCs w:val="24"/>
        </w:rPr>
      </w:pPr>
      <w:r w:rsidRPr="00AB7040">
        <w:rPr>
          <w:i/>
          <w:sz w:val="24"/>
          <w:szCs w:val="24"/>
        </w:rPr>
        <w:t xml:space="preserve">Необходимо поставить на кадастровый учет порядка 2050 объектов недвижимости. Из них 1300 составляют участки сетей, которые в процессе оформления технических планов могут быть укрупнены, 130 объектов составляют встроенные нежилые помещения и здания, 620– сооружения.  </w:t>
      </w:r>
    </w:p>
    <w:p w:rsidR="0014400C" w:rsidRPr="00AB7040" w:rsidRDefault="0014400C" w:rsidP="0014400C">
      <w:pPr>
        <w:ind w:firstLine="708"/>
        <w:jc w:val="both"/>
        <w:rPr>
          <w:i/>
          <w:sz w:val="24"/>
          <w:szCs w:val="24"/>
        </w:rPr>
      </w:pPr>
      <w:r w:rsidRPr="00AB7040">
        <w:rPr>
          <w:i/>
          <w:sz w:val="24"/>
          <w:szCs w:val="24"/>
        </w:rPr>
        <w:t xml:space="preserve">В 2014 году получено кадастровых паспортов и зарегистрированы права на 14 спортивных площадок города.  </w:t>
      </w:r>
    </w:p>
    <w:p w:rsidR="0014400C" w:rsidRPr="00AB7040" w:rsidRDefault="0014400C" w:rsidP="0014400C">
      <w:pPr>
        <w:ind w:firstLine="708"/>
        <w:jc w:val="both"/>
        <w:rPr>
          <w:i/>
          <w:sz w:val="24"/>
          <w:szCs w:val="24"/>
        </w:rPr>
      </w:pPr>
      <w:r w:rsidRPr="00AB7040">
        <w:rPr>
          <w:i/>
          <w:sz w:val="24"/>
          <w:szCs w:val="24"/>
        </w:rPr>
        <w:t xml:space="preserve">За 2012-2015 годы получены технические паспорта на все автодороги (улицы) и дворовые проезды города. На 26 из них зарегистрировано право собственности Сосновоборского городского округа. На 3 улицы и 1 дворовый проезд требуется оформить  технические планы для постановки их на кадастровый учет и регистрации права муниципальной собственности. </w:t>
      </w:r>
    </w:p>
    <w:p w:rsidR="0014400C" w:rsidRPr="00AB7040" w:rsidRDefault="0014400C" w:rsidP="0014400C">
      <w:pPr>
        <w:tabs>
          <w:tab w:val="left" w:pos="457"/>
        </w:tabs>
        <w:ind w:firstLine="709"/>
        <w:jc w:val="both"/>
        <w:rPr>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10.3. 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Цели подпрограммы.</w:t>
      </w:r>
    </w:p>
    <w:p w:rsidR="0014400C" w:rsidRPr="00AB7040" w:rsidRDefault="0014400C" w:rsidP="0014400C">
      <w:pPr>
        <w:tabs>
          <w:tab w:val="left" w:pos="3750"/>
        </w:tabs>
        <w:ind w:firstLine="709"/>
        <w:jc w:val="both"/>
        <w:rPr>
          <w:sz w:val="24"/>
          <w:szCs w:val="24"/>
        </w:rPr>
      </w:pPr>
      <w:r w:rsidRPr="00AB7040">
        <w:rPr>
          <w:sz w:val="24"/>
          <w:szCs w:val="24"/>
        </w:rPr>
        <w:t>Целями подпрограммы являются:</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получение полной и достоверной информации об объектах муниципальной собственности, включая объекты недвижимого и движимого имущества, а также земельные участки;</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 xml:space="preserve">ведение Реестра муниципальной собственности, включая объекты, переданные в хозяйственное ведение и оперативное управление; </w:t>
      </w:r>
    </w:p>
    <w:p w:rsidR="0014400C" w:rsidRPr="00AB7040" w:rsidRDefault="0014400C" w:rsidP="0014400C">
      <w:pPr>
        <w:numPr>
          <w:ilvl w:val="0"/>
          <w:numId w:val="27"/>
        </w:numPr>
        <w:tabs>
          <w:tab w:val="left" w:pos="972"/>
        </w:tabs>
        <w:ind w:left="0" w:firstLine="709"/>
        <w:jc w:val="both"/>
        <w:rPr>
          <w:sz w:val="24"/>
          <w:szCs w:val="24"/>
        </w:rPr>
      </w:pPr>
      <w:r w:rsidRPr="00AB7040">
        <w:rPr>
          <w:sz w:val="24"/>
          <w:szCs w:val="24"/>
        </w:rPr>
        <w:t>оформление прав собственности муниципального образования на объекты недвижимого имущества и земельные участки.</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поставленных целей должны быть решены следующие задачи: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постановки на кадастровый учет объектов недвижимости, сведения о которых отсутствуют в ГКН, или не могут быть уточнены в порядке внесения изменений;</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оформление документов, необходимых для внесения в ГКН новых сведений о соответствующем объекте недвижимости (при учете изменений объекта недвижимости, учете части объекта недвижимости);</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xml:space="preserve">- оформление документов, необходимых для снятия с учета объекта недвижимости в случае ликвидации объекта или прекращения права собственности муниципального образования на объект; </w:t>
      </w:r>
    </w:p>
    <w:p w:rsidR="0014400C" w:rsidRPr="00AB7040" w:rsidRDefault="0014400C" w:rsidP="0014400C">
      <w:pPr>
        <w:pStyle w:val="af7"/>
        <w:shd w:val="clear" w:color="auto" w:fill="FFFFFF"/>
        <w:spacing w:before="0" w:after="0"/>
        <w:ind w:firstLine="548"/>
        <w:jc w:val="both"/>
        <w:rPr>
          <w:rFonts w:ascii="Times New Roman" w:hAnsi="Times New Roman" w:cs="Times New Roman"/>
          <w:sz w:val="24"/>
          <w:szCs w:val="24"/>
        </w:rPr>
      </w:pPr>
      <w:r w:rsidRPr="00AB7040">
        <w:rPr>
          <w:rFonts w:ascii="Times New Roman" w:hAnsi="Times New Roman" w:cs="Times New Roman"/>
          <w:sz w:val="24"/>
          <w:szCs w:val="24"/>
        </w:rPr>
        <w:t>- актуализация сведений, содержащихся в Реестре собственности, передача актуальных сведений для отражения их при учете объектов в казне муниципального образования;</w:t>
      </w:r>
    </w:p>
    <w:p w:rsidR="0014400C" w:rsidRPr="00AB7040" w:rsidRDefault="0014400C" w:rsidP="0014400C">
      <w:pPr>
        <w:ind w:firstLine="548"/>
        <w:jc w:val="both"/>
        <w:rPr>
          <w:color w:val="000000"/>
          <w:sz w:val="24"/>
          <w:szCs w:val="24"/>
        </w:rPr>
      </w:pPr>
      <w:r w:rsidRPr="00AB7040">
        <w:rPr>
          <w:color w:val="000000"/>
          <w:sz w:val="24"/>
          <w:szCs w:val="24"/>
        </w:rPr>
        <w:t>- рыночная оценка стоимости объектов и прав, актуальные сведения о стоимости которых отсутствуют;</w:t>
      </w:r>
    </w:p>
    <w:p w:rsidR="0014400C" w:rsidRPr="00AB7040" w:rsidRDefault="0014400C" w:rsidP="0014400C">
      <w:pPr>
        <w:ind w:firstLine="548"/>
        <w:jc w:val="both"/>
        <w:rPr>
          <w:sz w:val="24"/>
          <w:szCs w:val="24"/>
        </w:rPr>
      </w:pPr>
      <w:r w:rsidRPr="00AB7040">
        <w:rPr>
          <w:sz w:val="24"/>
          <w:szCs w:val="24"/>
        </w:rPr>
        <w:t>- создание информационного массива данных о технических и стоимостных характеристиках муниципального имущества;</w:t>
      </w:r>
    </w:p>
    <w:p w:rsidR="0014400C" w:rsidRPr="00AB7040" w:rsidRDefault="0014400C" w:rsidP="0014400C">
      <w:pPr>
        <w:ind w:firstLine="548"/>
        <w:jc w:val="both"/>
        <w:rPr>
          <w:sz w:val="24"/>
          <w:szCs w:val="24"/>
        </w:rPr>
      </w:pPr>
      <w:r w:rsidRPr="00AB7040">
        <w:rPr>
          <w:sz w:val="24"/>
          <w:szCs w:val="24"/>
        </w:rPr>
        <w:t>- установление на местности границ объектов землеустройства (вынос границ на местность) по координатам характерных точек таких границ, сведения о которых содержатся в ГКН.</w:t>
      </w:r>
    </w:p>
    <w:p w:rsidR="0014400C" w:rsidRPr="00AB7040" w:rsidRDefault="0014400C" w:rsidP="0014400C">
      <w:pPr>
        <w:jc w:val="both"/>
        <w:rPr>
          <w:sz w:val="24"/>
          <w:szCs w:val="24"/>
        </w:rPr>
      </w:pPr>
    </w:p>
    <w:p w:rsidR="0014400C" w:rsidRPr="00AB7040" w:rsidRDefault="0014400C" w:rsidP="0014400C">
      <w:pPr>
        <w:numPr>
          <w:ilvl w:val="1"/>
          <w:numId w:val="8"/>
        </w:numPr>
        <w:tabs>
          <w:tab w:val="left" w:pos="3750"/>
        </w:tabs>
        <w:jc w:val="center"/>
        <w:rPr>
          <w:b/>
          <w:sz w:val="24"/>
          <w:szCs w:val="24"/>
        </w:rPr>
      </w:pPr>
      <w:r w:rsidRPr="00AB7040">
        <w:rPr>
          <w:b/>
          <w:sz w:val="24"/>
          <w:szCs w:val="24"/>
        </w:rPr>
        <w:t>10.4.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 отражение в Реестре собственности полных, актуальных сведений обо всех технических  и  стоимостных  характеристиках  объектов  муниципальной  собственности,  включая движимое, недвижимое имущество и земельные участки.</w:t>
      </w:r>
    </w:p>
    <w:p w:rsidR="0014400C" w:rsidRPr="00AB7040" w:rsidRDefault="0014400C" w:rsidP="0014400C">
      <w:pPr>
        <w:ind w:firstLine="800"/>
        <w:jc w:val="both"/>
        <w:rPr>
          <w:sz w:val="24"/>
          <w:szCs w:val="24"/>
        </w:rPr>
      </w:pPr>
      <w:r w:rsidRPr="00AB7040">
        <w:rPr>
          <w:sz w:val="24"/>
          <w:szCs w:val="24"/>
        </w:rPr>
        <w:lastRenderedPageBreak/>
        <w:t>- полное соответствие сведений, содержащихся в Реестре собственности, сведениям, отраженным в ГКН, а также данным бухгалтерского учета по всем объектам казны, а также переданным на праве хозяйственного ведения и оперативного управления.</w:t>
      </w:r>
    </w:p>
    <w:p w:rsidR="0014400C" w:rsidRPr="00AB7040" w:rsidRDefault="0014400C" w:rsidP="0014400C">
      <w:pPr>
        <w:ind w:firstLine="800"/>
        <w:jc w:val="both"/>
        <w:rPr>
          <w:sz w:val="24"/>
          <w:szCs w:val="24"/>
        </w:rPr>
      </w:pPr>
      <w:r w:rsidRPr="00AB7040">
        <w:rPr>
          <w:sz w:val="24"/>
          <w:szCs w:val="24"/>
        </w:rPr>
        <w:t>- государственная регистрация права муниципальной собственности, включая права на земельные участки, права оперативного управления и права хозяйственного ведения всех объектов муниципального недвижимого имущества.</w:t>
      </w:r>
    </w:p>
    <w:p w:rsidR="0014400C" w:rsidRPr="00AB7040" w:rsidRDefault="0014400C" w:rsidP="0014400C">
      <w:pPr>
        <w:ind w:firstLine="800"/>
        <w:jc w:val="both"/>
        <w:rPr>
          <w:sz w:val="24"/>
          <w:szCs w:val="24"/>
        </w:rPr>
      </w:pPr>
      <w:r w:rsidRPr="00AB7040">
        <w:rPr>
          <w:sz w:val="24"/>
          <w:szCs w:val="24"/>
        </w:rPr>
        <w:t>- отражение всего массива данных о технических и стоимостных характеристиках муниципального имущества в Автоматизированной информационной системе управления имуществом Сосновоборского городского округа (АИС УИ СГО).</w:t>
      </w:r>
    </w:p>
    <w:p w:rsidR="0014400C" w:rsidRPr="00AB7040" w:rsidRDefault="0014400C" w:rsidP="0014400C">
      <w:pPr>
        <w:ind w:firstLine="709"/>
        <w:jc w:val="both"/>
        <w:rPr>
          <w:sz w:val="24"/>
          <w:szCs w:val="24"/>
        </w:rPr>
      </w:pPr>
      <w:r w:rsidRPr="00AB7040">
        <w:rPr>
          <w:sz w:val="24"/>
          <w:szCs w:val="24"/>
        </w:rPr>
        <w:t xml:space="preserve">- установка межевых знаков по границам земельных участков, необходимая для определения местоположения земельных участков на местности в целях предоставления их в собственность или в аренду. Установление на местности границ всех объектов землеустройства по координатам характерных точек таких границ, сведения о которых содержатся в государственном кадастре недвижимости. </w:t>
      </w:r>
    </w:p>
    <w:p w:rsidR="0014400C" w:rsidRPr="00AB7040" w:rsidRDefault="0014400C" w:rsidP="0014400C">
      <w:pPr>
        <w:numPr>
          <w:ilvl w:val="1"/>
          <w:numId w:val="19"/>
        </w:numPr>
        <w:tabs>
          <w:tab w:val="left" w:pos="3750"/>
        </w:tabs>
        <w:spacing w:before="120"/>
        <w:jc w:val="center"/>
        <w:rPr>
          <w:b/>
          <w:sz w:val="24"/>
          <w:szCs w:val="24"/>
        </w:rPr>
      </w:pPr>
      <w:r w:rsidRPr="00AB7040">
        <w:rPr>
          <w:b/>
          <w:sz w:val="24"/>
          <w:szCs w:val="24"/>
        </w:rPr>
        <w:t>10.5.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371F2F">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BA0069"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BA0069">
        <w:rPr>
          <w:color w:val="000000"/>
          <w:sz w:val="24"/>
          <w:szCs w:val="24"/>
        </w:rPr>
        <w:t>;</w:t>
      </w:r>
    </w:p>
    <w:p w:rsidR="00BA0069" w:rsidRDefault="00BA0069" w:rsidP="0014400C">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r>
        <w:rPr>
          <w:color w:val="000000"/>
          <w:sz w:val="24"/>
          <w:szCs w:val="24"/>
        </w:rPr>
        <w:t>.</w:t>
      </w:r>
      <w:proofErr w:type="gramEnd"/>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10.6.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ind w:firstLine="709"/>
        <w:rPr>
          <w:sz w:val="24"/>
          <w:szCs w:val="24"/>
        </w:rPr>
      </w:pPr>
    </w:p>
    <w:p w:rsidR="0014400C" w:rsidRPr="00AB7040" w:rsidRDefault="0014400C" w:rsidP="0014400C">
      <w:pPr>
        <w:ind w:firstLine="709"/>
        <w:jc w:val="both"/>
        <w:rPr>
          <w:sz w:val="24"/>
          <w:szCs w:val="24"/>
        </w:rPr>
      </w:pPr>
      <w:r w:rsidRPr="00AB7040">
        <w:rPr>
          <w:sz w:val="24"/>
          <w:szCs w:val="24"/>
        </w:rPr>
        <w:t>10.6.1. Перечень целевых показателей (индикаторов) подпрограммы определен в Приложении №2:</w:t>
      </w:r>
    </w:p>
    <w:p w:rsidR="0014400C" w:rsidRPr="00AB7040" w:rsidRDefault="0014400C" w:rsidP="0014400C">
      <w:pPr>
        <w:ind w:firstLine="709"/>
        <w:jc w:val="both"/>
        <w:rPr>
          <w:sz w:val="24"/>
          <w:szCs w:val="24"/>
        </w:rPr>
      </w:pPr>
      <w:r w:rsidRPr="00AB7040">
        <w:rPr>
          <w:sz w:val="24"/>
          <w:szCs w:val="24"/>
        </w:rPr>
        <w:t>1. Оформление технических паспортов на объекты недвижимости, отражающих технические характеристики объектов (количество объектов, шт.).</w:t>
      </w:r>
    </w:p>
    <w:p w:rsidR="0014400C" w:rsidRPr="00AB7040" w:rsidRDefault="0014400C" w:rsidP="0014400C">
      <w:pPr>
        <w:ind w:firstLine="708"/>
        <w:jc w:val="both"/>
        <w:rPr>
          <w:sz w:val="24"/>
          <w:szCs w:val="24"/>
        </w:rPr>
      </w:pPr>
      <w:r w:rsidRPr="00AB7040">
        <w:rPr>
          <w:sz w:val="24"/>
          <w:szCs w:val="24"/>
        </w:rPr>
        <w:t>2. Оформление технических планов на объекты недвижимости, необходимых для постановки объекта на кадастровый учет или для внесения изменений в ГКН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Получение кадастровых паспортов/выписок из ЕГРН на объекты недвижимости, содержащих корректные актуальные сведения, отражающие фактические характеристики объекта и позволяющих зарегистрировать права или обременения на объект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4. Получение свидетельств о праве собственности на объекты недвижимости и земельные участки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5. Оценка рыночной стоимости объектов недвижимости для целей учета объектов в Реестре собственности и в казне (количество объектов, шт.).</w:t>
      </w:r>
    </w:p>
    <w:p w:rsidR="0014400C" w:rsidRPr="00AB7040" w:rsidRDefault="0014400C" w:rsidP="0014400C">
      <w:pPr>
        <w:pStyle w:val="ConsPlusCell"/>
        <w:ind w:firstLine="708"/>
        <w:jc w:val="both"/>
        <w:rPr>
          <w:rFonts w:ascii="Times New Roman" w:hAnsi="Times New Roman" w:cs="Times New Roman"/>
          <w:sz w:val="24"/>
          <w:szCs w:val="24"/>
        </w:rPr>
      </w:pPr>
      <w:r w:rsidRPr="00AB7040">
        <w:rPr>
          <w:rFonts w:ascii="Times New Roman" w:hAnsi="Times New Roman" w:cs="Times New Roman"/>
          <w:sz w:val="24"/>
          <w:szCs w:val="24"/>
        </w:rPr>
        <w:t>6. Оценка рыночной стоимости объектов недвижимости и земельных участков для целей продажи (количество объектов, шт.).</w:t>
      </w:r>
    </w:p>
    <w:p w:rsidR="0014400C" w:rsidRPr="00AB7040" w:rsidRDefault="0014400C" w:rsidP="0014400C">
      <w:pPr>
        <w:tabs>
          <w:tab w:val="left" w:pos="3750"/>
        </w:tabs>
        <w:ind w:firstLine="709"/>
        <w:jc w:val="both"/>
        <w:rPr>
          <w:sz w:val="24"/>
          <w:szCs w:val="24"/>
        </w:rPr>
      </w:pPr>
      <w:r w:rsidRPr="00AB7040">
        <w:rPr>
          <w:sz w:val="24"/>
          <w:szCs w:val="24"/>
        </w:rPr>
        <w:t>7. Оценка рыночной арендной платы объектов недвижимости и земельных участков с целью передачи их в аренду с торгов (количество объектов, шт.).</w:t>
      </w:r>
    </w:p>
    <w:p w:rsidR="00A50983" w:rsidRPr="00AB7040" w:rsidRDefault="0014400C" w:rsidP="00A50983">
      <w:pPr>
        <w:pStyle w:val="af6"/>
        <w:widowControl w:val="0"/>
        <w:tabs>
          <w:tab w:val="left" w:pos="1985"/>
        </w:tabs>
        <w:autoSpaceDE w:val="0"/>
        <w:ind w:left="0" w:firstLine="709"/>
        <w:jc w:val="both"/>
        <w:rPr>
          <w:sz w:val="24"/>
          <w:szCs w:val="24"/>
        </w:rPr>
      </w:pPr>
      <w:r w:rsidRPr="00AB7040">
        <w:rPr>
          <w:sz w:val="24"/>
          <w:szCs w:val="24"/>
        </w:rPr>
        <w:t>8.</w:t>
      </w:r>
      <w:r w:rsidR="00A50983" w:rsidRPr="00AB7040">
        <w:rPr>
          <w:sz w:val="24"/>
          <w:szCs w:val="24"/>
        </w:rPr>
        <w:t xml:space="preserve"> Установка межевых знаков по границам земельных участков (количество земельных участков, шт.), до 01.01.2018».</w:t>
      </w:r>
    </w:p>
    <w:p w:rsidR="0014400C" w:rsidRPr="00AB7040" w:rsidRDefault="0014400C" w:rsidP="0014400C">
      <w:pPr>
        <w:tabs>
          <w:tab w:val="left" w:pos="3750"/>
        </w:tabs>
        <w:ind w:firstLine="709"/>
        <w:jc w:val="both"/>
        <w:rPr>
          <w:b/>
          <w:sz w:val="24"/>
          <w:szCs w:val="24"/>
        </w:rPr>
      </w:pPr>
      <w:r w:rsidRPr="00AB7040">
        <w:rPr>
          <w:sz w:val="24"/>
          <w:szCs w:val="24"/>
        </w:rPr>
        <w:t>10.6.2.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ind w:firstLine="709"/>
        <w:jc w:val="both"/>
        <w:rPr>
          <w:sz w:val="24"/>
          <w:szCs w:val="24"/>
        </w:rPr>
      </w:pPr>
    </w:p>
    <w:p w:rsidR="0014400C" w:rsidRPr="00AB7040" w:rsidRDefault="0014400C" w:rsidP="0014400C">
      <w:pPr>
        <w:widowControl w:val="0"/>
        <w:tabs>
          <w:tab w:val="left" w:pos="1334"/>
        </w:tabs>
        <w:autoSpaceDE w:val="0"/>
        <w:ind w:firstLine="569"/>
        <w:jc w:val="center"/>
        <w:rPr>
          <w:b/>
          <w:sz w:val="24"/>
          <w:szCs w:val="24"/>
        </w:rPr>
      </w:pPr>
      <w:r w:rsidRPr="00AB7040">
        <w:rPr>
          <w:b/>
          <w:sz w:val="24"/>
          <w:szCs w:val="24"/>
        </w:rPr>
        <w:t>10.7.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Инвентаризация объектов муниципального недвижимого имущества муниципального образования Сосновоборский городской округ.</w:t>
      </w:r>
    </w:p>
    <w:p w:rsidR="0014400C" w:rsidRPr="00AB7040" w:rsidRDefault="0014400C" w:rsidP="0014400C">
      <w:pPr>
        <w:ind w:firstLine="708"/>
        <w:jc w:val="both"/>
        <w:rPr>
          <w:sz w:val="24"/>
          <w:szCs w:val="24"/>
        </w:rPr>
      </w:pPr>
      <w:r w:rsidRPr="00AB7040">
        <w:rPr>
          <w:sz w:val="24"/>
          <w:szCs w:val="24"/>
        </w:rPr>
        <w:t>2. Оценка рыночной стоимости объектов собственности для целей учета объектов в Реестре собственности и в казне.</w:t>
      </w:r>
    </w:p>
    <w:p w:rsidR="0014400C" w:rsidRPr="00AB7040" w:rsidRDefault="0014400C" w:rsidP="0014400C">
      <w:pPr>
        <w:ind w:firstLine="708"/>
        <w:jc w:val="both"/>
        <w:rPr>
          <w:sz w:val="24"/>
          <w:szCs w:val="24"/>
        </w:rPr>
      </w:pPr>
      <w:r w:rsidRPr="00AB7040">
        <w:rPr>
          <w:sz w:val="24"/>
          <w:szCs w:val="24"/>
        </w:rPr>
        <w:lastRenderedPageBreak/>
        <w:t>3. Оценка рыночной стоимости объектов собственности и земельных участков для целей продажи.</w:t>
      </w:r>
    </w:p>
    <w:p w:rsidR="0014400C" w:rsidRPr="00AB7040" w:rsidRDefault="0014400C" w:rsidP="0014400C">
      <w:pPr>
        <w:ind w:firstLine="708"/>
        <w:jc w:val="both"/>
        <w:rPr>
          <w:sz w:val="24"/>
          <w:szCs w:val="24"/>
        </w:rPr>
      </w:pPr>
      <w:r w:rsidRPr="00AB7040">
        <w:rPr>
          <w:sz w:val="24"/>
          <w:szCs w:val="24"/>
        </w:rPr>
        <w:t>4. Оценка рыночной арендной платы за пользование объектами собственности, в том числе земельными участками, с целью передачи их в аренду с торгов.</w:t>
      </w:r>
    </w:p>
    <w:p w:rsidR="0014400C" w:rsidRPr="00AB7040" w:rsidRDefault="0014400C" w:rsidP="0014400C">
      <w:pPr>
        <w:ind w:firstLine="708"/>
        <w:jc w:val="both"/>
        <w:rPr>
          <w:sz w:val="24"/>
          <w:szCs w:val="24"/>
        </w:rPr>
      </w:pPr>
      <w:r w:rsidRPr="00AB7040">
        <w:rPr>
          <w:sz w:val="24"/>
          <w:szCs w:val="24"/>
        </w:rPr>
        <w:t>5. Установка межевых знаков при предоставлении земельных участков.</w:t>
      </w:r>
    </w:p>
    <w:p w:rsidR="0014400C" w:rsidRPr="00AB7040" w:rsidRDefault="0014400C" w:rsidP="0014400C">
      <w:pPr>
        <w:ind w:firstLine="708"/>
        <w:jc w:val="both"/>
        <w:rPr>
          <w:sz w:val="24"/>
          <w:szCs w:val="24"/>
        </w:rPr>
      </w:pPr>
    </w:p>
    <w:p w:rsidR="0014400C" w:rsidRPr="006C672A" w:rsidRDefault="0014400C" w:rsidP="0014400C">
      <w:pPr>
        <w:widowControl w:val="0"/>
        <w:tabs>
          <w:tab w:val="left" w:pos="1985"/>
        </w:tabs>
        <w:autoSpaceDE w:val="0"/>
        <w:ind w:left="10" w:firstLine="10"/>
        <w:jc w:val="center"/>
        <w:rPr>
          <w:b/>
          <w:sz w:val="24"/>
          <w:szCs w:val="24"/>
        </w:rPr>
      </w:pPr>
      <w:r w:rsidRPr="00AB7040">
        <w:rPr>
          <w:b/>
          <w:sz w:val="24"/>
          <w:szCs w:val="24"/>
        </w:rPr>
        <w:t xml:space="preserve">10.8. Ресурсное обеспечение </w:t>
      </w:r>
      <w:r w:rsidRPr="006C672A">
        <w:rPr>
          <w:b/>
          <w:sz w:val="24"/>
          <w:szCs w:val="24"/>
        </w:rPr>
        <w:t>за счет бюджетных ассигнований и прочих источников по годам реализации подпрограммы</w:t>
      </w:r>
    </w:p>
    <w:p w:rsidR="002C49C4" w:rsidRPr="006C672A" w:rsidRDefault="002C49C4" w:rsidP="002C49C4">
      <w:pPr>
        <w:pStyle w:val="16"/>
        <w:spacing w:before="120"/>
        <w:jc w:val="both"/>
        <w:rPr>
          <w:rFonts w:ascii="Times New Roman" w:hAnsi="Times New Roman"/>
          <w:sz w:val="24"/>
          <w:szCs w:val="24"/>
        </w:rPr>
      </w:pPr>
      <w:r w:rsidRPr="006C672A">
        <w:rPr>
          <w:rFonts w:ascii="Times New Roman" w:hAnsi="Times New Roman"/>
          <w:color w:val="000000"/>
          <w:sz w:val="24"/>
          <w:szCs w:val="24"/>
        </w:rPr>
        <w:t xml:space="preserve">Общий объем ресурсного обеспечения подпрограммы составляет </w:t>
      </w:r>
      <w:r w:rsidRPr="006C672A">
        <w:rPr>
          <w:rFonts w:ascii="Times New Roman" w:hAnsi="Times New Roman"/>
          <w:color w:val="000000"/>
          <w:sz w:val="24"/>
          <w:szCs w:val="24"/>
          <w:lang w:eastAsia="ru-RU"/>
        </w:rPr>
        <w:t xml:space="preserve">16 102,901 </w:t>
      </w:r>
      <w:r w:rsidRPr="006C672A">
        <w:rPr>
          <w:rFonts w:ascii="Times New Roman" w:hAnsi="Times New Roman"/>
          <w:sz w:val="24"/>
          <w:szCs w:val="24"/>
        </w:rPr>
        <w:t>тыс</w:t>
      </w:r>
      <w:r w:rsidRPr="006C672A">
        <w:rPr>
          <w:rFonts w:ascii="Times New Roman" w:hAnsi="Times New Roman"/>
          <w:color w:val="000000"/>
          <w:sz w:val="24"/>
          <w:szCs w:val="24"/>
        </w:rPr>
        <w:t xml:space="preserve">. руб. за счет средств </w:t>
      </w:r>
      <w:r w:rsidRPr="006C672A">
        <w:rPr>
          <w:rFonts w:ascii="Times New Roman" w:hAnsi="Times New Roman"/>
          <w:sz w:val="24"/>
          <w:szCs w:val="24"/>
        </w:rPr>
        <w:t>местного бюджета.</w:t>
      </w:r>
    </w:p>
    <w:p w:rsidR="002C49C4" w:rsidRPr="006C672A" w:rsidRDefault="002C49C4" w:rsidP="002C49C4">
      <w:pPr>
        <w:jc w:val="center"/>
        <w:rPr>
          <w:color w:val="000000"/>
          <w:sz w:val="24"/>
          <w:szCs w:val="24"/>
        </w:rPr>
      </w:pPr>
      <w:r w:rsidRPr="006C672A">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2C49C4" w:rsidRPr="006C672A" w:rsidTr="00E00D3F">
        <w:trPr>
          <w:jc w:val="center"/>
        </w:trPr>
        <w:tc>
          <w:tcPr>
            <w:tcW w:w="1540" w:type="dxa"/>
            <w:shd w:val="clear" w:color="auto" w:fill="auto"/>
          </w:tcPr>
          <w:p w:rsidR="002C49C4" w:rsidRPr="006C672A" w:rsidRDefault="002C49C4" w:rsidP="00E00D3F">
            <w:pPr>
              <w:snapToGrid w:val="0"/>
              <w:jc w:val="center"/>
              <w:rPr>
                <w:color w:val="000000"/>
                <w:sz w:val="24"/>
                <w:szCs w:val="24"/>
              </w:rPr>
            </w:pP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Местный бюджет</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Прочие источники</w:t>
            </w:r>
          </w:p>
        </w:tc>
      </w:tr>
      <w:tr w:rsidR="002C49C4" w:rsidRPr="006C672A" w:rsidTr="00E00D3F">
        <w:trPr>
          <w:jc w:val="center"/>
        </w:trPr>
        <w:tc>
          <w:tcPr>
            <w:tcW w:w="154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2014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6 371,070</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0.000</w:t>
            </w:r>
          </w:p>
        </w:tc>
      </w:tr>
      <w:tr w:rsidR="002C49C4" w:rsidRPr="006C672A" w:rsidTr="00E00D3F">
        <w:trPr>
          <w:jc w:val="center"/>
        </w:trPr>
        <w:tc>
          <w:tcPr>
            <w:tcW w:w="154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2015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5 486,508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0.000</w:t>
            </w:r>
          </w:p>
        </w:tc>
      </w:tr>
      <w:tr w:rsidR="002C49C4" w:rsidRPr="006C672A" w:rsidTr="00E00D3F">
        <w:trPr>
          <w:jc w:val="center"/>
        </w:trPr>
        <w:tc>
          <w:tcPr>
            <w:tcW w:w="154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2016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1 894,646</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0.000</w:t>
            </w:r>
          </w:p>
        </w:tc>
      </w:tr>
      <w:tr w:rsidR="002C49C4" w:rsidRPr="006C672A" w:rsidTr="00E00D3F">
        <w:trPr>
          <w:jc w:val="center"/>
        </w:trPr>
        <w:tc>
          <w:tcPr>
            <w:tcW w:w="154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2017 год</w:t>
            </w:r>
          </w:p>
        </w:tc>
        <w:tc>
          <w:tcPr>
            <w:tcW w:w="2126" w:type="dxa"/>
            <w:shd w:val="clear" w:color="auto" w:fill="auto"/>
          </w:tcPr>
          <w:p w:rsidR="002C49C4" w:rsidRPr="006C672A" w:rsidRDefault="002C49C4" w:rsidP="00E00D3F">
            <w:pPr>
              <w:snapToGrid w:val="0"/>
              <w:jc w:val="center"/>
              <w:rPr>
                <w:sz w:val="24"/>
                <w:szCs w:val="24"/>
              </w:rPr>
            </w:pPr>
            <w:r w:rsidRPr="006C672A">
              <w:rPr>
                <w:color w:val="000000"/>
                <w:sz w:val="24"/>
                <w:szCs w:val="24"/>
              </w:rPr>
              <w:t>557,774</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rPr>
          <w:jc w:val="center"/>
        </w:trPr>
        <w:tc>
          <w:tcPr>
            <w:tcW w:w="154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2018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232,103</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rPr>
          <w:jc w:val="center"/>
        </w:trPr>
        <w:tc>
          <w:tcPr>
            <w:tcW w:w="154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2019 год</w:t>
            </w:r>
          </w:p>
        </w:tc>
        <w:tc>
          <w:tcPr>
            <w:tcW w:w="2126" w:type="dxa"/>
            <w:shd w:val="clear" w:color="auto" w:fill="auto"/>
          </w:tcPr>
          <w:p w:rsidR="002C49C4" w:rsidRPr="006C672A" w:rsidRDefault="002C49C4" w:rsidP="00E00D3F">
            <w:pPr>
              <w:jc w:val="center"/>
              <w:rPr>
                <w:sz w:val="24"/>
                <w:szCs w:val="24"/>
              </w:rPr>
            </w:pPr>
            <w:r w:rsidRPr="006C672A">
              <w:rPr>
                <w:color w:val="000000"/>
                <w:sz w:val="22"/>
                <w:szCs w:val="22"/>
              </w:rPr>
              <w:t>1 479,966</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rPr>
          <w:jc w:val="center"/>
        </w:trPr>
        <w:tc>
          <w:tcPr>
            <w:tcW w:w="154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2020 год</w:t>
            </w:r>
          </w:p>
        </w:tc>
        <w:tc>
          <w:tcPr>
            <w:tcW w:w="2126" w:type="dxa"/>
            <w:shd w:val="clear" w:color="auto" w:fill="auto"/>
          </w:tcPr>
          <w:p w:rsidR="002C49C4" w:rsidRPr="006C672A" w:rsidRDefault="002C49C4" w:rsidP="00E00D3F">
            <w:pPr>
              <w:jc w:val="center"/>
              <w:rPr>
                <w:sz w:val="24"/>
                <w:szCs w:val="24"/>
              </w:rPr>
            </w:pPr>
            <w:r w:rsidRPr="006C672A">
              <w:rPr>
                <w:color w:val="000000"/>
                <w:sz w:val="22"/>
                <w:szCs w:val="22"/>
              </w:rPr>
              <w:t>1 539,165</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AB7040" w:rsidTr="00E00D3F">
        <w:trPr>
          <w:jc w:val="center"/>
        </w:trPr>
        <w:tc>
          <w:tcPr>
            <w:tcW w:w="1540" w:type="dxa"/>
            <w:shd w:val="clear" w:color="auto" w:fill="auto"/>
          </w:tcPr>
          <w:p w:rsidR="002C49C4" w:rsidRPr="006C672A" w:rsidRDefault="002C49C4" w:rsidP="00E00D3F">
            <w:pPr>
              <w:snapToGrid w:val="0"/>
              <w:jc w:val="center"/>
              <w:rPr>
                <w:sz w:val="24"/>
                <w:szCs w:val="24"/>
              </w:rPr>
            </w:pPr>
            <w:r w:rsidRPr="006C672A">
              <w:rPr>
                <w:sz w:val="24"/>
                <w:szCs w:val="24"/>
              </w:rPr>
              <w:t>2021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2"/>
                <w:szCs w:val="22"/>
              </w:rPr>
              <w:t>1 600,731</w:t>
            </w:r>
          </w:p>
        </w:tc>
        <w:tc>
          <w:tcPr>
            <w:tcW w:w="2410" w:type="dxa"/>
            <w:shd w:val="clear" w:color="auto" w:fill="auto"/>
          </w:tcPr>
          <w:p w:rsidR="002C49C4" w:rsidRPr="003C537D" w:rsidRDefault="002C49C4" w:rsidP="00E00D3F">
            <w:pPr>
              <w:snapToGrid w:val="0"/>
              <w:jc w:val="center"/>
              <w:rPr>
                <w:color w:val="000000"/>
                <w:sz w:val="24"/>
                <w:szCs w:val="24"/>
              </w:rPr>
            </w:pPr>
            <w:r w:rsidRPr="006C672A">
              <w:rPr>
                <w:color w:val="000000"/>
                <w:sz w:val="24"/>
                <w:szCs w:val="24"/>
              </w:rPr>
              <w:t>-</w:t>
            </w:r>
          </w:p>
        </w:tc>
      </w:tr>
    </w:tbl>
    <w:p w:rsidR="00A50983" w:rsidRPr="00AB7040" w:rsidRDefault="00A50983" w:rsidP="00A50983">
      <w:pPr>
        <w:tabs>
          <w:tab w:val="left" w:pos="3750"/>
        </w:tabs>
        <w:jc w:val="center"/>
        <w:rPr>
          <w:color w:val="000000"/>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11. Подпрограмма 2.</w:t>
      </w:r>
    </w:p>
    <w:p w:rsidR="0014400C" w:rsidRPr="00AB7040" w:rsidRDefault="0014400C" w:rsidP="0014400C">
      <w:pPr>
        <w:jc w:val="center"/>
        <w:rPr>
          <w:b/>
          <w:color w:val="000000"/>
          <w:sz w:val="28"/>
          <w:szCs w:val="28"/>
        </w:rPr>
      </w:pPr>
      <w:r w:rsidRPr="00AB7040">
        <w:rPr>
          <w:b/>
          <w:color w:val="000000"/>
          <w:sz w:val="28"/>
          <w:szCs w:val="28"/>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p w:rsidR="0014400C" w:rsidRPr="00AB7040" w:rsidRDefault="0014400C" w:rsidP="0014400C">
      <w:pPr>
        <w:jc w:val="center"/>
        <w:rPr>
          <w:color w:val="000000"/>
          <w:sz w:val="24"/>
          <w:szCs w:val="24"/>
        </w:rPr>
      </w:pPr>
    </w:p>
    <w:p w:rsidR="0014400C" w:rsidRPr="00AB7040" w:rsidRDefault="0014400C" w:rsidP="0014400C">
      <w:pPr>
        <w:pStyle w:val="17"/>
        <w:spacing w:before="0"/>
        <w:rPr>
          <w:sz w:val="24"/>
          <w:szCs w:val="24"/>
        </w:rPr>
      </w:pPr>
      <w:r w:rsidRPr="00AB7040">
        <w:rPr>
          <w:sz w:val="24"/>
          <w:szCs w:val="24"/>
        </w:rPr>
        <w:t>11.1.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«Передача в пользование и продажа объектов муниципальной собственности Сосновоборского городского округа и земельных участков,</w:t>
      </w:r>
    </w:p>
    <w:p w:rsidR="0014400C" w:rsidRPr="00AB7040" w:rsidRDefault="0014400C" w:rsidP="0014400C">
      <w:pPr>
        <w:jc w:val="center"/>
        <w:rPr>
          <w:b/>
          <w:color w:val="000000"/>
          <w:sz w:val="24"/>
          <w:szCs w:val="24"/>
        </w:rPr>
      </w:pPr>
      <w:r w:rsidRPr="00AB7040">
        <w:rPr>
          <w:b/>
          <w:color w:val="000000"/>
          <w:sz w:val="24"/>
          <w:szCs w:val="24"/>
        </w:rPr>
        <w:t>собственность на которые не разграничена»</w:t>
      </w:r>
    </w:p>
    <w:p w:rsidR="0014400C" w:rsidRPr="00AB7040" w:rsidRDefault="0014400C" w:rsidP="0014400C">
      <w:pPr>
        <w:jc w:val="both"/>
        <w:rPr>
          <w:sz w:val="24"/>
          <w:szCs w:val="24"/>
        </w:rPr>
      </w:pPr>
    </w:p>
    <w:tbl>
      <w:tblPr>
        <w:tblW w:w="9757" w:type="dxa"/>
        <w:tblInd w:w="75" w:type="dxa"/>
        <w:tblLayout w:type="fixed"/>
        <w:tblCellMar>
          <w:left w:w="75" w:type="dxa"/>
          <w:right w:w="75" w:type="dxa"/>
        </w:tblCellMar>
        <w:tblLook w:val="0000"/>
      </w:tblPr>
      <w:tblGrid>
        <w:gridCol w:w="3088"/>
        <w:gridCol w:w="6669"/>
      </w:tblGrid>
      <w:tr w:rsidR="0014400C" w:rsidRPr="00AB7040" w:rsidTr="00145ABB">
        <w:tc>
          <w:tcPr>
            <w:tcW w:w="3088"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«Передача в пользование и продажа объектов</w:t>
            </w:r>
            <w:r w:rsidRPr="00AB7040">
              <w:rPr>
                <w:rFonts w:ascii="Times New Roman" w:hAnsi="Times New Roman" w:cs="Times New Roman"/>
              </w:rPr>
              <w:t xml:space="preserve"> </w:t>
            </w:r>
            <w:r w:rsidRPr="00AB7040">
              <w:rPr>
                <w:rFonts w:ascii="Times New Roman" w:hAnsi="Times New Roman" w:cs="Times New Roman"/>
                <w:sz w:val="24"/>
                <w:szCs w:val="24"/>
              </w:rPr>
              <w:t>муниципальной собственности Сосновоборского городского округа и земельных участков,</w:t>
            </w:r>
            <w:r w:rsidRPr="00AB7040">
              <w:rPr>
                <w:rFonts w:ascii="Times New Roman" w:hAnsi="Times New Roman" w:cs="Times New Roman"/>
              </w:rPr>
              <w:t xml:space="preserve"> </w:t>
            </w:r>
            <w:r w:rsidRPr="00AB7040">
              <w:rPr>
                <w:rFonts w:ascii="Times New Roman" w:hAnsi="Times New Roman" w:cs="Times New Roman"/>
                <w:sz w:val="24"/>
                <w:szCs w:val="24"/>
              </w:rPr>
              <w:t>собственность на которые не разграничена»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Ответственный исполнитель подпрограммы</w:t>
            </w:r>
          </w:p>
        </w:tc>
        <w:tc>
          <w:tcPr>
            <w:tcW w:w="6669" w:type="dxa"/>
            <w:tcBorders>
              <w:left w:val="single" w:sz="4" w:space="0" w:color="000000"/>
              <w:bottom w:val="single" w:sz="4" w:space="0" w:color="000000"/>
              <w:right w:val="single" w:sz="4" w:space="0" w:color="000000"/>
            </w:tcBorders>
            <w:shd w:val="clear" w:color="auto" w:fill="auto"/>
            <w:vAlign w:val="center"/>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МКУ «СФИ»</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Default"/>
              <w:snapToGrid w:val="0"/>
              <w:ind w:firstLine="10"/>
              <w:jc w:val="both"/>
            </w:pPr>
            <w:r w:rsidRPr="00AB7040">
              <w:t>1. Формирование эффективной системы управления имуществом, направленной на надлежащее обеспечение функций органов местного самоуправления.</w:t>
            </w:r>
          </w:p>
          <w:p w:rsidR="0014400C" w:rsidRPr="00AB7040" w:rsidRDefault="0014400C" w:rsidP="00145ABB">
            <w:pPr>
              <w:ind w:firstLine="10"/>
              <w:jc w:val="both"/>
              <w:rPr>
                <w:sz w:val="24"/>
                <w:szCs w:val="24"/>
              </w:rPr>
            </w:pPr>
            <w:r w:rsidRPr="00AB7040">
              <w:rPr>
                <w:sz w:val="24"/>
                <w:szCs w:val="24"/>
              </w:rPr>
              <w:t>2.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tc>
      </w:tr>
      <w:tr w:rsidR="0014400C" w:rsidRPr="00AB7040" w:rsidTr="00145ABB">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jc w:val="both"/>
              <w:rPr>
                <w:rFonts w:ascii="Times New Roman" w:hAnsi="Times New Roman" w:cs="Times New Roman"/>
                <w:i/>
                <w:sz w:val="24"/>
                <w:szCs w:val="24"/>
              </w:rPr>
            </w:pPr>
            <w:r w:rsidRPr="00AB7040">
              <w:rPr>
                <w:rFonts w:ascii="Times New Roman" w:hAnsi="Times New Roman" w:cs="Times New Roman"/>
                <w:sz w:val="24"/>
                <w:szCs w:val="24"/>
              </w:rPr>
              <w:t xml:space="preserve">1) </w:t>
            </w:r>
            <w:r w:rsidRPr="00AB7040">
              <w:rPr>
                <w:rFonts w:ascii="Times New Roman" w:hAnsi="Times New Roman" w:cs="Times New Roman"/>
                <w:i/>
                <w:sz w:val="24"/>
                <w:szCs w:val="24"/>
              </w:rPr>
              <w:t>Формирование и утверждение муниципального задания МКУ «СФИ», а также перечня объектов, подлежащих передаче в пользование и продаже по результатам торгов;</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2) Подготовка и проведение продажи муниципального имущества;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 xml:space="preserve">3)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4)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5) Подготовка и проведение торгов на право заключения договоров пользования, в том числе инвестиционных договоров и концессионных соглашений, в отношении объектов нежилого фонда, находящихся в муниципальной собственности;</w:t>
            </w:r>
          </w:p>
          <w:p w:rsidR="0014400C" w:rsidRPr="00AB7040" w:rsidRDefault="0014400C" w:rsidP="00145ABB">
            <w:pPr>
              <w:pStyle w:val="af7"/>
              <w:shd w:val="clear" w:color="auto" w:fill="FFFFFF"/>
              <w:spacing w:before="0" w:after="0"/>
              <w:jc w:val="both"/>
              <w:rPr>
                <w:rFonts w:ascii="Times New Roman" w:hAnsi="Times New Roman" w:cs="Times New Roman"/>
                <w:sz w:val="24"/>
                <w:szCs w:val="24"/>
              </w:rPr>
            </w:pPr>
            <w:r w:rsidRPr="00AB7040">
              <w:rPr>
                <w:rFonts w:ascii="Times New Roman" w:hAnsi="Times New Roman" w:cs="Times New Roman"/>
                <w:sz w:val="24"/>
                <w:szCs w:val="24"/>
              </w:rPr>
              <w:t>6) Подготовка документации для проведения торгов (в части оценки прав на имущество и формирования земельных участков);</w:t>
            </w:r>
          </w:p>
          <w:p w:rsidR="0014400C" w:rsidRPr="00AB7040" w:rsidRDefault="0014400C" w:rsidP="00145ABB">
            <w:pPr>
              <w:pStyle w:val="af7"/>
              <w:shd w:val="clear" w:color="auto" w:fill="FFFFFF"/>
              <w:spacing w:before="0" w:after="0"/>
              <w:jc w:val="both"/>
              <w:rPr>
                <w:sz w:val="24"/>
                <w:szCs w:val="24"/>
              </w:rPr>
            </w:pPr>
          </w:p>
        </w:tc>
      </w:tr>
      <w:tr w:rsidR="00A50983" w:rsidRPr="00AB7040" w:rsidTr="00145ABB">
        <w:trPr>
          <w:trHeight w:val="400"/>
        </w:trPr>
        <w:tc>
          <w:tcPr>
            <w:tcW w:w="3088" w:type="dxa"/>
            <w:tcBorders>
              <w:left w:val="single" w:sz="4" w:space="0" w:color="000000"/>
              <w:bottom w:val="single" w:sz="4" w:space="0" w:color="000000"/>
            </w:tcBorders>
            <w:shd w:val="clear" w:color="auto" w:fill="auto"/>
          </w:tcPr>
          <w:p w:rsidR="00A50983" w:rsidRPr="00AB7040" w:rsidRDefault="00A50983" w:rsidP="00D3462E">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Целевые показатели (индикаторы) подпрограммы за период 2014-2016 гг.: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 xml:space="preserve">1) Качество подготовки документации специалистами МБУ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w:t>
            </w:r>
            <w:r w:rsidRPr="00AB7040">
              <w:rPr>
                <w:rFonts w:ascii="Times New Roman" w:hAnsi="Times New Roman" w:cs="Times New Roman"/>
                <w:sz w:val="24"/>
                <w:szCs w:val="24"/>
              </w:rPr>
              <w:lastRenderedPageBreak/>
              <w:t>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Результативность торгов;</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5)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A50983" w:rsidRPr="00AB7040" w:rsidRDefault="00A50983" w:rsidP="00D3462E">
            <w:pPr>
              <w:pStyle w:val="ConsPlusCell"/>
              <w:jc w:val="both"/>
              <w:rPr>
                <w:rFonts w:ascii="Times New Roman" w:hAnsi="Times New Roman" w:cs="Times New Roman"/>
                <w:sz w:val="24"/>
                <w:szCs w:val="24"/>
              </w:rPr>
            </w:pPr>
            <w:r w:rsidRPr="00AB7040">
              <w:rPr>
                <w:rFonts w:ascii="Times New Roman" w:hAnsi="Times New Roman" w:cs="Times New Roman"/>
                <w:sz w:val="24"/>
                <w:szCs w:val="24"/>
              </w:rPr>
              <w:t>2. Целевые показатели (индикаторы) подпрограммы в 2017 г.:</w:t>
            </w:r>
          </w:p>
          <w:p w:rsidR="00A50983" w:rsidRPr="00AB7040" w:rsidRDefault="00A50983" w:rsidP="00D3462E">
            <w:pPr>
              <w:pStyle w:val="ConsPlusNormal"/>
              <w:widowControl/>
              <w:snapToGrid w:val="0"/>
              <w:ind w:firstLine="0"/>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p w:rsidR="00A50983" w:rsidRPr="00AB7040" w:rsidRDefault="00A50983" w:rsidP="00D3462E">
            <w:pPr>
              <w:jc w:val="both"/>
              <w:rPr>
                <w:sz w:val="24"/>
                <w:szCs w:val="24"/>
              </w:rPr>
            </w:pPr>
            <w:r w:rsidRPr="00AB7040">
              <w:rPr>
                <w:sz w:val="24"/>
                <w:szCs w:val="24"/>
              </w:rPr>
              <w:t>2) 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МКУ «СФИ»;</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Целевые показатели (индикаторы) подпрограммы с 2018 г.:</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2) Обеспечение информационной открытости учреждения;</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3) Удовлетворенность граждан качеством и доступностью выполненных работ;</w:t>
            </w:r>
          </w:p>
          <w:p w:rsidR="00A50983" w:rsidRPr="00AB7040" w:rsidRDefault="00A50983" w:rsidP="00D3462E">
            <w:pPr>
              <w:pStyle w:val="ConsPlusNormal"/>
              <w:widowControl/>
              <w:ind w:firstLine="0"/>
              <w:jc w:val="both"/>
              <w:rPr>
                <w:rFonts w:ascii="Times New Roman" w:hAnsi="Times New Roman" w:cs="Times New Roman"/>
                <w:sz w:val="24"/>
                <w:szCs w:val="24"/>
              </w:rPr>
            </w:pPr>
            <w:r w:rsidRPr="00AB7040">
              <w:rPr>
                <w:rFonts w:ascii="Times New Roman" w:hAnsi="Times New Roman" w:cs="Times New Roman"/>
                <w:sz w:val="24"/>
                <w:szCs w:val="24"/>
              </w:rPr>
              <w:t>4) Проведение результативных торгов</w:t>
            </w:r>
          </w:p>
        </w:tc>
      </w:tr>
      <w:tr w:rsidR="00BA0069" w:rsidRPr="00AB7040" w:rsidTr="00145ABB">
        <w:trPr>
          <w:trHeight w:val="400"/>
        </w:trPr>
        <w:tc>
          <w:tcPr>
            <w:tcW w:w="3088"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EA5D89">
            <w:pPr>
              <w:snapToGrid w:val="0"/>
              <w:rPr>
                <w:sz w:val="24"/>
                <w:szCs w:val="24"/>
              </w:rPr>
            </w:pPr>
            <w:r w:rsidRPr="003C537D">
              <w:rPr>
                <w:sz w:val="24"/>
                <w:szCs w:val="24"/>
              </w:rPr>
              <w:t>Подпрограмма реализуется в 2014 – 2021 годах в четыре этапа:</w:t>
            </w:r>
          </w:p>
          <w:p w:rsidR="00BA0069" w:rsidRPr="003C537D" w:rsidRDefault="00BA0069" w:rsidP="00EA5D89">
            <w:pPr>
              <w:rPr>
                <w:sz w:val="24"/>
                <w:szCs w:val="24"/>
              </w:rPr>
            </w:pPr>
            <w:r w:rsidRPr="003C537D">
              <w:rPr>
                <w:sz w:val="24"/>
                <w:szCs w:val="24"/>
                <w:lang w:val="en-US"/>
              </w:rPr>
              <w:t>I</w:t>
            </w:r>
            <w:r w:rsidRPr="003C537D">
              <w:rPr>
                <w:sz w:val="24"/>
                <w:szCs w:val="24"/>
              </w:rPr>
              <w:t xml:space="preserve"> этап – 2014 год;</w:t>
            </w:r>
          </w:p>
          <w:p w:rsidR="00BA0069" w:rsidRPr="003C537D" w:rsidRDefault="00BA0069" w:rsidP="00EA5D89">
            <w:pPr>
              <w:rPr>
                <w:sz w:val="24"/>
                <w:szCs w:val="24"/>
              </w:rPr>
            </w:pPr>
            <w:r w:rsidRPr="003C537D">
              <w:rPr>
                <w:sz w:val="24"/>
                <w:szCs w:val="24"/>
                <w:lang w:val="en-US"/>
              </w:rPr>
              <w:t>II</w:t>
            </w:r>
            <w:r w:rsidRPr="003C537D">
              <w:rPr>
                <w:sz w:val="24"/>
                <w:szCs w:val="24"/>
              </w:rPr>
              <w:t xml:space="preserve"> этап – 2015-2017 годы;</w:t>
            </w:r>
          </w:p>
          <w:p w:rsidR="00BA0069" w:rsidRPr="003C537D" w:rsidRDefault="00BA0069" w:rsidP="00EA5D89">
            <w:pPr>
              <w:rPr>
                <w:sz w:val="24"/>
                <w:szCs w:val="24"/>
              </w:rPr>
            </w:pPr>
            <w:r w:rsidRPr="003C537D">
              <w:rPr>
                <w:sz w:val="24"/>
                <w:szCs w:val="24"/>
                <w:lang w:val="en-US"/>
              </w:rPr>
              <w:t>III</w:t>
            </w:r>
            <w:r w:rsidRPr="003C537D">
              <w:rPr>
                <w:sz w:val="24"/>
                <w:szCs w:val="24"/>
              </w:rPr>
              <w:t xml:space="preserve"> этап – 2018-2020 годы</w:t>
            </w:r>
          </w:p>
          <w:p w:rsidR="00BA0069" w:rsidRPr="003C537D" w:rsidRDefault="00BA0069" w:rsidP="00EA5D89">
            <w:pPr>
              <w:rPr>
                <w:sz w:val="24"/>
                <w:szCs w:val="24"/>
              </w:rPr>
            </w:pPr>
            <w:r w:rsidRPr="003C537D">
              <w:rPr>
                <w:sz w:val="24"/>
                <w:szCs w:val="24"/>
                <w:lang w:val="en-US"/>
              </w:rPr>
              <w:t>IV</w:t>
            </w:r>
            <w:r w:rsidRPr="003C537D">
              <w:rPr>
                <w:sz w:val="24"/>
                <w:szCs w:val="24"/>
              </w:rPr>
              <w:t xml:space="preserve"> этап – 2021 год</w:t>
            </w:r>
          </w:p>
        </w:tc>
      </w:tr>
      <w:tr w:rsidR="002C49C4" w:rsidRPr="00AB7040" w:rsidTr="00145ABB">
        <w:trPr>
          <w:trHeight w:val="400"/>
        </w:trPr>
        <w:tc>
          <w:tcPr>
            <w:tcW w:w="3088" w:type="dxa"/>
            <w:tcBorders>
              <w:left w:val="single" w:sz="4" w:space="0" w:color="000000"/>
              <w:bottom w:val="single" w:sz="4" w:space="0" w:color="000000"/>
            </w:tcBorders>
            <w:shd w:val="clear" w:color="auto" w:fill="auto"/>
          </w:tcPr>
          <w:p w:rsidR="002C49C4" w:rsidRPr="003C537D" w:rsidRDefault="002C49C4" w:rsidP="00E00D3F">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2C49C4" w:rsidRPr="003C537D" w:rsidRDefault="002C49C4" w:rsidP="00E00D3F">
            <w:pPr>
              <w:snapToGrid w:val="0"/>
              <w:rPr>
                <w:sz w:val="24"/>
                <w:szCs w:val="24"/>
              </w:rPr>
            </w:pPr>
            <w:r w:rsidRPr="003C537D">
              <w:rPr>
                <w:sz w:val="24"/>
                <w:szCs w:val="24"/>
              </w:rPr>
              <w:t>Объем финансирования по годам (тыс. руб.):</w:t>
            </w:r>
          </w:p>
          <w:tbl>
            <w:tblPr>
              <w:tblW w:w="0" w:type="auto"/>
              <w:tblLayout w:type="fixed"/>
              <w:tblLook w:val="0000"/>
            </w:tblPr>
            <w:tblGrid>
              <w:gridCol w:w="1540"/>
              <w:gridCol w:w="2126"/>
              <w:gridCol w:w="2410"/>
            </w:tblGrid>
            <w:tr w:rsidR="002C49C4" w:rsidRPr="003C537D" w:rsidTr="00E00D3F">
              <w:tc>
                <w:tcPr>
                  <w:tcW w:w="1540" w:type="dxa"/>
                  <w:shd w:val="clear" w:color="auto" w:fill="auto"/>
                </w:tcPr>
                <w:p w:rsidR="002C49C4" w:rsidRPr="003C537D" w:rsidRDefault="002C49C4" w:rsidP="00E00D3F">
                  <w:pPr>
                    <w:snapToGrid w:val="0"/>
                    <w:rPr>
                      <w:sz w:val="24"/>
                      <w:szCs w:val="24"/>
                    </w:rPr>
                  </w:pPr>
                </w:p>
              </w:tc>
              <w:tc>
                <w:tcPr>
                  <w:tcW w:w="2126" w:type="dxa"/>
                  <w:shd w:val="clear" w:color="auto" w:fill="auto"/>
                </w:tcPr>
                <w:p w:rsidR="002C49C4" w:rsidRPr="003C537D" w:rsidRDefault="002C49C4" w:rsidP="00E00D3F">
                  <w:pPr>
                    <w:snapToGrid w:val="0"/>
                    <w:jc w:val="center"/>
                    <w:rPr>
                      <w:sz w:val="24"/>
                      <w:szCs w:val="24"/>
                    </w:rPr>
                  </w:pPr>
                  <w:r w:rsidRPr="003C537D">
                    <w:rPr>
                      <w:sz w:val="24"/>
                      <w:szCs w:val="24"/>
                    </w:rPr>
                    <w:t>Местный бюджет</w:t>
                  </w:r>
                </w:p>
              </w:tc>
              <w:tc>
                <w:tcPr>
                  <w:tcW w:w="2410" w:type="dxa"/>
                  <w:shd w:val="clear" w:color="auto" w:fill="auto"/>
                </w:tcPr>
                <w:p w:rsidR="002C49C4" w:rsidRPr="003C537D" w:rsidRDefault="002C49C4" w:rsidP="00E00D3F">
                  <w:pPr>
                    <w:snapToGrid w:val="0"/>
                    <w:jc w:val="center"/>
                    <w:rPr>
                      <w:sz w:val="24"/>
                      <w:szCs w:val="24"/>
                    </w:rPr>
                  </w:pPr>
                  <w:r w:rsidRPr="003C537D">
                    <w:rPr>
                      <w:sz w:val="24"/>
                      <w:szCs w:val="24"/>
                    </w:rPr>
                    <w:t>Прочие источники</w:t>
                  </w:r>
                </w:p>
              </w:tc>
            </w:tr>
            <w:tr w:rsidR="002C49C4" w:rsidRPr="003C537D" w:rsidTr="00E00D3F">
              <w:tc>
                <w:tcPr>
                  <w:tcW w:w="1540" w:type="dxa"/>
                  <w:shd w:val="clear" w:color="auto" w:fill="auto"/>
                </w:tcPr>
                <w:p w:rsidR="002C49C4" w:rsidRPr="003C537D" w:rsidRDefault="002C49C4" w:rsidP="00E00D3F">
                  <w:pPr>
                    <w:snapToGrid w:val="0"/>
                    <w:rPr>
                      <w:sz w:val="24"/>
                      <w:szCs w:val="24"/>
                    </w:rPr>
                  </w:pPr>
                  <w:r w:rsidRPr="003C537D">
                    <w:rPr>
                      <w:sz w:val="24"/>
                      <w:szCs w:val="24"/>
                    </w:rPr>
                    <w:t>2014 год</w:t>
                  </w:r>
                </w:p>
              </w:tc>
              <w:tc>
                <w:tcPr>
                  <w:tcW w:w="2126" w:type="dxa"/>
                  <w:shd w:val="clear" w:color="auto" w:fill="auto"/>
                </w:tcPr>
                <w:p w:rsidR="002C49C4" w:rsidRPr="003C537D" w:rsidRDefault="002C49C4" w:rsidP="00E00D3F">
                  <w:pPr>
                    <w:snapToGrid w:val="0"/>
                    <w:jc w:val="center"/>
                    <w:rPr>
                      <w:sz w:val="24"/>
                      <w:szCs w:val="24"/>
                    </w:rPr>
                  </w:pPr>
                  <w:r w:rsidRPr="003C537D">
                    <w:rPr>
                      <w:sz w:val="24"/>
                      <w:szCs w:val="24"/>
                    </w:rPr>
                    <w:t>5 672,250</w:t>
                  </w:r>
                </w:p>
              </w:tc>
              <w:tc>
                <w:tcPr>
                  <w:tcW w:w="2410" w:type="dxa"/>
                  <w:shd w:val="clear" w:color="auto" w:fill="auto"/>
                </w:tcPr>
                <w:p w:rsidR="002C49C4" w:rsidRPr="003C537D" w:rsidRDefault="002C49C4" w:rsidP="00E00D3F">
                  <w:pPr>
                    <w:snapToGrid w:val="0"/>
                    <w:jc w:val="center"/>
                    <w:rPr>
                      <w:sz w:val="24"/>
                      <w:szCs w:val="24"/>
                    </w:rPr>
                  </w:pPr>
                  <w:r w:rsidRPr="003C537D">
                    <w:rPr>
                      <w:sz w:val="24"/>
                      <w:szCs w:val="24"/>
                    </w:rPr>
                    <w:t>0.000</w:t>
                  </w:r>
                </w:p>
              </w:tc>
            </w:tr>
            <w:tr w:rsidR="002C49C4" w:rsidRPr="003C537D" w:rsidTr="00E00D3F">
              <w:tc>
                <w:tcPr>
                  <w:tcW w:w="1540" w:type="dxa"/>
                  <w:shd w:val="clear" w:color="auto" w:fill="auto"/>
                </w:tcPr>
                <w:p w:rsidR="002C49C4" w:rsidRPr="003C537D" w:rsidRDefault="002C49C4" w:rsidP="00E00D3F">
                  <w:pPr>
                    <w:snapToGrid w:val="0"/>
                    <w:rPr>
                      <w:sz w:val="24"/>
                      <w:szCs w:val="24"/>
                    </w:rPr>
                  </w:pPr>
                  <w:r w:rsidRPr="003C537D">
                    <w:rPr>
                      <w:sz w:val="24"/>
                      <w:szCs w:val="24"/>
                    </w:rPr>
                    <w:t>2015 год</w:t>
                  </w:r>
                </w:p>
              </w:tc>
              <w:tc>
                <w:tcPr>
                  <w:tcW w:w="2126" w:type="dxa"/>
                  <w:shd w:val="clear" w:color="auto" w:fill="auto"/>
                </w:tcPr>
                <w:p w:rsidR="002C49C4" w:rsidRPr="003C537D" w:rsidRDefault="002C49C4" w:rsidP="00E00D3F">
                  <w:pPr>
                    <w:snapToGrid w:val="0"/>
                    <w:jc w:val="center"/>
                    <w:rPr>
                      <w:sz w:val="24"/>
                      <w:szCs w:val="24"/>
                    </w:rPr>
                  </w:pPr>
                  <w:r w:rsidRPr="003C537D">
                    <w:rPr>
                      <w:sz w:val="24"/>
                      <w:szCs w:val="24"/>
                    </w:rPr>
                    <w:t>5 863,786</w:t>
                  </w:r>
                </w:p>
              </w:tc>
              <w:tc>
                <w:tcPr>
                  <w:tcW w:w="2410" w:type="dxa"/>
                  <w:shd w:val="clear" w:color="auto" w:fill="auto"/>
                </w:tcPr>
                <w:p w:rsidR="002C49C4" w:rsidRPr="003C537D" w:rsidRDefault="002C49C4" w:rsidP="00E00D3F">
                  <w:pPr>
                    <w:snapToGrid w:val="0"/>
                    <w:jc w:val="center"/>
                    <w:rPr>
                      <w:sz w:val="24"/>
                      <w:szCs w:val="24"/>
                    </w:rPr>
                  </w:pPr>
                  <w:r w:rsidRPr="003C537D">
                    <w:rPr>
                      <w:sz w:val="24"/>
                      <w:szCs w:val="24"/>
                    </w:rPr>
                    <w:t>0.000</w:t>
                  </w:r>
                </w:p>
              </w:tc>
            </w:tr>
            <w:tr w:rsidR="002C49C4" w:rsidRPr="003C537D" w:rsidTr="00E00D3F">
              <w:tc>
                <w:tcPr>
                  <w:tcW w:w="1540" w:type="dxa"/>
                  <w:shd w:val="clear" w:color="auto" w:fill="auto"/>
                </w:tcPr>
                <w:p w:rsidR="002C49C4" w:rsidRPr="003C537D" w:rsidRDefault="002C49C4" w:rsidP="00E00D3F">
                  <w:pPr>
                    <w:snapToGrid w:val="0"/>
                    <w:rPr>
                      <w:sz w:val="24"/>
                      <w:szCs w:val="24"/>
                    </w:rPr>
                  </w:pPr>
                  <w:r w:rsidRPr="003C537D">
                    <w:rPr>
                      <w:sz w:val="24"/>
                      <w:szCs w:val="24"/>
                    </w:rPr>
                    <w:t>2016 год</w:t>
                  </w:r>
                </w:p>
              </w:tc>
              <w:tc>
                <w:tcPr>
                  <w:tcW w:w="2126" w:type="dxa"/>
                  <w:shd w:val="clear" w:color="auto" w:fill="auto"/>
                </w:tcPr>
                <w:p w:rsidR="002C49C4" w:rsidRPr="003C537D" w:rsidRDefault="002C49C4" w:rsidP="00E00D3F">
                  <w:pPr>
                    <w:snapToGrid w:val="0"/>
                    <w:jc w:val="center"/>
                    <w:rPr>
                      <w:sz w:val="24"/>
                      <w:szCs w:val="24"/>
                    </w:rPr>
                  </w:pPr>
                  <w:r w:rsidRPr="003C537D">
                    <w:rPr>
                      <w:sz w:val="24"/>
                      <w:szCs w:val="24"/>
                    </w:rPr>
                    <w:t>5 583,173</w:t>
                  </w:r>
                </w:p>
              </w:tc>
              <w:tc>
                <w:tcPr>
                  <w:tcW w:w="2410" w:type="dxa"/>
                  <w:shd w:val="clear" w:color="auto" w:fill="auto"/>
                </w:tcPr>
                <w:p w:rsidR="002C49C4" w:rsidRPr="003C537D" w:rsidRDefault="002C49C4" w:rsidP="00E00D3F">
                  <w:pPr>
                    <w:snapToGrid w:val="0"/>
                    <w:jc w:val="center"/>
                    <w:rPr>
                      <w:sz w:val="24"/>
                      <w:szCs w:val="24"/>
                    </w:rPr>
                  </w:pPr>
                  <w:r w:rsidRPr="003C537D">
                    <w:rPr>
                      <w:sz w:val="24"/>
                      <w:szCs w:val="24"/>
                    </w:rPr>
                    <w:t>0.000</w:t>
                  </w:r>
                </w:p>
              </w:tc>
            </w:tr>
            <w:tr w:rsidR="002C49C4" w:rsidRPr="003C537D" w:rsidTr="00E00D3F">
              <w:tc>
                <w:tcPr>
                  <w:tcW w:w="1540" w:type="dxa"/>
                  <w:shd w:val="clear" w:color="auto" w:fill="auto"/>
                </w:tcPr>
                <w:p w:rsidR="002C49C4" w:rsidRPr="003C537D" w:rsidRDefault="002C49C4" w:rsidP="00E00D3F">
                  <w:pPr>
                    <w:snapToGrid w:val="0"/>
                    <w:rPr>
                      <w:sz w:val="24"/>
                      <w:szCs w:val="24"/>
                    </w:rPr>
                  </w:pPr>
                  <w:r w:rsidRPr="003C537D">
                    <w:rPr>
                      <w:sz w:val="24"/>
                      <w:szCs w:val="24"/>
                    </w:rPr>
                    <w:t>2017 год</w:t>
                  </w:r>
                </w:p>
              </w:tc>
              <w:tc>
                <w:tcPr>
                  <w:tcW w:w="2126" w:type="dxa"/>
                  <w:shd w:val="clear" w:color="auto" w:fill="auto"/>
                </w:tcPr>
                <w:p w:rsidR="002C49C4" w:rsidRPr="003C537D" w:rsidRDefault="002C49C4" w:rsidP="00E00D3F">
                  <w:pPr>
                    <w:snapToGrid w:val="0"/>
                    <w:jc w:val="center"/>
                    <w:rPr>
                      <w:sz w:val="24"/>
                      <w:szCs w:val="24"/>
                    </w:rPr>
                  </w:pPr>
                  <w:r w:rsidRPr="003C537D">
                    <w:rPr>
                      <w:sz w:val="24"/>
                      <w:szCs w:val="24"/>
                    </w:rPr>
                    <w:t>8 339,998</w:t>
                  </w:r>
                </w:p>
              </w:tc>
              <w:tc>
                <w:tcPr>
                  <w:tcW w:w="2410" w:type="dxa"/>
                  <w:shd w:val="clear" w:color="auto" w:fill="auto"/>
                </w:tcPr>
                <w:p w:rsidR="002C49C4" w:rsidRPr="003C537D" w:rsidRDefault="002C49C4" w:rsidP="00E00D3F">
                  <w:pPr>
                    <w:snapToGrid w:val="0"/>
                    <w:jc w:val="center"/>
                    <w:rPr>
                      <w:sz w:val="24"/>
                      <w:szCs w:val="24"/>
                    </w:rPr>
                  </w:pPr>
                  <w:r w:rsidRPr="003C537D">
                    <w:rPr>
                      <w:sz w:val="24"/>
                      <w:szCs w:val="24"/>
                    </w:rPr>
                    <w:t>-</w:t>
                  </w:r>
                </w:p>
              </w:tc>
            </w:tr>
            <w:tr w:rsidR="002C49C4" w:rsidRPr="003C537D" w:rsidTr="00E00D3F">
              <w:tc>
                <w:tcPr>
                  <w:tcW w:w="1540" w:type="dxa"/>
                  <w:shd w:val="clear" w:color="auto" w:fill="auto"/>
                </w:tcPr>
                <w:p w:rsidR="002C49C4" w:rsidRPr="003C537D" w:rsidRDefault="002C49C4" w:rsidP="00E00D3F">
                  <w:pPr>
                    <w:snapToGrid w:val="0"/>
                    <w:rPr>
                      <w:sz w:val="24"/>
                      <w:szCs w:val="24"/>
                    </w:rPr>
                  </w:pPr>
                  <w:r w:rsidRPr="003C537D">
                    <w:rPr>
                      <w:sz w:val="24"/>
                      <w:szCs w:val="24"/>
                    </w:rPr>
                    <w:t>2018 год</w:t>
                  </w:r>
                </w:p>
              </w:tc>
              <w:tc>
                <w:tcPr>
                  <w:tcW w:w="2126" w:type="dxa"/>
                  <w:shd w:val="clear" w:color="auto" w:fill="auto"/>
                </w:tcPr>
                <w:p w:rsidR="002C49C4" w:rsidRPr="003C537D" w:rsidRDefault="002C49C4" w:rsidP="00E00D3F">
                  <w:pPr>
                    <w:snapToGrid w:val="0"/>
                    <w:jc w:val="center"/>
                    <w:rPr>
                      <w:sz w:val="24"/>
                      <w:szCs w:val="24"/>
                    </w:rPr>
                  </w:pPr>
                  <w:r w:rsidRPr="003C537D">
                    <w:rPr>
                      <w:sz w:val="24"/>
                      <w:szCs w:val="24"/>
                    </w:rPr>
                    <w:t>8 602,477</w:t>
                  </w:r>
                </w:p>
              </w:tc>
              <w:tc>
                <w:tcPr>
                  <w:tcW w:w="2410" w:type="dxa"/>
                  <w:shd w:val="clear" w:color="auto" w:fill="auto"/>
                </w:tcPr>
                <w:p w:rsidR="002C49C4" w:rsidRPr="003C537D" w:rsidRDefault="002C49C4" w:rsidP="00E00D3F">
                  <w:pPr>
                    <w:snapToGrid w:val="0"/>
                    <w:jc w:val="center"/>
                    <w:rPr>
                      <w:sz w:val="24"/>
                      <w:szCs w:val="24"/>
                    </w:rPr>
                  </w:pPr>
                  <w:r w:rsidRPr="003C537D">
                    <w:rPr>
                      <w:sz w:val="24"/>
                      <w:szCs w:val="24"/>
                    </w:rPr>
                    <w:t>-</w:t>
                  </w:r>
                </w:p>
              </w:tc>
            </w:tr>
            <w:tr w:rsidR="002C49C4" w:rsidRPr="003C537D" w:rsidTr="00E00D3F">
              <w:tc>
                <w:tcPr>
                  <w:tcW w:w="1540" w:type="dxa"/>
                  <w:shd w:val="clear" w:color="auto" w:fill="auto"/>
                </w:tcPr>
                <w:p w:rsidR="002C49C4" w:rsidRPr="003C537D" w:rsidRDefault="002C49C4" w:rsidP="00E00D3F">
                  <w:pPr>
                    <w:snapToGrid w:val="0"/>
                    <w:rPr>
                      <w:sz w:val="24"/>
                      <w:szCs w:val="24"/>
                    </w:rPr>
                  </w:pPr>
                  <w:r w:rsidRPr="003C537D">
                    <w:rPr>
                      <w:sz w:val="24"/>
                      <w:szCs w:val="24"/>
                    </w:rPr>
                    <w:t>2019 год</w:t>
                  </w:r>
                </w:p>
              </w:tc>
              <w:tc>
                <w:tcPr>
                  <w:tcW w:w="2126" w:type="dxa"/>
                  <w:shd w:val="clear" w:color="auto" w:fill="auto"/>
                </w:tcPr>
                <w:p w:rsidR="002C49C4" w:rsidRPr="003C537D" w:rsidRDefault="002C49C4" w:rsidP="00E00D3F">
                  <w:pPr>
                    <w:jc w:val="center"/>
                    <w:rPr>
                      <w:color w:val="000000"/>
                      <w:sz w:val="24"/>
                      <w:szCs w:val="24"/>
                    </w:rPr>
                  </w:pPr>
                  <w:r w:rsidRPr="008912D7">
                    <w:rPr>
                      <w:color w:val="000000"/>
                      <w:sz w:val="24"/>
                      <w:szCs w:val="24"/>
                    </w:rPr>
                    <w:t>8</w:t>
                  </w:r>
                  <w:r>
                    <w:rPr>
                      <w:color w:val="000000"/>
                      <w:sz w:val="24"/>
                      <w:szCs w:val="24"/>
                    </w:rPr>
                    <w:t> </w:t>
                  </w:r>
                  <w:r w:rsidRPr="008912D7">
                    <w:rPr>
                      <w:color w:val="000000"/>
                      <w:sz w:val="24"/>
                      <w:szCs w:val="24"/>
                    </w:rPr>
                    <w:t>948</w:t>
                  </w:r>
                  <w:r>
                    <w:rPr>
                      <w:color w:val="000000"/>
                      <w:sz w:val="24"/>
                      <w:szCs w:val="24"/>
                    </w:rPr>
                    <w:t>,</w:t>
                  </w:r>
                  <w:r w:rsidRPr="008912D7">
                    <w:rPr>
                      <w:color w:val="000000"/>
                      <w:sz w:val="24"/>
                      <w:szCs w:val="24"/>
                    </w:rPr>
                    <w:t>491</w:t>
                  </w:r>
                </w:p>
              </w:tc>
              <w:tc>
                <w:tcPr>
                  <w:tcW w:w="2410" w:type="dxa"/>
                  <w:shd w:val="clear" w:color="auto" w:fill="auto"/>
                </w:tcPr>
                <w:p w:rsidR="002C49C4" w:rsidRPr="003C537D" w:rsidRDefault="002C49C4" w:rsidP="00E00D3F">
                  <w:pPr>
                    <w:snapToGrid w:val="0"/>
                    <w:jc w:val="center"/>
                    <w:rPr>
                      <w:sz w:val="24"/>
                      <w:szCs w:val="24"/>
                    </w:rPr>
                  </w:pPr>
                  <w:r w:rsidRPr="003C537D">
                    <w:rPr>
                      <w:sz w:val="24"/>
                      <w:szCs w:val="24"/>
                    </w:rPr>
                    <w:t>-</w:t>
                  </w:r>
                </w:p>
              </w:tc>
            </w:tr>
            <w:tr w:rsidR="002C49C4" w:rsidRPr="003C537D" w:rsidTr="00E00D3F">
              <w:tc>
                <w:tcPr>
                  <w:tcW w:w="1540" w:type="dxa"/>
                  <w:shd w:val="clear" w:color="auto" w:fill="auto"/>
                </w:tcPr>
                <w:p w:rsidR="002C49C4" w:rsidRPr="003C537D" w:rsidRDefault="002C49C4" w:rsidP="00E00D3F">
                  <w:pPr>
                    <w:snapToGrid w:val="0"/>
                    <w:rPr>
                      <w:sz w:val="24"/>
                      <w:szCs w:val="24"/>
                    </w:rPr>
                  </w:pPr>
                  <w:r w:rsidRPr="003C537D">
                    <w:rPr>
                      <w:sz w:val="24"/>
                      <w:szCs w:val="24"/>
                    </w:rPr>
                    <w:t>2020 год</w:t>
                  </w:r>
                </w:p>
              </w:tc>
              <w:tc>
                <w:tcPr>
                  <w:tcW w:w="2126" w:type="dxa"/>
                  <w:shd w:val="clear" w:color="auto" w:fill="auto"/>
                </w:tcPr>
                <w:p w:rsidR="002C49C4" w:rsidRPr="003C537D" w:rsidRDefault="002C49C4" w:rsidP="00E00D3F">
                  <w:pPr>
                    <w:jc w:val="center"/>
                    <w:rPr>
                      <w:color w:val="000000"/>
                      <w:sz w:val="24"/>
                      <w:szCs w:val="24"/>
                    </w:rPr>
                  </w:pPr>
                  <w:r w:rsidRPr="003C537D">
                    <w:rPr>
                      <w:color w:val="000000"/>
                      <w:sz w:val="24"/>
                      <w:szCs w:val="24"/>
                    </w:rPr>
                    <w:t>9 304,439</w:t>
                  </w:r>
                </w:p>
              </w:tc>
              <w:tc>
                <w:tcPr>
                  <w:tcW w:w="2410" w:type="dxa"/>
                  <w:shd w:val="clear" w:color="auto" w:fill="auto"/>
                </w:tcPr>
                <w:p w:rsidR="002C49C4" w:rsidRPr="003C537D" w:rsidRDefault="002C49C4" w:rsidP="00E00D3F">
                  <w:pPr>
                    <w:snapToGrid w:val="0"/>
                    <w:jc w:val="center"/>
                    <w:rPr>
                      <w:sz w:val="24"/>
                      <w:szCs w:val="24"/>
                    </w:rPr>
                  </w:pPr>
                  <w:r w:rsidRPr="003C537D">
                    <w:rPr>
                      <w:sz w:val="24"/>
                      <w:szCs w:val="24"/>
                    </w:rPr>
                    <w:t>-</w:t>
                  </w:r>
                </w:p>
              </w:tc>
            </w:tr>
            <w:tr w:rsidR="002C49C4" w:rsidRPr="003C537D" w:rsidTr="00E00D3F">
              <w:tc>
                <w:tcPr>
                  <w:tcW w:w="1540" w:type="dxa"/>
                  <w:shd w:val="clear" w:color="auto" w:fill="auto"/>
                </w:tcPr>
                <w:p w:rsidR="002C49C4" w:rsidRPr="003C537D" w:rsidRDefault="002C49C4" w:rsidP="00E00D3F">
                  <w:pPr>
                    <w:snapToGrid w:val="0"/>
                    <w:rPr>
                      <w:sz w:val="24"/>
                      <w:szCs w:val="24"/>
                    </w:rPr>
                  </w:pPr>
                  <w:r w:rsidRPr="003C537D">
                    <w:rPr>
                      <w:sz w:val="24"/>
                      <w:szCs w:val="24"/>
                    </w:rPr>
                    <w:t>2021 год</w:t>
                  </w:r>
                </w:p>
              </w:tc>
              <w:tc>
                <w:tcPr>
                  <w:tcW w:w="2126" w:type="dxa"/>
                  <w:shd w:val="clear" w:color="auto" w:fill="auto"/>
                </w:tcPr>
                <w:p w:rsidR="002C49C4" w:rsidRPr="003C537D" w:rsidRDefault="002C49C4" w:rsidP="00E00D3F">
                  <w:pPr>
                    <w:jc w:val="center"/>
                    <w:rPr>
                      <w:sz w:val="24"/>
                      <w:szCs w:val="24"/>
                    </w:rPr>
                  </w:pPr>
                  <w:r w:rsidRPr="003C537D">
                    <w:rPr>
                      <w:sz w:val="24"/>
                      <w:szCs w:val="24"/>
                    </w:rPr>
                    <w:t>9 676,617</w:t>
                  </w:r>
                </w:p>
              </w:tc>
              <w:tc>
                <w:tcPr>
                  <w:tcW w:w="2410" w:type="dxa"/>
                  <w:shd w:val="clear" w:color="auto" w:fill="auto"/>
                </w:tcPr>
                <w:p w:rsidR="002C49C4" w:rsidRPr="003C537D" w:rsidRDefault="002C49C4" w:rsidP="00E00D3F">
                  <w:pPr>
                    <w:snapToGrid w:val="0"/>
                    <w:jc w:val="center"/>
                    <w:rPr>
                      <w:sz w:val="24"/>
                      <w:szCs w:val="24"/>
                    </w:rPr>
                  </w:pPr>
                </w:p>
              </w:tc>
            </w:tr>
          </w:tbl>
          <w:p w:rsidR="002C49C4" w:rsidRPr="003C537D" w:rsidRDefault="002C49C4" w:rsidP="00E00D3F">
            <w:pPr>
              <w:pStyle w:val="16"/>
              <w:rPr>
                <w:rFonts w:ascii="Times New Roman" w:hAnsi="Times New Roman"/>
                <w:sz w:val="24"/>
                <w:szCs w:val="24"/>
              </w:rPr>
            </w:pPr>
          </w:p>
        </w:tc>
      </w:tr>
      <w:tr w:rsidR="0014400C" w:rsidRPr="00AB7040" w:rsidTr="00145ABB">
        <w:trPr>
          <w:trHeight w:val="400"/>
        </w:trPr>
        <w:tc>
          <w:tcPr>
            <w:tcW w:w="3088"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tabs>
                <w:tab w:val="left" w:pos="3750"/>
              </w:tabs>
              <w:snapToGrid w:val="0"/>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собственность на которые не разграничена.</w:t>
            </w:r>
          </w:p>
        </w:tc>
      </w:tr>
    </w:tbl>
    <w:p w:rsidR="0014400C" w:rsidRPr="00AB7040" w:rsidRDefault="0014400C" w:rsidP="0014400C">
      <w:pPr>
        <w:pStyle w:val="formattext"/>
        <w:ind w:firstLine="706"/>
        <w:jc w:val="both"/>
        <w:rPr>
          <w:sz w:val="24"/>
          <w:szCs w:val="24"/>
        </w:rPr>
      </w:pPr>
    </w:p>
    <w:p w:rsidR="0014400C" w:rsidRPr="00AB7040" w:rsidRDefault="0014400C" w:rsidP="0014400C">
      <w:pPr>
        <w:widowControl w:val="0"/>
        <w:numPr>
          <w:ilvl w:val="1"/>
          <w:numId w:val="23"/>
        </w:numPr>
        <w:tabs>
          <w:tab w:val="left" w:pos="709"/>
        </w:tabs>
        <w:autoSpaceDE w:val="0"/>
        <w:ind w:left="-21" w:firstLine="10"/>
        <w:jc w:val="center"/>
        <w:rPr>
          <w:b/>
          <w:sz w:val="24"/>
          <w:szCs w:val="24"/>
        </w:rPr>
      </w:pPr>
      <w:r w:rsidRPr="00AB7040">
        <w:rPr>
          <w:b/>
          <w:sz w:val="24"/>
          <w:szCs w:val="24"/>
        </w:rPr>
        <w:t>Характеристика текущего состояния и основных проблем в сфере распоряжения имуществом</w:t>
      </w:r>
    </w:p>
    <w:p w:rsidR="0014400C" w:rsidRPr="00AB7040" w:rsidRDefault="0014400C" w:rsidP="0014400C">
      <w:pPr>
        <w:shd w:val="clear" w:color="auto" w:fill="FFFFFF"/>
        <w:spacing w:before="120" w:line="301" w:lineRule="atLeast"/>
        <w:ind w:firstLine="709"/>
        <w:jc w:val="both"/>
        <w:rPr>
          <w:color w:val="000000"/>
          <w:sz w:val="24"/>
          <w:szCs w:val="24"/>
        </w:rPr>
      </w:pPr>
      <w:r w:rsidRPr="00AB7040">
        <w:rPr>
          <w:color w:val="000000"/>
          <w:sz w:val="24"/>
          <w:szCs w:val="24"/>
        </w:rPr>
        <w:t xml:space="preserve">Необходимость стабильного функционирования местного самоуправления, его финансовой самостоятельности и возможности оперативного решения имущественных </w:t>
      </w:r>
      <w:r w:rsidRPr="00AB7040">
        <w:rPr>
          <w:color w:val="000000"/>
          <w:sz w:val="24"/>
          <w:szCs w:val="24"/>
        </w:rPr>
        <w:lastRenderedPageBreak/>
        <w:t>вопросов напрямую связана с распоряжением муниципальной собственностью. Органы местного самоуправления вправе распоряжаться муниципальным имуществом путем передачи его в аренду, в хозяйственное ведение, в оперативное управление, в безвозмездное пользование, путем приватизации и совершения иных сделок, не запрещенных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color w:val="000000"/>
          <w:sz w:val="24"/>
          <w:szCs w:val="24"/>
        </w:rPr>
        <w:t xml:space="preserve">В </w:t>
      </w:r>
      <w:r w:rsidRPr="00AB7040">
        <w:rPr>
          <w:rFonts w:ascii="Times New Roman" w:hAnsi="Times New Roman"/>
          <w:sz w:val="24"/>
          <w:szCs w:val="24"/>
        </w:rPr>
        <w:t>Положении о порядке управления и распоряжения муниципальной собственностью муниципального образования Сосновоборский городской округ</w:t>
      </w:r>
      <w:r w:rsidRPr="00AB7040">
        <w:rPr>
          <w:rFonts w:ascii="Times New Roman" w:hAnsi="Times New Roman"/>
          <w:color w:val="000000"/>
          <w:sz w:val="24"/>
          <w:szCs w:val="24"/>
        </w:rPr>
        <w:t xml:space="preserve"> конкретизируются и определяются следующие способы распоряжения муниципальным имуществом</w:t>
      </w:r>
      <w:r w:rsidRPr="00AB7040">
        <w:rPr>
          <w:rFonts w:ascii="Times New Roman" w:hAnsi="Times New Roman"/>
          <w:sz w:val="24"/>
        </w:rPr>
        <w:t>:</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закрепление имущества за муниципальными унитарными предприятиями, муниципальными учреждениями, органами местного самоуправления на праве хозяйственного ведения и оперативного управления;</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внесение имущества в качестве вклада в уставные (складочные) капиталы хозяйственных обществ и товариществ и в качестве взноса в некоммерческие организации;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во временное владение и пользование или во временное пользование, в доверительное управление, в залог юридическим и физическим лицам на основании заключаемых с ними договоров аренды, безвозмездного пользования, социального и коммерческого найма и по иным основаниям, предусмотренным гражданским законодательством РФ;</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передача имущества для завершения строительства, капитального ремонта и реконструкции на инвестиционных условиях;</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юридических и физических лиц, в том числе   в порядке приватизации;</w:t>
      </w:r>
    </w:p>
    <w:p w:rsidR="0014400C" w:rsidRPr="00AB7040" w:rsidRDefault="0014400C" w:rsidP="0014400C">
      <w:pPr>
        <w:pStyle w:val="16"/>
        <w:ind w:firstLine="709"/>
        <w:jc w:val="both"/>
        <w:rPr>
          <w:rFonts w:ascii="Times New Roman" w:hAnsi="Times New Roman"/>
          <w:sz w:val="24"/>
        </w:rPr>
      </w:pPr>
      <w:r w:rsidRPr="00AB7040">
        <w:rPr>
          <w:rFonts w:ascii="Times New Roman" w:hAnsi="Times New Roman"/>
          <w:sz w:val="24"/>
        </w:rPr>
        <w:t>- отчуждение имущества в собственность Российской Федерации, субъектов РФ,  иных муниципальных образований.</w:t>
      </w:r>
    </w:p>
    <w:p w:rsidR="0014400C" w:rsidRPr="00AB7040" w:rsidRDefault="0014400C" w:rsidP="0014400C">
      <w:pPr>
        <w:pStyle w:val="16"/>
        <w:ind w:firstLine="709"/>
        <w:jc w:val="both"/>
        <w:rPr>
          <w:rFonts w:ascii="Times New Roman" w:hAnsi="Times New Roman"/>
          <w:color w:val="000000"/>
          <w:sz w:val="24"/>
          <w:szCs w:val="24"/>
        </w:rPr>
      </w:pPr>
      <w:r w:rsidRPr="00AB7040">
        <w:rPr>
          <w:rFonts w:ascii="Times New Roman" w:hAnsi="Times New Roman"/>
          <w:color w:val="000000"/>
          <w:sz w:val="24"/>
          <w:szCs w:val="24"/>
        </w:rPr>
        <w:t>Отчуждение муниципального имущества и заключение договоров, предусматривающих переход прав владения и (или) пользования в отношении этого имущества, может быть осуществлено по результатам проведения торгов на право заключения этих договоров. Специально для этих целей создано МКУ «СФИ», выступающее в качестве специализированной организации при проведении торгов.</w:t>
      </w:r>
    </w:p>
    <w:p w:rsidR="0014400C" w:rsidRPr="00AB7040" w:rsidRDefault="0014400C" w:rsidP="0014400C">
      <w:pPr>
        <w:shd w:val="clear" w:color="auto" w:fill="FFFFFF"/>
        <w:ind w:firstLine="709"/>
        <w:jc w:val="both"/>
        <w:rPr>
          <w:rFonts w:ascii="Georgia" w:hAnsi="Georgia"/>
          <w:color w:val="000000"/>
          <w:sz w:val="24"/>
          <w:szCs w:val="24"/>
        </w:rPr>
      </w:pPr>
      <w:r w:rsidRPr="00AB7040">
        <w:rPr>
          <w:color w:val="000000"/>
          <w:sz w:val="24"/>
          <w:szCs w:val="24"/>
        </w:rPr>
        <w:t>Одним из способов распоряжения муниципальным имуществом является приватизация, под которой понимается возмездное отчуждение имущества, находящегося в собственности муниципальных образований, в собственность физических и (или) юридических лиц. Порядок, способы и условия приватизации муниципального имущества определяются Федеральным законом от 21.12.2001 № 178-ФЗ «О приватизации государственного и муниципального имущества» и нормативными правовыми актами Сосновоборского городского округа. В особом порядке регулируется порядок приватизации жилищного фонда и участие субъектов малого и среднего предпринимательства в приватизации арендуемого муниципального недвижимого имущества. В соответствии с Федеральным законом  от 04.07.1991 «О приватизации жилищного фонда в Российской Федерации», который определил основные принципы осуществления приватизации государственного и муниципального жилищного фонда, приватизация жилых помещений – это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внесения изменений в отдельные законодательные акты Российской Федерации» устанавливает, что преимущественное право на приобретение арендуемого имущества имеют субъекты малого и среднего предпринимательства, за отдельными исключениями, установленными</w:t>
      </w:r>
      <w:r w:rsidRPr="00AB7040">
        <w:rPr>
          <w:rFonts w:ascii="Georgia" w:hAnsi="Georgia"/>
          <w:color w:val="000000"/>
          <w:sz w:val="24"/>
          <w:szCs w:val="24"/>
        </w:rPr>
        <w:t xml:space="preserve"> </w:t>
      </w:r>
      <w:r w:rsidRPr="00AB7040">
        <w:rPr>
          <w:color w:val="000000"/>
          <w:sz w:val="24"/>
          <w:szCs w:val="24"/>
        </w:rPr>
        <w:t>законодательством</w:t>
      </w:r>
      <w:r w:rsidRPr="00AB7040">
        <w:rPr>
          <w:rFonts w:ascii="Georgia" w:hAnsi="Georgia"/>
          <w:color w:val="000000"/>
          <w:sz w:val="24"/>
          <w:szCs w:val="24"/>
        </w:rPr>
        <w:t>.</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 xml:space="preserve">В настоящее время перечень способов приватизации, установленных Федеральным законом № 178-ФЗ от 21.12.2001 «О приватизации государственного и муниципального </w:t>
      </w:r>
      <w:r w:rsidRPr="00AB7040">
        <w:rPr>
          <w:color w:val="000000"/>
          <w:sz w:val="24"/>
          <w:szCs w:val="24"/>
        </w:rPr>
        <w:lastRenderedPageBreak/>
        <w:t>имущества», является исчерпывающим: преобразование унитарного предприятия в открытое акционерное общество; продажа государственного или муниципального имущества на аукционе; продажа акций открытых акционерных обществ на специализированном аукционе; продажа государственного или муниципального имущества на конкурсе; продажа за пределами территории Российской Федерации находящихся в государственной собственности акций открытых акционерных обществ; продажа акций открытых акционерных обществ через организатора торговли на рынке ценных бумаг; продажа государственного или муниципального имущества посредством публичного предложения; продажа государственного или муниципального имущества без объявления цены; внесение государственного или муниципального имущества в качестве вклада в уставные капиталы открытых акционерных обществ; продажа акций открытых акционерных обществ по результатам доверительного управления.</w:t>
      </w:r>
    </w:p>
    <w:p w:rsidR="0014400C" w:rsidRPr="00AB7040" w:rsidRDefault="0014400C" w:rsidP="0014400C">
      <w:pPr>
        <w:shd w:val="clear" w:color="auto" w:fill="FFFFFF"/>
        <w:ind w:firstLine="709"/>
        <w:jc w:val="both"/>
        <w:rPr>
          <w:color w:val="000000"/>
          <w:sz w:val="24"/>
          <w:szCs w:val="24"/>
        </w:rPr>
      </w:pPr>
      <w:r w:rsidRPr="00AB7040">
        <w:rPr>
          <w:color w:val="000000"/>
          <w:sz w:val="24"/>
          <w:szCs w:val="24"/>
        </w:rPr>
        <w:t>Поиск механизма эффективного распоряжения собственностью муниципального образования, исследование факторов, влияющих на рост эффективности использования муниципальной собственности, позволят обеспечить дополнительный рост отечественной экономики.</w:t>
      </w:r>
    </w:p>
    <w:p w:rsidR="0014400C" w:rsidRPr="00AB7040" w:rsidRDefault="0014400C" w:rsidP="0014400C">
      <w:pPr>
        <w:shd w:val="clear" w:color="auto" w:fill="FFFFFF"/>
        <w:ind w:firstLine="709"/>
        <w:jc w:val="both"/>
        <w:rPr>
          <w:sz w:val="24"/>
          <w:szCs w:val="24"/>
        </w:rPr>
      </w:pPr>
      <w:r w:rsidRPr="00AB7040">
        <w:rPr>
          <w:sz w:val="24"/>
          <w:szCs w:val="24"/>
        </w:rPr>
        <w:t>При оценке эффективности управления муниципальной собственностью следует разделить объекты собственности, необходимые для решения социальных задач, и объекты собственности, используемые для получения дополнительных доходов местного бюджета.</w:t>
      </w:r>
    </w:p>
    <w:p w:rsidR="0014400C" w:rsidRPr="00AB7040" w:rsidRDefault="0014400C" w:rsidP="0014400C">
      <w:pPr>
        <w:shd w:val="clear" w:color="auto" w:fill="FFFFFF"/>
        <w:ind w:firstLine="709"/>
        <w:jc w:val="both"/>
        <w:rPr>
          <w:sz w:val="24"/>
          <w:szCs w:val="24"/>
        </w:rPr>
      </w:pPr>
      <w:r w:rsidRPr="00AB7040">
        <w:rPr>
          <w:sz w:val="24"/>
          <w:szCs w:val="24"/>
        </w:rPr>
        <w:t>На основании оценки эффективности использования объектов муниципальной собственности можно проводить планирование вариантов использования объектов недвижимости (продажа, сдача в аренду, передача в управление, передача в залог, внесение в качестве вклада в уставный капитал создаваемого общества).</w:t>
      </w:r>
    </w:p>
    <w:p w:rsidR="0014400C" w:rsidRPr="00AB7040" w:rsidRDefault="0014400C" w:rsidP="0014400C">
      <w:pPr>
        <w:shd w:val="clear" w:color="auto" w:fill="FFFFFF"/>
        <w:ind w:firstLine="709"/>
        <w:jc w:val="both"/>
        <w:rPr>
          <w:sz w:val="24"/>
          <w:szCs w:val="24"/>
        </w:rPr>
      </w:pPr>
      <w:r w:rsidRPr="00AB7040">
        <w:rPr>
          <w:sz w:val="24"/>
          <w:szCs w:val="24"/>
        </w:rPr>
        <w:t>Общим основанием для планирования проведения любого из перечисленных мероприятий является определение реальной рыночной стоимости объекта имущества муниципального имущества. Основным критерием отбора варианта является максимальный доход от реализации того или иного варианта использования объекта.</w:t>
      </w:r>
    </w:p>
    <w:p w:rsidR="0014400C" w:rsidRPr="00AB7040" w:rsidRDefault="0014400C" w:rsidP="0014400C">
      <w:pPr>
        <w:shd w:val="clear" w:color="auto" w:fill="FFFFFF"/>
        <w:ind w:firstLine="709"/>
        <w:jc w:val="both"/>
        <w:rPr>
          <w:sz w:val="24"/>
          <w:szCs w:val="24"/>
        </w:rPr>
      </w:pPr>
      <w:r w:rsidRPr="00AB7040">
        <w:rPr>
          <w:sz w:val="24"/>
          <w:szCs w:val="24"/>
        </w:rPr>
        <w:t>Следовательно, одной из важнейших задач муниципального образования является повышение эффективности управления муниципальной собственностью как непрерывный процесс самоанализа, который должен присутствовать в соответствующих управленческих организациях.</w:t>
      </w:r>
    </w:p>
    <w:p w:rsidR="0014400C" w:rsidRPr="00AB7040" w:rsidRDefault="0014400C" w:rsidP="0014400C">
      <w:pPr>
        <w:shd w:val="clear" w:color="auto" w:fill="FFFFFF"/>
        <w:ind w:firstLine="709"/>
        <w:jc w:val="both"/>
        <w:rPr>
          <w:sz w:val="24"/>
          <w:szCs w:val="24"/>
        </w:rPr>
      </w:pPr>
      <w:r w:rsidRPr="00AB7040">
        <w:rPr>
          <w:sz w:val="24"/>
          <w:szCs w:val="24"/>
        </w:rPr>
        <w:t xml:space="preserve">Как всякий ответственный собственник, муниципалитет обязан формировать свою имущественную политику, чтобы обеспечить: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муниципального имущества как инструмента экономического развития территории;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использование имущества по целевому назначению с извлечением максимального социального и /или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поддержание имущественного комплекса в работоспособном состоянии;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xml:space="preserve">- эффективную реализацию муниципального имущества, по тем или иным причинам не приносящего социального и/или коммерческого эффекта; </w:t>
      </w:r>
    </w:p>
    <w:p w:rsidR="0014400C" w:rsidRPr="00AB7040" w:rsidRDefault="0014400C" w:rsidP="0014400C">
      <w:pPr>
        <w:pStyle w:val="af7"/>
        <w:spacing w:before="0" w:after="0"/>
        <w:ind w:firstLine="480"/>
        <w:jc w:val="both"/>
        <w:rPr>
          <w:rFonts w:ascii="Times New Roman" w:hAnsi="Times New Roman" w:cs="Times New Roman"/>
          <w:sz w:val="24"/>
          <w:szCs w:val="24"/>
        </w:rPr>
      </w:pPr>
      <w:r w:rsidRPr="00AB7040">
        <w:rPr>
          <w:rFonts w:ascii="Times New Roman" w:hAnsi="Times New Roman" w:cs="Times New Roman"/>
          <w:sz w:val="24"/>
          <w:szCs w:val="24"/>
        </w:rPr>
        <w:t>- приобретение (или создание вновь) имущества, необходимого для решения социальных задач с учетом принципа разумной достаточности.</w:t>
      </w:r>
    </w:p>
    <w:p w:rsidR="0014400C" w:rsidRPr="00AB7040" w:rsidRDefault="0014400C" w:rsidP="0014400C">
      <w:pPr>
        <w:pStyle w:val="af7"/>
        <w:tabs>
          <w:tab w:val="left" w:pos="434"/>
        </w:tabs>
        <w:spacing w:before="0" w:after="0"/>
        <w:ind w:firstLine="579"/>
        <w:jc w:val="both"/>
        <w:rPr>
          <w:rFonts w:ascii="Times New Roman" w:hAnsi="Times New Roman" w:cs="Times New Roman"/>
          <w:color w:val="auto"/>
          <w:sz w:val="24"/>
          <w:szCs w:val="24"/>
        </w:rPr>
      </w:pPr>
      <w:r w:rsidRPr="00AB7040">
        <w:rPr>
          <w:rFonts w:ascii="Times New Roman" w:hAnsi="Times New Roman" w:cs="Times New Roman"/>
          <w:color w:val="auto"/>
          <w:sz w:val="24"/>
          <w:szCs w:val="24"/>
        </w:rPr>
        <w:t>Имущественная политика реализуется через местные нормативно-правовые акты.</w:t>
      </w:r>
    </w:p>
    <w:p w:rsidR="0014400C" w:rsidRPr="00AB7040" w:rsidRDefault="0014400C" w:rsidP="0014400C">
      <w:pPr>
        <w:pStyle w:val="af7"/>
        <w:spacing w:before="0" w:after="0"/>
        <w:ind w:firstLine="569"/>
        <w:jc w:val="both"/>
        <w:rPr>
          <w:rFonts w:ascii="Times New Roman" w:hAnsi="Times New Roman" w:cs="Times New Roman"/>
          <w:sz w:val="24"/>
          <w:szCs w:val="24"/>
        </w:rPr>
      </w:pPr>
      <w:r w:rsidRPr="00AB7040">
        <w:rPr>
          <w:rFonts w:ascii="Times New Roman" w:hAnsi="Times New Roman" w:cs="Times New Roman"/>
          <w:sz w:val="24"/>
          <w:szCs w:val="24"/>
        </w:rPr>
        <w:t xml:space="preserve">Наиболее часто встречаемые на практике недоработки муниципальной имущественной политики: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недостаточный контроль за использованием муниципального имущества муниципальными учреждениями и предприятиями, допускающий несанкционированные списание и продажу имущества, сдачу помещений в аренду;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препятствующее развитию муниципального образования искусственное сдерживание приватизации муниципальных предприятий, работающих в конкурентной среде, не приносящих муниципалитету дохода и не несущих никаких социальных нагрузок;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t xml:space="preserve">- сохранение монопольного положения муниципальных предприятий в сфере жилищно-коммунального хозяйства, препятствующее эффективному использованию имущественного комплекса ЖКХ; </w:t>
      </w:r>
    </w:p>
    <w:p w:rsidR="0014400C" w:rsidRPr="00AB7040" w:rsidRDefault="0014400C" w:rsidP="0014400C">
      <w:pPr>
        <w:pStyle w:val="af7"/>
        <w:spacing w:before="0" w:after="0"/>
        <w:ind w:firstLine="426"/>
        <w:jc w:val="both"/>
        <w:rPr>
          <w:rFonts w:ascii="Times New Roman" w:hAnsi="Times New Roman" w:cs="Times New Roman"/>
          <w:sz w:val="24"/>
          <w:szCs w:val="24"/>
        </w:rPr>
      </w:pPr>
      <w:r w:rsidRPr="00AB7040">
        <w:rPr>
          <w:rFonts w:ascii="Times New Roman" w:hAnsi="Times New Roman" w:cs="Times New Roman"/>
          <w:sz w:val="24"/>
          <w:szCs w:val="24"/>
        </w:rPr>
        <w:lastRenderedPageBreak/>
        <w:t>- отсутствие системного подхода к формированию муниципальной нормативно-правовой базы по управлению муниципальной собственностью.</w:t>
      </w: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pStyle w:val="af7"/>
        <w:spacing w:before="0" w:after="0"/>
        <w:ind w:firstLine="426"/>
        <w:jc w:val="both"/>
        <w:rPr>
          <w:rFonts w:ascii="Times New Roman" w:hAnsi="Times New Roman" w:cs="Times New Roman"/>
          <w:sz w:val="24"/>
          <w:szCs w:val="24"/>
        </w:rPr>
      </w:pPr>
    </w:p>
    <w:p w:rsidR="0014400C" w:rsidRPr="00AB7040" w:rsidRDefault="0014400C" w:rsidP="0014400C">
      <w:pPr>
        <w:spacing w:line="240" w:lineRule="atLeast"/>
        <w:ind w:left="1069"/>
        <w:jc w:val="center"/>
        <w:rPr>
          <w:b/>
          <w:sz w:val="24"/>
          <w:szCs w:val="24"/>
        </w:rPr>
      </w:pPr>
      <w:r w:rsidRPr="00AB7040">
        <w:rPr>
          <w:b/>
          <w:sz w:val="24"/>
          <w:szCs w:val="24"/>
        </w:rPr>
        <w:t>11.3.Цели и задачи подпрограммы</w:t>
      </w:r>
    </w:p>
    <w:p w:rsidR="0014400C" w:rsidRPr="00AB7040" w:rsidRDefault="0014400C" w:rsidP="0014400C">
      <w:pPr>
        <w:pStyle w:val="Default"/>
        <w:ind w:firstLine="709"/>
        <w:jc w:val="both"/>
      </w:pPr>
    </w:p>
    <w:p w:rsidR="0014400C" w:rsidRPr="00AB7040" w:rsidRDefault="0014400C" w:rsidP="0014400C">
      <w:pPr>
        <w:pStyle w:val="Default"/>
        <w:ind w:firstLine="709"/>
        <w:jc w:val="both"/>
        <w:rPr>
          <w:b/>
        </w:rPr>
      </w:pPr>
      <w:r w:rsidRPr="00AB7040">
        <w:rPr>
          <w:b/>
        </w:rPr>
        <w:t xml:space="preserve">Цель подпрограммы. </w:t>
      </w:r>
    </w:p>
    <w:p w:rsidR="0014400C" w:rsidRPr="00AB7040" w:rsidRDefault="0014400C" w:rsidP="0014400C">
      <w:pPr>
        <w:pStyle w:val="Default"/>
        <w:ind w:firstLine="709"/>
        <w:jc w:val="both"/>
      </w:pPr>
      <w:r w:rsidRPr="00AB7040">
        <w:t>Целью подпрограммы является формирование эффективной системы управления имуществом, направленной на надлежащее обеспечение функций органов местного самоуправления, и распоряжение объектами муниципальной собственности и земельными участками, собственность на которые не разграничена, для обеспечения максимально возможного пополнения доходной части местного бюджета.</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i/>
          <w:sz w:val="24"/>
          <w:szCs w:val="24"/>
        </w:rPr>
      </w:pPr>
      <w:r w:rsidRPr="00AB7040">
        <w:rPr>
          <w:rFonts w:ascii="Times New Roman" w:hAnsi="Times New Roman" w:cs="Times New Roman"/>
          <w:i/>
          <w:sz w:val="24"/>
          <w:szCs w:val="24"/>
        </w:rPr>
        <w:t>- формирование и утверждение муниципального задания МКУ «СФИ», а также перечня объектов, подлежащих сдаче в аренду и продаже по результатам торгов;</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продажи муниципального имущества;</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 xml:space="preserve">- 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r w:rsidRPr="00AB7040">
        <w:rPr>
          <w:sz w:val="24"/>
          <w:szCs w:val="24"/>
        </w:rPr>
        <w:t>- подготовка и проведение торгов на право заключения договоров аренды объектов муниципальной собственности и земельных участков, государственная собственность на которые не разграничена.</w:t>
      </w:r>
    </w:p>
    <w:p w:rsidR="0014400C" w:rsidRPr="00AB7040" w:rsidRDefault="0014400C" w:rsidP="0014400C">
      <w:pPr>
        <w:ind w:firstLine="708"/>
        <w:jc w:val="both"/>
        <w:rPr>
          <w:sz w:val="24"/>
          <w:szCs w:val="24"/>
        </w:rPr>
      </w:pPr>
    </w:p>
    <w:p w:rsidR="0014400C" w:rsidRPr="00AB7040" w:rsidRDefault="0014400C" w:rsidP="0014400C">
      <w:pPr>
        <w:numPr>
          <w:ilvl w:val="1"/>
          <w:numId w:val="22"/>
        </w:numPr>
        <w:tabs>
          <w:tab w:val="left" w:pos="3750"/>
        </w:tabs>
        <w:jc w:val="center"/>
        <w:rPr>
          <w:b/>
          <w:sz w:val="24"/>
          <w:szCs w:val="24"/>
        </w:rPr>
      </w:pPr>
      <w:r w:rsidRPr="00AB7040">
        <w:rPr>
          <w:b/>
          <w:sz w:val="24"/>
          <w:szCs w:val="24"/>
        </w:rPr>
        <w:t>11.4. Прогноз результатов реализации подпрограммы.</w:t>
      </w:r>
    </w:p>
    <w:p w:rsidR="0014400C" w:rsidRPr="00AB7040" w:rsidRDefault="0014400C" w:rsidP="0014400C">
      <w:pPr>
        <w:tabs>
          <w:tab w:val="left" w:pos="3750"/>
        </w:tabs>
        <w:spacing w:before="120"/>
        <w:ind w:firstLine="709"/>
        <w:jc w:val="both"/>
        <w:rPr>
          <w:sz w:val="24"/>
          <w:szCs w:val="24"/>
        </w:rPr>
      </w:pPr>
      <w:r w:rsidRPr="00AB7040">
        <w:rPr>
          <w:sz w:val="24"/>
          <w:szCs w:val="24"/>
        </w:rPr>
        <w:t>Пополнение доходной части местного бюджета за счет продажи и передачи в пользование объектов муниципальной собственности и земельных участков до разграничения государственной собственности на землю.</w:t>
      </w:r>
    </w:p>
    <w:p w:rsidR="0014400C" w:rsidRPr="00AB7040" w:rsidRDefault="0014400C" w:rsidP="0014400C">
      <w:pPr>
        <w:numPr>
          <w:ilvl w:val="1"/>
          <w:numId w:val="5"/>
        </w:numPr>
        <w:tabs>
          <w:tab w:val="left" w:pos="3750"/>
        </w:tabs>
        <w:spacing w:before="120"/>
        <w:jc w:val="center"/>
        <w:rPr>
          <w:b/>
          <w:sz w:val="24"/>
          <w:szCs w:val="24"/>
        </w:rPr>
      </w:pPr>
      <w:r w:rsidRPr="00AB7040">
        <w:rPr>
          <w:b/>
          <w:sz w:val="24"/>
          <w:szCs w:val="24"/>
        </w:rPr>
        <w:t>11.5.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BA0069">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BA0069">
        <w:rPr>
          <w:color w:val="000000"/>
          <w:sz w:val="24"/>
          <w:szCs w:val="24"/>
        </w:rPr>
        <w:t>;</w:t>
      </w:r>
    </w:p>
    <w:p w:rsidR="00BA0069" w:rsidRPr="00AB7040" w:rsidRDefault="00BA0069" w:rsidP="0014400C">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r>
        <w:rPr>
          <w:color w:val="000000"/>
          <w:sz w:val="24"/>
          <w:szCs w:val="24"/>
        </w:rPr>
        <w:t>.</w:t>
      </w:r>
      <w:proofErr w:type="gramEnd"/>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11.6.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widowControl w:val="0"/>
        <w:tabs>
          <w:tab w:val="left" w:pos="1985"/>
        </w:tabs>
        <w:autoSpaceDE w:val="0"/>
        <w:jc w:val="both"/>
        <w:rPr>
          <w:sz w:val="24"/>
          <w:szCs w:val="24"/>
        </w:rPr>
      </w:pPr>
      <w:r w:rsidRPr="00AB7040">
        <w:rPr>
          <w:sz w:val="24"/>
          <w:szCs w:val="24"/>
        </w:rPr>
        <w:t>11.6.1. Перечень целевых показателей (индикаторов) подпрограммы и методика их расчета за период 2014-201</w:t>
      </w:r>
      <w:r w:rsidR="00A50983" w:rsidRPr="00AB7040">
        <w:rPr>
          <w:sz w:val="24"/>
          <w:szCs w:val="24"/>
        </w:rPr>
        <w:t>6</w:t>
      </w:r>
      <w:r w:rsidRPr="00AB7040">
        <w:rPr>
          <w:sz w:val="24"/>
          <w:szCs w:val="24"/>
        </w:rPr>
        <w:t xml:space="preserve"> гг.:</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w:t>
      </w:r>
      <w:r w:rsidR="003C526B" w:rsidRPr="003C526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0.05pt;margin-top:59.25pt;width:36.95pt;height:30.95pt;z-index:251662336;mso-wrap-distance-left:9.05pt;mso-wrap-distance-right:9.05pt;mso-position-horizontal-relative:text;mso-position-vertical-relative:text" filled="t">
            <v:fill color2="black"/>
            <v:imagedata r:id="rId11" o:title=""/>
          </v:shape>
          <o:OLEObject Type="Embed" ProgID="Equation.3" ShapeID="_x0000_s1027" DrawAspect="Content" ObjectID="_1615109434" r:id="rId12"/>
        </w:pict>
      </w:r>
      <w:r w:rsidRPr="00AB7040">
        <w:rPr>
          <w:rFonts w:ascii="Times New Roman" w:hAnsi="Times New Roman" w:cs="Times New Roman"/>
          <w:sz w:val="24"/>
          <w:szCs w:val="24"/>
        </w:rPr>
        <w:t xml:space="preserve"> Качество подготовки документации специалистами МБУ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 xml:space="preserve">где </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kz – количество замечаний;</w:t>
      </w:r>
    </w:p>
    <w:p w:rsidR="0014400C" w:rsidRPr="00AB7040" w:rsidRDefault="0014400C" w:rsidP="0014400C">
      <w:pPr>
        <w:pStyle w:val="ConsPlusNormal"/>
        <w:ind w:firstLine="709"/>
        <w:rPr>
          <w:rFonts w:ascii="Times New Roman" w:hAnsi="Times New Roman" w:cs="Times New Roman"/>
          <w:sz w:val="24"/>
          <w:szCs w:val="24"/>
        </w:rPr>
      </w:pPr>
      <w:r w:rsidRPr="00AB7040">
        <w:rPr>
          <w:rFonts w:ascii="Times New Roman" w:hAnsi="Times New Roman" w:cs="Times New Roman"/>
          <w:sz w:val="24"/>
          <w:szCs w:val="24"/>
        </w:rPr>
        <w:t>ku – количество оказанных услуг.</w:t>
      </w:r>
    </w:p>
    <w:p w:rsidR="0014400C" w:rsidRPr="00AB7040" w:rsidRDefault="0014400C" w:rsidP="0014400C">
      <w:pPr>
        <w:spacing w:before="120"/>
        <w:ind w:firstLine="709"/>
        <w:jc w:val="both"/>
        <w:rPr>
          <w:sz w:val="24"/>
          <w:szCs w:val="24"/>
        </w:rPr>
      </w:pPr>
      <w:r w:rsidRPr="00AB7040">
        <w:rPr>
          <w:sz w:val="24"/>
          <w:szCs w:val="24"/>
        </w:rPr>
        <w:lastRenderedPageBreak/>
        <w:t>2) Соблюдение специалистами МБУ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p w:rsidR="0014400C" w:rsidRPr="00AB7040" w:rsidRDefault="003C526B" w:rsidP="0014400C">
      <w:pPr>
        <w:spacing w:before="120"/>
        <w:rPr>
          <w:sz w:val="24"/>
          <w:szCs w:val="24"/>
        </w:rPr>
      </w:pPr>
      <w:r w:rsidRPr="003C526B">
        <w:pict>
          <v:shape id="_x0000_s1028" type="#_x0000_t75" style="position:absolute;margin-left:78.25pt;margin-top:9.3pt;width:36.95pt;height:30.95pt;z-index:251663360;mso-wrap-distance-left:9.05pt;mso-wrap-distance-right:9.05pt" filled="t">
            <v:fill color2="black"/>
            <v:imagedata r:id="rId13" o:title=""/>
          </v:shape>
          <o:OLEObject Type="Embed" ProgID="Equation.3" ShapeID="_x0000_s1028" DrawAspect="Content" ObjectID="_1615109435" r:id="rId14"/>
        </w:pict>
      </w:r>
    </w:p>
    <w:p w:rsidR="0014400C" w:rsidRPr="00AB7040" w:rsidRDefault="0014400C" w:rsidP="0014400C">
      <w:pPr>
        <w:spacing w:before="120"/>
        <w:ind w:firstLine="709"/>
        <w:rPr>
          <w:sz w:val="24"/>
          <w:szCs w:val="24"/>
        </w:rPr>
      </w:pPr>
    </w:p>
    <w:p w:rsidR="0014400C" w:rsidRPr="00AB7040" w:rsidRDefault="0014400C" w:rsidP="0014400C">
      <w:pPr>
        <w:spacing w:before="120"/>
        <w:ind w:firstLine="709"/>
        <w:rPr>
          <w:sz w:val="24"/>
          <w:szCs w:val="24"/>
        </w:rPr>
      </w:pPr>
      <w:r w:rsidRPr="00AB7040">
        <w:rPr>
          <w:sz w:val="24"/>
          <w:szCs w:val="24"/>
        </w:rPr>
        <w:t>где   kn – количество нарушений.</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Отсутствие жалоб на действия/ бездействие специализированной организации:</w:t>
      </w:r>
    </w:p>
    <w:p w:rsidR="0014400C" w:rsidRPr="00AB7040" w:rsidRDefault="003C526B" w:rsidP="0014400C">
      <w:pPr>
        <w:pStyle w:val="ConsPlusNormal"/>
        <w:widowControl/>
        <w:spacing w:before="120"/>
        <w:ind w:firstLine="709"/>
        <w:rPr>
          <w:rFonts w:ascii="Times New Roman" w:hAnsi="Times New Roman" w:cs="Times New Roman"/>
          <w:sz w:val="24"/>
          <w:szCs w:val="24"/>
        </w:rPr>
      </w:pPr>
      <w:r w:rsidRPr="003C526B">
        <w:pict>
          <v:shape id="_x0000_s1029" type="#_x0000_t75" style="position:absolute;left:0;text-align:left;margin-left:77.25pt;margin-top:3.4pt;width:37.95pt;height:30.95pt;z-index:251664384;mso-wrap-distance-left:9.05pt;mso-wrap-distance-right:9.05pt" filled="t">
            <v:fill color2="black"/>
            <v:imagedata r:id="rId15" o:title=""/>
          </v:shape>
          <o:OLEObject Type="Embed" ProgID="Equation.3" ShapeID="_x0000_s1029" DrawAspect="Content" ObjectID="_1615109436" r:id="rId16"/>
        </w:pict>
      </w:r>
    </w:p>
    <w:p w:rsidR="0014400C" w:rsidRPr="00AB7040" w:rsidRDefault="0014400C" w:rsidP="0014400C">
      <w:pPr>
        <w:pStyle w:val="ConsPlusNormal"/>
        <w:widowControl/>
        <w:spacing w:before="120"/>
        <w:ind w:firstLine="709"/>
        <w:rPr>
          <w:rFonts w:ascii="Times New Roman" w:hAnsi="Times New Roman" w:cs="Times New Roman"/>
          <w:sz w:val="16"/>
          <w:szCs w:val="16"/>
        </w:rPr>
      </w:pPr>
    </w:p>
    <w:p w:rsidR="0014400C" w:rsidRPr="00AB7040" w:rsidRDefault="0014400C" w:rsidP="0014400C">
      <w:pPr>
        <w:pStyle w:val="ConsPlusNormal"/>
        <w:spacing w:before="120"/>
        <w:ind w:firstLine="709"/>
        <w:rPr>
          <w:rFonts w:ascii="Times New Roman" w:hAnsi="Times New Roman" w:cs="Times New Roman"/>
          <w:sz w:val="24"/>
          <w:szCs w:val="24"/>
        </w:rPr>
      </w:pPr>
      <w:r w:rsidRPr="00AB7040">
        <w:rPr>
          <w:rFonts w:ascii="Times New Roman" w:hAnsi="Times New Roman" w:cs="Times New Roman"/>
          <w:sz w:val="24"/>
          <w:szCs w:val="24"/>
        </w:rPr>
        <w:t>где    kg – количество жалоб.</w:t>
      </w:r>
    </w:p>
    <w:p w:rsidR="0014400C" w:rsidRPr="00AB7040" w:rsidRDefault="0014400C" w:rsidP="0014400C">
      <w:pPr>
        <w:pStyle w:val="ConsPlusNormal"/>
        <w:widowControl/>
        <w:ind w:firstLine="709"/>
        <w:rPr>
          <w:rFonts w:ascii="Times New Roman" w:hAnsi="Times New Roman" w:cs="Times New Roman"/>
          <w:sz w:val="24"/>
          <w:szCs w:val="24"/>
        </w:rPr>
      </w:pPr>
      <w:r w:rsidRPr="00AB7040">
        <w:rPr>
          <w:rFonts w:ascii="Times New Roman" w:hAnsi="Times New Roman" w:cs="Times New Roman"/>
          <w:sz w:val="24"/>
          <w:szCs w:val="24"/>
        </w:rPr>
        <w:t>4) Отсутствие нарушений при проверке финансово-экономической деятельности:</w:t>
      </w:r>
    </w:p>
    <w:p w:rsidR="0014400C" w:rsidRPr="00AB7040" w:rsidRDefault="0014400C" w:rsidP="0014400C">
      <w:pPr>
        <w:pStyle w:val="ConsPlusNormal"/>
        <w:ind w:firstLine="0"/>
        <w:rPr>
          <w:rFonts w:ascii="Times New Roman" w:hAnsi="Times New Roman" w:cs="Times New Roman"/>
          <w:sz w:val="24"/>
          <w:szCs w:val="24"/>
        </w:rPr>
      </w:pPr>
      <w:r w:rsidRPr="00AB7040">
        <w:rPr>
          <w:rFonts w:ascii="Times New Roman" w:hAnsi="Times New Roman" w:cs="Times New Roman"/>
          <w:sz w:val="24"/>
          <w:szCs w:val="24"/>
        </w:rPr>
        <w:t>отсутствие нарушений – 3 балла; 1-4 нарушений – 2 балла; 5-8 – 1 балл; более 8 – 0 баллов.</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5) Результативность торгов:</w:t>
      </w:r>
    </w:p>
    <w:p w:rsidR="0014400C" w:rsidRPr="00AB7040" w:rsidRDefault="003C526B" w:rsidP="0014400C">
      <w:pPr>
        <w:pStyle w:val="ConsPlusNormal"/>
        <w:widowControl/>
        <w:ind w:firstLine="708"/>
        <w:rPr>
          <w:rFonts w:ascii="Times New Roman" w:hAnsi="Times New Roman" w:cs="Times New Roman"/>
          <w:sz w:val="24"/>
          <w:szCs w:val="24"/>
        </w:rPr>
      </w:pPr>
      <w:r w:rsidRPr="003C526B">
        <w:pict>
          <v:shape id="_x0000_s1031" type="#_x0000_t75" style="position:absolute;left:0;text-align:left;margin-left:36.85pt;margin-top:5.05pt;width:36.95pt;height:30.95pt;z-index:251666432;mso-wrap-distance-left:9.05pt;mso-wrap-distance-right:9.05pt" filled="t">
            <v:fill color2="black"/>
            <v:imagedata r:id="rId17" o:title=""/>
          </v:shape>
          <o:OLEObject Type="Embed" ProgID="Equation.3" ShapeID="_x0000_s1031" DrawAspect="Content" ObjectID="_1615109437" r:id="rId18"/>
        </w:pic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kn – количество несостоявшихся торгов (кроме торгов, по которым договор заключен с единственным участником)</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kt – количество объявленных торгов.</w:t>
      </w:r>
    </w:p>
    <w:p w:rsidR="0014400C" w:rsidRPr="00AB7040" w:rsidRDefault="0014400C" w:rsidP="0014400C">
      <w:pPr>
        <w:tabs>
          <w:tab w:val="left" w:pos="3750"/>
        </w:tabs>
        <w:spacing w:before="120"/>
        <w:ind w:firstLine="709"/>
        <w:jc w:val="both"/>
        <w:rPr>
          <w:sz w:val="24"/>
          <w:szCs w:val="24"/>
        </w:rPr>
      </w:pPr>
      <w:r w:rsidRPr="00AB7040">
        <w:rPr>
          <w:sz w:val="24"/>
          <w:szCs w:val="24"/>
        </w:rPr>
        <w:t>6) 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p w:rsidR="0014400C" w:rsidRPr="00AB7040" w:rsidRDefault="003C526B" w:rsidP="0014400C">
      <w:pPr>
        <w:tabs>
          <w:tab w:val="left" w:pos="3750"/>
        </w:tabs>
        <w:spacing w:before="120"/>
        <w:ind w:firstLine="709"/>
        <w:jc w:val="both"/>
        <w:rPr>
          <w:sz w:val="24"/>
          <w:szCs w:val="24"/>
        </w:rPr>
      </w:pPr>
      <w:r w:rsidRPr="003C526B">
        <w:pict>
          <v:shape id="_x0000_s1030" type="#_x0000_t75" style="position:absolute;left:0;text-align:left;margin-left:39.65pt;margin-top:3.55pt;width:37.95pt;height:37.95pt;z-index:251665408;mso-wrap-distance-left:9.05pt;mso-wrap-distance-right:9.05pt" filled="t">
            <v:fill color2="black"/>
            <v:imagedata r:id="rId19" o:title=""/>
          </v:shape>
          <o:OLEObject Type="Embed" ProgID="Equation.3" ShapeID="_x0000_s1030" DrawAspect="Content" ObjectID="_1615109438" r:id="rId20"/>
        </w:pict>
      </w:r>
    </w:p>
    <w:p w:rsidR="0014400C" w:rsidRPr="00AB7040" w:rsidRDefault="0014400C" w:rsidP="0014400C">
      <w:pPr>
        <w:tabs>
          <w:tab w:val="left" w:pos="3750"/>
        </w:tabs>
        <w:spacing w:before="120"/>
        <w:ind w:firstLine="709"/>
        <w:jc w:val="both"/>
        <w:rPr>
          <w:sz w:val="24"/>
          <w:szCs w:val="24"/>
        </w:rPr>
      </w:pP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где</w:t>
      </w:r>
    </w:p>
    <w:p w:rsidR="0014400C" w:rsidRPr="00AB7040" w:rsidRDefault="0014400C" w:rsidP="0014400C">
      <w:pPr>
        <w:pStyle w:val="ConsPlusNormal"/>
        <w:ind w:firstLine="708"/>
        <w:rPr>
          <w:rFonts w:ascii="Times New Roman" w:hAnsi="Times New Roman" w:cs="Times New Roman"/>
          <w:sz w:val="24"/>
          <w:szCs w:val="24"/>
        </w:rPr>
      </w:pPr>
      <w:r w:rsidRPr="00AB7040">
        <w:rPr>
          <w:rFonts w:ascii="Times New Roman" w:hAnsi="Times New Roman" w:cs="Times New Roman"/>
          <w:sz w:val="24"/>
          <w:szCs w:val="24"/>
        </w:rPr>
        <w:t>fc – факт. Достигнутая цена договора;</w:t>
      </w:r>
    </w:p>
    <w:p w:rsidR="0014400C" w:rsidRPr="00AB7040" w:rsidRDefault="0014400C" w:rsidP="0014400C">
      <w:pPr>
        <w:pStyle w:val="ConsPlusNormal"/>
        <w:widowControl/>
        <w:ind w:firstLine="708"/>
        <w:rPr>
          <w:rFonts w:ascii="Times New Roman" w:hAnsi="Times New Roman" w:cs="Times New Roman"/>
          <w:sz w:val="24"/>
          <w:szCs w:val="24"/>
        </w:rPr>
      </w:pPr>
      <w:r w:rsidRPr="00AB7040">
        <w:rPr>
          <w:rFonts w:ascii="Times New Roman" w:hAnsi="Times New Roman" w:cs="Times New Roman"/>
          <w:sz w:val="24"/>
          <w:szCs w:val="24"/>
        </w:rPr>
        <w:t>mc – начальная (миним.) цена договора или цена отсечения (для публичного предложения).</w:t>
      </w: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1985"/>
        </w:tabs>
        <w:autoSpaceDE w:val="0"/>
        <w:jc w:val="both"/>
        <w:rPr>
          <w:b/>
          <w:sz w:val="24"/>
          <w:szCs w:val="24"/>
        </w:rPr>
      </w:pPr>
      <w:r w:rsidRPr="00AB7040">
        <w:rPr>
          <w:b/>
          <w:sz w:val="24"/>
          <w:szCs w:val="24"/>
        </w:rPr>
        <w:t xml:space="preserve">11.6.2. </w:t>
      </w:r>
      <w:r w:rsidR="00A50983" w:rsidRPr="00AB7040">
        <w:rPr>
          <w:sz w:val="24"/>
          <w:szCs w:val="24"/>
        </w:rPr>
        <w:t>Перечень целевых показателей (индикаторов) подпрограммы и методика их расчета в 2017 году</w:t>
      </w:r>
      <w:r w:rsidRPr="00AB7040">
        <w:rPr>
          <w:b/>
          <w:sz w:val="24"/>
          <w:szCs w:val="24"/>
        </w:rPr>
        <w:t>:</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Качество подготовки документации специалистами МКУ «СФИ» – отсутствие отклонений от утвержденной типовой документации или замечаний, неустранение которых ведет к необходимости внесения изменений в извещение и документацию по торгам:</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замечаний (отклонений) – 100%</w:t>
      </w:r>
    </w:p>
    <w:p w:rsidR="0014400C" w:rsidRPr="00AB7040" w:rsidRDefault="0014400C" w:rsidP="0014400C">
      <w:pPr>
        <w:spacing w:before="120"/>
        <w:ind w:firstLine="709"/>
        <w:jc w:val="both"/>
        <w:rPr>
          <w:sz w:val="24"/>
          <w:szCs w:val="24"/>
        </w:rPr>
      </w:pPr>
      <w:r w:rsidRPr="00AB7040">
        <w:rPr>
          <w:sz w:val="24"/>
          <w:szCs w:val="24"/>
        </w:rPr>
        <w:t>2) Отсутствие жалоб на действия/ бездействие специализированной организации:</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жалоб – 100%</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3) Соблюдение сроков выполнения работ</w:t>
      </w:r>
    </w:p>
    <w:p w:rsidR="0014400C" w:rsidRPr="00AB7040" w:rsidRDefault="0014400C" w:rsidP="0014400C">
      <w:pPr>
        <w:pStyle w:val="ConsPlusNormal"/>
        <w:widowControl/>
        <w:spacing w:before="120"/>
        <w:ind w:firstLine="709"/>
        <w:rPr>
          <w:rFonts w:ascii="Times New Roman" w:hAnsi="Times New Roman" w:cs="Times New Roman"/>
          <w:sz w:val="24"/>
          <w:szCs w:val="24"/>
        </w:rPr>
      </w:pPr>
      <w:r w:rsidRPr="00AB7040">
        <w:rPr>
          <w:rFonts w:ascii="Times New Roman" w:hAnsi="Times New Roman" w:cs="Times New Roman"/>
          <w:sz w:val="24"/>
          <w:szCs w:val="24"/>
        </w:rPr>
        <w:t>Отсутствие нарушения сроков – 100%</w:t>
      </w:r>
    </w:p>
    <w:p w:rsidR="00A50983" w:rsidRPr="00AB7040" w:rsidRDefault="00A50983" w:rsidP="00A50983">
      <w:pPr>
        <w:pStyle w:val="af6"/>
        <w:widowControl w:val="0"/>
        <w:tabs>
          <w:tab w:val="left" w:pos="1985"/>
        </w:tabs>
        <w:autoSpaceDE w:val="0"/>
        <w:ind w:left="0" w:firstLine="567"/>
        <w:jc w:val="both"/>
        <w:rPr>
          <w:sz w:val="24"/>
          <w:szCs w:val="24"/>
        </w:rPr>
      </w:pPr>
      <w:r w:rsidRPr="00AB7040">
        <w:rPr>
          <w:b/>
          <w:sz w:val="24"/>
          <w:szCs w:val="24"/>
        </w:rPr>
        <w:t>11.6.3</w:t>
      </w:r>
      <w:r w:rsidRPr="00AB7040">
        <w:rPr>
          <w:sz w:val="24"/>
          <w:szCs w:val="24"/>
        </w:rPr>
        <w:t>.  Перечень целевых показателей (индикаторов) подпрограммы и методика их расчета с 2018 года:</w:t>
      </w:r>
    </w:p>
    <w:p w:rsidR="00A50983" w:rsidRPr="00AB7040" w:rsidRDefault="00A50983" w:rsidP="00A50983">
      <w:pPr>
        <w:pStyle w:val="af6"/>
        <w:widowControl w:val="0"/>
        <w:tabs>
          <w:tab w:val="left" w:pos="1985"/>
        </w:tabs>
        <w:autoSpaceDE w:val="0"/>
        <w:ind w:left="0" w:firstLine="567"/>
        <w:jc w:val="both"/>
        <w:rPr>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76"/>
        <w:gridCol w:w="2836"/>
        <w:gridCol w:w="4290"/>
        <w:gridCol w:w="1685"/>
      </w:tblGrid>
      <w:tr w:rsidR="00A50983" w:rsidRPr="00AB7040" w:rsidTr="00D3462E">
        <w:trPr>
          <w:tblCellSpacing w:w="5" w:type="nil"/>
        </w:trPr>
        <w:tc>
          <w:tcPr>
            <w:tcW w:w="342"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w:t>
            </w:r>
            <w:proofErr w:type="spellStart"/>
            <w:proofErr w:type="gramStart"/>
            <w:r w:rsidRPr="00AB7040">
              <w:rPr>
                <w:b/>
                <w:sz w:val="24"/>
                <w:szCs w:val="24"/>
              </w:rPr>
              <w:t>п</w:t>
            </w:r>
            <w:proofErr w:type="spellEnd"/>
            <w:proofErr w:type="gramEnd"/>
            <w:r w:rsidRPr="00AB7040">
              <w:rPr>
                <w:b/>
                <w:sz w:val="24"/>
                <w:szCs w:val="24"/>
              </w:rPr>
              <w:t>/</w:t>
            </w:r>
            <w:proofErr w:type="spellStart"/>
            <w:r w:rsidRPr="00AB7040">
              <w:rPr>
                <w:b/>
                <w:sz w:val="24"/>
                <w:szCs w:val="24"/>
              </w:rPr>
              <w:t>п</w:t>
            </w:r>
            <w:proofErr w:type="spellEnd"/>
          </w:p>
        </w:tc>
        <w:tc>
          <w:tcPr>
            <w:tcW w:w="1501"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 xml:space="preserve">Наименование показателя эффективности деятельности учреждения </w:t>
            </w:r>
          </w:p>
        </w:tc>
        <w:tc>
          <w:tcPr>
            <w:tcW w:w="224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Критерии оценки</w:t>
            </w:r>
          </w:p>
        </w:tc>
        <w:tc>
          <w:tcPr>
            <w:tcW w:w="913" w:type="pct"/>
            <w:vAlign w:val="center"/>
          </w:tcPr>
          <w:p w:rsidR="00A50983" w:rsidRPr="00AB7040" w:rsidRDefault="00A50983" w:rsidP="00D3462E">
            <w:pPr>
              <w:widowControl w:val="0"/>
              <w:autoSpaceDE w:val="0"/>
              <w:autoSpaceDN w:val="0"/>
              <w:adjustRightInd w:val="0"/>
              <w:jc w:val="center"/>
              <w:rPr>
                <w:b/>
                <w:sz w:val="24"/>
                <w:szCs w:val="24"/>
              </w:rPr>
            </w:pPr>
            <w:r w:rsidRPr="00AB7040">
              <w:rPr>
                <w:b/>
                <w:sz w:val="24"/>
                <w:szCs w:val="24"/>
              </w:rPr>
              <w:t>Количество баллов</w:t>
            </w:r>
          </w:p>
        </w:tc>
      </w:tr>
      <w:tr w:rsidR="00A50983" w:rsidRPr="00AB7040" w:rsidTr="00D3462E">
        <w:trPr>
          <w:trHeight w:val="2542"/>
          <w:tblCellSpacing w:w="5" w:type="nil"/>
        </w:trPr>
        <w:tc>
          <w:tcPr>
            <w:tcW w:w="342"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lastRenderedPageBreak/>
              <w:t>1.</w:t>
            </w:r>
          </w:p>
          <w:p w:rsidR="00A50983" w:rsidRPr="00AB7040" w:rsidRDefault="00A50983" w:rsidP="00D3462E">
            <w:pPr>
              <w:widowControl w:val="0"/>
              <w:autoSpaceDE w:val="0"/>
              <w:autoSpaceDN w:val="0"/>
              <w:adjustRightInd w:val="0"/>
              <w:jc w:val="center"/>
              <w:rPr>
                <w:sz w:val="24"/>
                <w:szCs w:val="24"/>
              </w:rPr>
            </w:pPr>
          </w:p>
        </w:tc>
        <w:tc>
          <w:tcPr>
            <w:tcW w:w="1501"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Выполнение работ согласно перечню, утвержденному распоряжением КУМИ Сосновоборского городского округа</w:t>
            </w:r>
          </w:p>
        </w:tc>
        <w:tc>
          <w:tcPr>
            <w:tcW w:w="2243" w:type="pct"/>
            <w:vMerge w:val="restart"/>
          </w:tcPr>
          <w:p w:rsidR="00A50983" w:rsidRPr="00AB7040" w:rsidRDefault="00A50983" w:rsidP="00D3462E">
            <w:pPr>
              <w:widowControl w:val="0"/>
              <w:autoSpaceDE w:val="0"/>
              <w:autoSpaceDN w:val="0"/>
              <w:adjustRightInd w:val="0"/>
              <w:rPr>
                <w:sz w:val="24"/>
                <w:szCs w:val="24"/>
              </w:rPr>
            </w:pPr>
            <w:r w:rsidRPr="00AB7040">
              <w:rPr>
                <w:sz w:val="24"/>
                <w:szCs w:val="24"/>
              </w:rPr>
              <w:t>1.1. Выполнение работ согласно перечню, утвержденному распоряжением КУМИ Сосновоборского городского округа  в полном объеме.</w:t>
            </w:r>
          </w:p>
          <w:p w:rsidR="00A50983" w:rsidRPr="00AB7040" w:rsidRDefault="00A50983" w:rsidP="00D3462E">
            <w:pPr>
              <w:widowControl w:val="0"/>
              <w:autoSpaceDE w:val="0"/>
              <w:autoSpaceDN w:val="0"/>
              <w:adjustRightInd w:val="0"/>
              <w:jc w:val="both"/>
              <w:rPr>
                <w:sz w:val="24"/>
                <w:szCs w:val="24"/>
              </w:rPr>
            </w:pPr>
            <w:r w:rsidRPr="00AB7040">
              <w:rPr>
                <w:sz w:val="24"/>
                <w:szCs w:val="24"/>
              </w:rPr>
              <w:t>Объем выполненных работ определяется как отношение количества фактически выполненных работ в учреждении к объему работ, планируемых для выполнения за отчетный период, согласно утвержденному перечню.</w:t>
            </w:r>
          </w:p>
          <w:p w:rsidR="00A50983" w:rsidRPr="00AB7040" w:rsidRDefault="00A50983" w:rsidP="00D3462E">
            <w:pPr>
              <w:widowControl w:val="0"/>
              <w:autoSpaceDE w:val="0"/>
              <w:autoSpaceDN w:val="0"/>
              <w:adjustRightInd w:val="0"/>
              <w:jc w:val="both"/>
              <w:rPr>
                <w:sz w:val="24"/>
                <w:szCs w:val="24"/>
              </w:rPr>
            </w:pPr>
            <w:r w:rsidRPr="00AB7040">
              <w:rPr>
                <w:sz w:val="24"/>
                <w:szCs w:val="24"/>
              </w:rPr>
              <w:t>Считается выполненным, если отношение составляет не менее 95%.</w:t>
            </w:r>
          </w:p>
        </w:tc>
        <w:tc>
          <w:tcPr>
            <w:tcW w:w="913" w:type="pct"/>
            <w:vMerge w:val="restar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rHeight w:val="272"/>
          <w:tblCellSpacing w:w="5" w:type="nil"/>
        </w:trPr>
        <w:tc>
          <w:tcPr>
            <w:tcW w:w="342"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1501" w:type="pct"/>
            <w:vMerge/>
            <w:vAlign w:val="center"/>
          </w:tcPr>
          <w:p w:rsidR="00A50983" w:rsidRPr="00AB7040" w:rsidRDefault="00A50983" w:rsidP="00D3462E">
            <w:pPr>
              <w:pStyle w:val="ConsPlusCell"/>
              <w:rPr>
                <w:rFonts w:ascii="Courier New" w:hAnsi="Courier New" w:cs="Courier New"/>
                <w:color w:val="FF0000"/>
                <w:sz w:val="24"/>
                <w:szCs w:val="24"/>
              </w:rPr>
            </w:pPr>
          </w:p>
        </w:tc>
        <w:tc>
          <w:tcPr>
            <w:tcW w:w="2243" w:type="pct"/>
            <w:vMerge/>
          </w:tcPr>
          <w:p w:rsidR="00A50983" w:rsidRPr="00AB7040" w:rsidRDefault="00A50983" w:rsidP="00D3462E">
            <w:pPr>
              <w:widowControl w:val="0"/>
              <w:autoSpaceDE w:val="0"/>
              <w:autoSpaceDN w:val="0"/>
              <w:adjustRightInd w:val="0"/>
              <w:jc w:val="both"/>
              <w:rPr>
                <w:color w:val="FF0000"/>
                <w:sz w:val="24"/>
                <w:szCs w:val="24"/>
              </w:rPr>
            </w:pPr>
          </w:p>
        </w:tc>
        <w:tc>
          <w:tcPr>
            <w:tcW w:w="913" w:type="pct"/>
            <w:vMerge/>
            <w:vAlign w:val="center"/>
          </w:tcPr>
          <w:p w:rsidR="00A50983" w:rsidRPr="00AB7040" w:rsidRDefault="00A50983" w:rsidP="00D3462E">
            <w:pPr>
              <w:widowControl w:val="0"/>
              <w:autoSpaceDE w:val="0"/>
              <w:autoSpaceDN w:val="0"/>
              <w:adjustRightInd w:val="0"/>
              <w:jc w:val="both"/>
              <w:rPr>
                <w:color w:val="FF0000"/>
                <w:sz w:val="24"/>
                <w:szCs w:val="24"/>
              </w:rPr>
            </w:pP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2.</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Обеспечение информационной открытости учреждения</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2.1. Наличие в учреждении  Интернет-сайта, его системное сопровождение и регулярное обновление размещаемой информации.</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2.2.Отсутствие регистрации и актуальной информации </w:t>
            </w:r>
          </w:p>
          <w:p w:rsidR="00A50983" w:rsidRPr="00AB7040" w:rsidRDefault="00A50983" w:rsidP="00D3462E">
            <w:pPr>
              <w:widowControl w:val="0"/>
              <w:autoSpaceDE w:val="0"/>
              <w:autoSpaceDN w:val="0"/>
              <w:adjustRightInd w:val="0"/>
              <w:jc w:val="both"/>
              <w:rPr>
                <w:sz w:val="24"/>
                <w:szCs w:val="24"/>
              </w:rPr>
            </w:pPr>
            <w:r w:rsidRPr="00AB7040">
              <w:rPr>
                <w:sz w:val="24"/>
                <w:szCs w:val="24"/>
              </w:rPr>
              <w:t xml:space="preserve">2.3. </w:t>
            </w:r>
            <w:proofErr w:type="gramStart"/>
            <w:r w:rsidRPr="00AB7040">
              <w:rPr>
                <w:sz w:val="24"/>
                <w:szCs w:val="24"/>
              </w:rPr>
              <w:t xml:space="preserve">Обеспечение регистрации и размещения информации об учреждении на Сайтах </w:t>
            </w:r>
            <w:proofErr w:type="spellStart"/>
            <w:r w:rsidRPr="00AB7040">
              <w:rPr>
                <w:sz w:val="24"/>
                <w:szCs w:val="24"/>
              </w:rPr>
              <w:t>b</w:t>
            </w:r>
            <w:proofErr w:type="spellEnd"/>
            <w:r w:rsidRPr="00AB7040">
              <w:rPr>
                <w:sz w:val="24"/>
                <w:szCs w:val="24"/>
                <w:lang w:val="en-US"/>
              </w:rPr>
              <w:t>u</w:t>
            </w:r>
            <w:proofErr w:type="spellStart"/>
            <w:r w:rsidRPr="00AB7040">
              <w:rPr>
                <w:sz w:val="24"/>
                <w:szCs w:val="24"/>
              </w:rPr>
              <w:t>s</w:t>
            </w:r>
            <w:proofErr w:type="spellEnd"/>
            <w:r w:rsidRPr="00AB7040">
              <w:rPr>
                <w:sz w:val="24"/>
                <w:szCs w:val="24"/>
              </w:rPr>
              <w:t>.</w:t>
            </w:r>
            <w:proofErr w:type="spellStart"/>
            <w:r w:rsidRPr="00AB7040">
              <w:rPr>
                <w:sz w:val="24"/>
                <w:szCs w:val="24"/>
                <w:lang w:val="en-US"/>
              </w:rPr>
              <w:t>gov</w:t>
            </w:r>
            <w:proofErr w:type="spellEnd"/>
            <w:r w:rsidRPr="00AB7040">
              <w:rPr>
                <w:sz w:val="24"/>
                <w:szCs w:val="24"/>
              </w:rPr>
              <w:t>.</w:t>
            </w:r>
            <w:proofErr w:type="spellStart"/>
            <w:r w:rsidRPr="00AB7040">
              <w:rPr>
                <w:sz w:val="24"/>
                <w:szCs w:val="24"/>
                <w:lang w:val="en-US"/>
              </w:rPr>
              <w:t>ru</w:t>
            </w:r>
            <w:proofErr w:type="spellEnd"/>
            <w:r w:rsidRPr="00AB7040">
              <w:rPr>
                <w:sz w:val="24"/>
                <w:szCs w:val="24"/>
              </w:rPr>
              <w:t xml:space="preserve"> и т.д.).</w:t>
            </w:r>
            <w:proofErr w:type="gramEnd"/>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0-20 баллов</w:t>
            </w: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jc w:val="center"/>
              <w:rPr>
                <w:sz w:val="24"/>
                <w:szCs w:val="24"/>
              </w:rPr>
            </w:pPr>
          </w:p>
          <w:p w:rsidR="00A50983" w:rsidRPr="00AB7040" w:rsidRDefault="00A50983" w:rsidP="00D3462E">
            <w:pPr>
              <w:widowControl w:val="0"/>
              <w:autoSpaceDE w:val="0"/>
              <w:autoSpaceDN w:val="0"/>
              <w:adjustRightInd w:val="0"/>
              <w:rPr>
                <w:sz w:val="24"/>
                <w:szCs w:val="24"/>
              </w:rPr>
            </w:pPr>
          </w:p>
          <w:p w:rsidR="00A50983" w:rsidRPr="00AB7040" w:rsidRDefault="00A50983" w:rsidP="00D3462E">
            <w:pPr>
              <w:widowControl w:val="0"/>
              <w:autoSpaceDE w:val="0"/>
              <w:autoSpaceDN w:val="0"/>
              <w:adjustRightInd w:val="0"/>
              <w:jc w:val="center"/>
              <w:rPr>
                <w:sz w:val="24"/>
                <w:szCs w:val="24"/>
              </w:rPr>
            </w:pPr>
            <w:r w:rsidRPr="00AB7040">
              <w:rPr>
                <w:sz w:val="24"/>
                <w:szCs w:val="24"/>
              </w:rPr>
              <w:t xml:space="preserve">(-2 балла) </w:t>
            </w:r>
          </w:p>
          <w:p w:rsidR="00A50983" w:rsidRPr="00AB7040" w:rsidRDefault="00A50983" w:rsidP="00D3462E">
            <w:pPr>
              <w:widowControl w:val="0"/>
              <w:autoSpaceDE w:val="0"/>
              <w:autoSpaceDN w:val="0"/>
              <w:adjustRightInd w:val="0"/>
              <w:jc w:val="center"/>
              <w:rPr>
                <w:sz w:val="24"/>
                <w:szCs w:val="24"/>
              </w:rPr>
            </w:pPr>
            <w:r w:rsidRPr="00AB7040">
              <w:rPr>
                <w:sz w:val="24"/>
                <w:szCs w:val="24"/>
              </w:rPr>
              <w:t>за каждое</w:t>
            </w:r>
          </w:p>
        </w:tc>
      </w:tr>
      <w:tr w:rsidR="00A50983" w:rsidRPr="00AB7040" w:rsidTr="00D3462E">
        <w:trPr>
          <w:tblCellSpacing w:w="5" w:type="nil"/>
        </w:trPr>
        <w:tc>
          <w:tcPr>
            <w:tcW w:w="342"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3.</w:t>
            </w:r>
          </w:p>
        </w:tc>
        <w:tc>
          <w:tcPr>
            <w:tcW w:w="1501"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Удовлетворенность граждан качеством и доступностью выполненных работ</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3.1 Отсутствие замечаний и жалоб потребителей выполненных работ</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342" w:type="pct"/>
          </w:tcPr>
          <w:p w:rsidR="00A50983" w:rsidRPr="00AB7040" w:rsidRDefault="00A50983" w:rsidP="00D3462E">
            <w:pPr>
              <w:pStyle w:val="ConsPlusCell"/>
              <w:jc w:val="center"/>
              <w:rPr>
                <w:sz w:val="24"/>
                <w:szCs w:val="24"/>
              </w:rPr>
            </w:pPr>
            <w:r w:rsidRPr="00AB7040">
              <w:rPr>
                <w:sz w:val="24"/>
                <w:szCs w:val="24"/>
              </w:rPr>
              <w:t>4.</w:t>
            </w:r>
          </w:p>
        </w:tc>
        <w:tc>
          <w:tcPr>
            <w:tcW w:w="1501" w:type="pct"/>
          </w:tcPr>
          <w:p w:rsidR="00A50983" w:rsidRPr="00AB7040" w:rsidRDefault="00A50983" w:rsidP="00D3462E">
            <w:pPr>
              <w:pStyle w:val="ConsPlusCell"/>
              <w:rPr>
                <w:rFonts w:ascii="Times New Roman" w:hAnsi="Times New Roman" w:cs="Times New Roman"/>
                <w:sz w:val="24"/>
                <w:szCs w:val="24"/>
              </w:rPr>
            </w:pPr>
            <w:r w:rsidRPr="00AB7040">
              <w:rPr>
                <w:rFonts w:ascii="Times New Roman" w:hAnsi="Times New Roman" w:cs="Times New Roman"/>
                <w:sz w:val="24"/>
                <w:szCs w:val="24"/>
              </w:rPr>
              <w:t>Проведение торгов</w:t>
            </w:r>
          </w:p>
        </w:tc>
        <w:tc>
          <w:tcPr>
            <w:tcW w:w="2243" w:type="pct"/>
          </w:tcPr>
          <w:p w:rsidR="00A50983" w:rsidRPr="00AB7040" w:rsidRDefault="00A50983" w:rsidP="00D3462E">
            <w:pPr>
              <w:widowControl w:val="0"/>
              <w:autoSpaceDE w:val="0"/>
              <w:autoSpaceDN w:val="0"/>
              <w:adjustRightInd w:val="0"/>
              <w:jc w:val="both"/>
              <w:rPr>
                <w:sz w:val="24"/>
                <w:szCs w:val="24"/>
              </w:rPr>
            </w:pPr>
            <w:r w:rsidRPr="00AB7040">
              <w:rPr>
                <w:sz w:val="24"/>
                <w:szCs w:val="24"/>
              </w:rPr>
              <w:t>4.1.Проведение результативных торгов (торги признаны состоявшимися)</w:t>
            </w:r>
          </w:p>
        </w:tc>
        <w:tc>
          <w:tcPr>
            <w:tcW w:w="913" w:type="pct"/>
          </w:tcPr>
          <w:p w:rsidR="00A50983" w:rsidRPr="00AB7040" w:rsidRDefault="00A50983" w:rsidP="00D3462E">
            <w:pPr>
              <w:widowControl w:val="0"/>
              <w:autoSpaceDE w:val="0"/>
              <w:autoSpaceDN w:val="0"/>
              <w:adjustRightInd w:val="0"/>
              <w:jc w:val="center"/>
              <w:rPr>
                <w:sz w:val="24"/>
                <w:szCs w:val="24"/>
              </w:rPr>
            </w:pPr>
            <w:r w:rsidRPr="00AB7040">
              <w:rPr>
                <w:sz w:val="24"/>
                <w:szCs w:val="24"/>
              </w:rPr>
              <w:t>0-10 баллов</w:t>
            </w:r>
          </w:p>
        </w:tc>
      </w:tr>
      <w:tr w:rsidR="00A50983" w:rsidRPr="00AB7040" w:rsidTr="00D3462E">
        <w:trPr>
          <w:tblCellSpacing w:w="5" w:type="nil"/>
        </w:trPr>
        <w:tc>
          <w:tcPr>
            <w:tcW w:w="4087" w:type="pct"/>
            <w:gridSpan w:val="3"/>
          </w:tcPr>
          <w:p w:rsidR="00A50983" w:rsidRPr="00AB7040" w:rsidRDefault="00A50983" w:rsidP="00D3462E">
            <w:pPr>
              <w:widowControl w:val="0"/>
              <w:autoSpaceDE w:val="0"/>
              <w:autoSpaceDN w:val="0"/>
              <w:adjustRightInd w:val="0"/>
              <w:jc w:val="both"/>
              <w:rPr>
                <w:b/>
                <w:sz w:val="24"/>
                <w:szCs w:val="24"/>
              </w:rPr>
            </w:pPr>
            <w:r w:rsidRPr="00AB7040">
              <w:rPr>
                <w:b/>
                <w:sz w:val="24"/>
                <w:szCs w:val="24"/>
              </w:rPr>
              <w:t>Итого:</w:t>
            </w:r>
          </w:p>
        </w:tc>
        <w:tc>
          <w:tcPr>
            <w:tcW w:w="913" w:type="pct"/>
          </w:tcPr>
          <w:p w:rsidR="00A50983" w:rsidRPr="00AB7040" w:rsidRDefault="00A50983" w:rsidP="00A50983">
            <w:pPr>
              <w:pStyle w:val="af6"/>
              <w:widowControl w:val="0"/>
              <w:numPr>
                <w:ilvl w:val="1"/>
                <w:numId w:val="33"/>
              </w:numPr>
              <w:autoSpaceDE w:val="0"/>
              <w:autoSpaceDN w:val="0"/>
              <w:adjustRightInd w:val="0"/>
              <w:contextualSpacing/>
              <w:jc w:val="center"/>
              <w:rPr>
                <w:b/>
                <w:sz w:val="24"/>
                <w:szCs w:val="24"/>
              </w:rPr>
            </w:pPr>
            <w:r w:rsidRPr="00AB7040">
              <w:rPr>
                <w:b/>
                <w:sz w:val="24"/>
                <w:szCs w:val="24"/>
              </w:rPr>
              <w:t xml:space="preserve">  баллов</w:t>
            </w:r>
          </w:p>
        </w:tc>
      </w:tr>
    </w:tbl>
    <w:p w:rsidR="00A50983" w:rsidRPr="00AB7040" w:rsidRDefault="00A50983" w:rsidP="00A50983">
      <w:pPr>
        <w:pStyle w:val="af6"/>
        <w:widowControl w:val="0"/>
        <w:tabs>
          <w:tab w:val="left" w:pos="1985"/>
        </w:tabs>
        <w:autoSpaceDE w:val="0"/>
        <w:ind w:left="0"/>
        <w:jc w:val="both"/>
        <w:rPr>
          <w:sz w:val="24"/>
          <w:szCs w:val="24"/>
        </w:rPr>
      </w:pPr>
    </w:p>
    <w:p w:rsidR="0014400C" w:rsidRPr="00AB7040" w:rsidRDefault="0014400C" w:rsidP="0014400C">
      <w:pPr>
        <w:pStyle w:val="ConsPlusNormal"/>
        <w:widowControl/>
        <w:ind w:firstLine="708"/>
        <w:rPr>
          <w:rFonts w:ascii="Times New Roman" w:hAnsi="Times New Roman" w:cs="Times New Roman"/>
          <w:sz w:val="24"/>
          <w:szCs w:val="24"/>
        </w:rPr>
      </w:pPr>
    </w:p>
    <w:p w:rsidR="0014400C" w:rsidRPr="00AB7040" w:rsidRDefault="0014400C" w:rsidP="0014400C">
      <w:pPr>
        <w:widowControl w:val="0"/>
        <w:tabs>
          <w:tab w:val="left" w:pos="709"/>
        </w:tabs>
        <w:autoSpaceDE w:val="0"/>
        <w:ind w:left="21" w:firstLine="10"/>
        <w:jc w:val="center"/>
        <w:rPr>
          <w:b/>
          <w:sz w:val="24"/>
          <w:szCs w:val="24"/>
        </w:rPr>
      </w:pPr>
      <w:r w:rsidRPr="00AB7040">
        <w:rPr>
          <w:b/>
          <w:sz w:val="24"/>
          <w:szCs w:val="24"/>
        </w:rPr>
        <w:t>11.7. Перечень и краткое описание основных мероприятий подпрограммы.</w:t>
      </w:r>
    </w:p>
    <w:p w:rsidR="0014400C" w:rsidRPr="00AB7040" w:rsidRDefault="0014400C" w:rsidP="0014400C">
      <w:pPr>
        <w:jc w:val="center"/>
        <w:rPr>
          <w:b/>
          <w:sz w:val="24"/>
          <w:szCs w:val="24"/>
        </w:rPr>
      </w:pPr>
    </w:p>
    <w:p w:rsidR="0014400C" w:rsidRPr="00AB7040" w:rsidRDefault="0014400C" w:rsidP="0014400C">
      <w:pPr>
        <w:ind w:firstLine="709"/>
        <w:jc w:val="both"/>
        <w:rPr>
          <w:spacing w:val="2"/>
          <w:sz w:val="24"/>
          <w:szCs w:val="24"/>
        </w:rPr>
      </w:pPr>
      <w:r w:rsidRPr="00AB7040">
        <w:rPr>
          <w:spacing w:val="2"/>
          <w:sz w:val="24"/>
          <w:szCs w:val="24"/>
        </w:rPr>
        <w:t>Основное мероприятие: Обеспечение деятельности МКУ «СФИ»</w:t>
      </w:r>
      <w:r w:rsidRPr="00AB7040">
        <w:rPr>
          <w:sz w:val="24"/>
          <w:szCs w:val="24"/>
        </w:rPr>
        <w:t xml:space="preserve"> (до 01.01.2017 – МБУ «СФИ»)</w:t>
      </w:r>
      <w:r w:rsidRPr="00AB7040">
        <w:rPr>
          <w:spacing w:val="2"/>
          <w:sz w:val="24"/>
          <w:szCs w:val="24"/>
        </w:rPr>
        <w:t>.</w:t>
      </w:r>
    </w:p>
    <w:p w:rsidR="0014400C" w:rsidRPr="00AB7040" w:rsidRDefault="0014400C" w:rsidP="0014400C">
      <w:pPr>
        <w:ind w:firstLine="709"/>
        <w:jc w:val="both"/>
        <w:rPr>
          <w:spacing w:val="2"/>
          <w:sz w:val="24"/>
          <w:szCs w:val="24"/>
        </w:rPr>
      </w:pPr>
      <w:r w:rsidRPr="00AB7040">
        <w:rPr>
          <w:spacing w:val="2"/>
          <w:sz w:val="24"/>
          <w:szCs w:val="24"/>
        </w:rPr>
        <w:t>Реализация данного мероприятия включает:</w:t>
      </w:r>
    </w:p>
    <w:p w:rsidR="0014400C" w:rsidRPr="00AB7040" w:rsidRDefault="0014400C" w:rsidP="0014400C">
      <w:pPr>
        <w:numPr>
          <w:ilvl w:val="0"/>
          <w:numId w:val="20"/>
        </w:numPr>
        <w:ind w:left="0" w:firstLine="709"/>
        <w:jc w:val="both"/>
        <w:rPr>
          <w:i/>
          <w:sz w:val="24"/>
          <w:szCs w:val="24"/>
        </w:rPr>
      </w:pPr>
      <w:r w:rsidRPr="00AB7040">
        <w:rPr>
          <w:i/>
          <w:sz w:val="24"/>
          <w:szCs w:val="24"/>
        </w:rPr>
        <w:t>Формирование и утверждение муниципального задания МБУ «СФИ», а также перечня объектов, подлежащих сдаче в аренду и продаже по результатам торгов.</w:t>
      </w:r>
    </w:p>
    <w:p w:rsidR="0014400C" w:rsidRPr="00AB7040" w:rsidRDefault="0014400C" w:rsidP="0014400C">
      <w:pPr>
        <w:ind w:firstLine="610"/>
        <w:jc w:val="both"/>
        <w:rPr>
          <w:i/>
          <w:sz w:val="24"/>
          <w:szCs w:val="24"/>
        </w:rPr>
      </w:pPr>
      <w:r w:rsidRPr="00AB7040">
        <w:rPr>
          <w:i/>
          <w:sz w:val="24"/>
          <w:szCs w:val="24"/>
        </w:rPr>
        <w:t>Муниципальное задание МБУ «СФИ» формируется КУМИ Сосновоборского городского округа, исходя из экономической обоснованности и бюджетной эффективности, и утверждается на плановый период.</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продажи муниципального имущества включает в себя процесс подготовки специалистами МКУ «СФИ» документации для проведения аукциона в соответствии с Федеральным законом от 21.12.2001 № 178-ФЗ «О приватизации государственного и муниципального имущества».</w:t>
      </w:r>
    </w:p>
    <w:p w:rsidR="0014400C" w:rsidRPr="00AB7040" w:rsidRDefault="0014400C" w:rsidP="0014400C">
      <w:pPr>
        <w:numPr>
          <w:ilvl w:val="0"/>
          <w:numId w:val="20"/>
        </w:numPr>
        <w:ind w:left="0" w:firstLine="709"/>
        <w:jc w:val="both"/>
        <w:rPr>
          <w:sz w:val="24"/>
          <w:szCs w:val="24"/>
        </w:rPr>
      </w:pPr>
      <w:r w:rsidRPr="00AB7040">
        <w:rPr>
          <w:sz w:val="24"/>
          <w:szCs w:val="24"/>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 предполагает подготовку специалистами МКУ «СФИ» документации для проведения аукциона в соответствии с Земельным кодексом РФ.</w:t>
      </w:r>
    </w:p>
    <w:p w:rsidR="0014400C" w:rsidRPr="00AB7040" w:rsidRDefault="0014400C" w:rsidP="0014400C">
      <w:pPr>
        <w:numPr>
          <w:ilvl w:val="0"/>
          <w:numId w:val="20"/>
        </w:numPr>
        <w:ind w:left="0" w:firstLine="709"/>
        <w:jc w:val="both"/>
        <w:rPr>
          <w:sz w:val="24"/>
          <w:szCs w:val="24"/>
        </w:rPr>
      </w:pPr>
      <w:r w:rsidRPr="00AB7040">
        <w:rPr>
          <w:sz w:val="24"/>
          <w:szCs w:val="24"/>
        </w:rPr>
        <w:t xml:space="preserve">Подготовка и проведение торгов по продаже права на заключение договора аренды муниципального имущества, а так же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14400C" w:rsidRPr="00AB7040" w:rsidRDefault="0014400C" w:rsidP="0014400C">
      <w:pPr>
        <w:rPr>
          <w:sz w:val="14"/>
        </w:rPr>
      </w:pPr>
    </w:p>
    <w:p w:rsidR="00303B8D" w:rsidRPr="00AB7040" w:rsidRDefault="00BB7B49" w:rsidP="00303B8D">
      <w:pPr>
        <w:widowControl w:val="0"/>
        <w:tabs>
          <w:tab w:val="left" w:pos="1985"/>
        </w:tabs>
        <w:autoSpaceDE w:val="0"/>
        <w:ind w:left="1069"/>
        <w:jc w:val="both"/>
        <w:rPr>
          <w:sz w:val="24"/>
          <w:szCs w:val="24"/>
        </w:rPr>
      </w:pPr>
      <w:r w:rsidRPr="00AB7040">
        <w:rPr>
          <w:b/>
          <w:sz w:val="24"/>
          <w:szCs w:val="24"/>
        </w:rPr>
        <w:t>11.8.</w:t>
      </w:r>
      <w:r w:rsidR="00303B8D" w:rsidRPr="00AB7040">
        <w:rPr>
          <w:b/>
          <w:sz w:val="24"/>
          <w:szCs w:val="24"/>
        </w:rPr>
        <w:t xml:space="preserve"> Ресурсное обеспечение за счет бюджетных ассигнований и прочих источников по годам реализации подпрограммы</w:t>
      </w:r>
      <w:r w:rsidR="00303B8D" w:rsidRPr="00AB7040">
        <w:rPr>
          <w:sz w:val="24"/>
          <w:szCs w:val="24"/>
        </w:rPr>
        <w:t xml:space="preserve"> </w:t>
      </w:r>
    </w:p>
    <w:p w:rsidR="00303B8D" w:rsidRPr="00AB7040" w:rsidRDefault="00303B8D" w:rsidP="00303B8D">
      <w:pPr>
        <w:widowControl w:val="0"/>
        <w:tabs>
          <w:tab w:val="left" w:pos="1985"/>
        </w:tabs>
        <w:autoSpaceDE w:val="0"/>
        <w:ind w:left="1069"/>
        <w:jc w:val="both"/>
        <w:rPr>
          <w:sz w:val="24"/>
          <w:szCs w:val="24"/>
        </w:rPr>
      </w:pPr>
    </w:p>
    <w:p w:rsidR="002C49C4" w:rsidRPr="003C537D" w:rsidRDefault="002C49C4" w:rsidP="002C49C4">
      <w:pPr>
        <w:jc w:val="both"/>
        <w:rPr>
          <w:sz w:val="24"/>
          <w:szCs w:val="24"/>
        </w:rPr>
      </w:pPr>
      <w:r w:rsidRPr="003C537D">
        <w:rPr>
          <w:sz w:val="24"/>
          <w:szCs w:val="24"/>
        </w:rPr>
        <w:t>Общий объем ресурсного обеспечения подпрограммы составляет</w:t>
      </w:r>
      <w:r w:rsidRPr="003C537D">
        <w:rPr>
          <w:color w:val="000000"/>
          <w:sz w:val="24"/>
          <w:szCs w:val="24"/>
        </w:rPr>
        <w:t xml:space="preserve"> 61 9</w:t>
      </w:r>
      <w:r>
        <w:rPr>
          <w:color w:val="000000"/>
          <w:sz w:val="24"/>
          <w:szCs w:val="24"/>
        </w:rPr>
        <w:t>95</w:t>
      </w:r>
      <w:r w:rsidRPr="003C537D">
        <w:rPr>
          <w:color w:val="000000"/>
          <w:sz w:val="24"/>
          <w:szCs w:val="24"/>
        </w:rPr>
        <w:t>,</w:t>
      </w:r>
      <w:r>
        <w:rPr>
          <w:color w:val="000000"/>
          <w:sz w:val="24"/>
          <w:szCs w:val="24"/>
        </w:rPr>
        <w:t>293</w:t>
      </w:r>
      <w:r w:rsidRPr="003C537D">
        <w:rPr>
          <w:color w:val="000000"/>
          <w:sz w:val="24"/>
          <w:szCs w:val="24"/>
        </w:rPr>
        <w:t xml:space="preserve">  </w:t>
      </w:r>
      <w:r w:rsidRPr="003C537D">
        <w:rPr>
          <w:sz w:val="24"/>
          <w:szCs w:val="24"/>
        </w:rPr>
        <w:t>тыс</w:t>
      </w:r>
      <w:r w:rsidRPr="003C537D">
        <w:rPr>
          <w:color w:val="000000"/>
          <w:sz w:val="24"/>
          <w:szCs w:val="24"/>
        </w:rPr>
        <w:t xml:space="preserve">. руб. за счет средств </w:t>
      </w:r>
      <w:r w:rsidRPr="003C537D">
        <w:rPr>
          <w:sz w:val="24"/>
          <w:szCs w:val="24"/>
        </w:rPr>
        <w:t>местного бюджета.</w:t>
      </w:r>
    </w:p>
    <w:p w:rsidR="002C49C4" w:rsidRPr="003C537D" w:rsidRDefault="002C49C4" w:rsidP="002C49C4">
      <w:pPr>
        <w:jc w:val="center"/>
        <w:rPr>
          <w:color w:val="000000"/>
          <w:sz w:val="24"/>
          <w:szCs w:val="24"/>
        </w:rPr>
      </w:pPr>
      <w:r w:rsidRPr="003C537D">
        <w:rPr>
          <w:color w:val="000000"/>
          <w:sz w:val="24"/>
          <w:szCs w:val="24"/>
        </w:rPr>
        <w:t>Объем финансирования по годам (тыс. руб.):</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2C49C4" w:rsidRPr="003C537D" w:rsidTr="00E00D3F">
        <w:trPr>
          <w:jc w:val="center"/>
        </w:trPr>
        <w:tc>
          <w:tcPr>
            <w:tcW w:w="1540" w:type="dxa"/>
            <w:shd w:val="clear" w:color="auto" w:fill="auto"/>
          </w:tcPr>
          <w:p w:rsidR="002C49C4" w:rsidRPr="003C537D" w:rsidRDefault="002C49C4" w:rsidP="00E00D3F">
            <w:pPr>
              <w:snapToGrid w:val="0"/>
              <w:jc w:val="center"/>
              <w:rPr>
                <w:color w:val="000000"/>
                <w:sz w:val="24"/>
                <w:szCs w:val="24"/>
              </w:rPr>
            </w:pPr>
          </w:p>
        </w:tc>
        <w:tc>
          <w:tcPr>
            <w:tcW w:w="2126"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Местный бюджет</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Прочие источники</w:t>
            </w:r>
          </w:p>
        </w:tc>
      </w:tr>
      <w:tr w:rsidR="002C49C4" w:rsidRPr="003C537D" w:rsidTr="00E00D3F">
        <w:trPr>
          <w:jc w:val="center"/>
        </w:trPr>
        <w:tc>
          <w:tcPr>
            <w:tcW w:w="154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2014 год</w:t>
            </w:r>
          </w:p>
        </w:tc>
        <w:tc>
          <w:tcPr>
            <w:tcW w:w="2126"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5 672,250</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0.000</w:t>
            </w:r>
          </w:p>
        </w:tc>
      </w:tr>
      <w:tr w:rsidR="002C49C4" w:rsidRPr="003C537D" w:rsidTr="00E00D3F">
        <w:trPr>
          <w:jc w:val="center"/>
        </w:trPr>
        <w:tc>
          <w:tcPr>
            <w:tcW w:w="154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2015 год</w:t>
            </w:r>
          </w:p>
        </w:tc>
        <w:tc>
          <w:tcPr>
            <w:tcW w:w="2126"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5 863,786</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0.000</w:t>
            </w:r>
          </w:p>
        </w:tc>
      </w:tr>
      <w:tr w:rsidR="002C49C4" w:rsidRPr="003C537D" w:rsidTr="00E00D3F">
        <w:trPr>
          <w:jc w:val="center"/>
        </w:trPr>
        <w:tc>
          <w:tcPr>
            <w:tcW w:w="154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2016 год</w:t>
            </w:r>
          </w:p>
        </w:tc>
        <w:tc>
          <w:tcPr>
            <w:tcW w:w="2126"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5 583,173</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0.000</w:t>
            </w:r>
          </w:p>
        </w:tc>
      </w:tr>
      <w:tr w:rsidR="002C49C4" w:rsidRPr="003C537D" w:rsidTr="00E00D3F">
        <w:trPr>
          <w:jc w:val="center"/>
        </w:trPr>
        <w:tc>
          <w:tcPr>
            <w:tcW w:w="154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2017 год</w:t>
            </w:r>
          </w:p>
        </w:tc>
        <w:tc>
          <w:tcPr>
            <w:tcW w:w="2126" w:type="dxa"/>
            <w:shd w:val="clear" w:color="auto" w:fill="auto"/>
          </w:tcPr>
          <w:p w:rsidR="002C49C4" w:rsidRPr="003C537D" w:rsidRDefault="002C49C4" w:rsidP="00E00D3F">
            <w:pPr>
              <w:snapToGrid w:val="0"/>
              <w:jc w:val="center"/>
              <w:rPr>
                <w:sz w:val="24"/>
                <w:szCs w:val="24"/>
              </w:rPr>
            </w:pPr>
            <w:r w:rsidRPr="003C537D">
              <w:rPr>
                <w:sz w:val="24"/>
                <w:szCs w:val="24"/>
              </w:rPr>
              <w:t>8 339,998</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w:t>
            </w:r>
          </w:p>
        </w:tc>
      </w:tr>
      <w:tr w:rsidR="002C49C4" w:rsidRPr="003C537D" w:rsidTr="00E00D3F">
        <w:trPr>
          <w:jc w:val="center"/>
        </w:trPr>
        <w:tc>
          <w:tcPr>
            <w:tcW w:w="1540" w:type="dxa"/>
            <w:shd w:val="clear" w:color="auto" w:fill="auto"/>
          </w:tcPr>
          <w:p w:rsidR="002C49C4" w:rsidRPr="003C537D" w:rsidRDefault="002C49C4" w:rsidP="00E00D3F">
            <w:pPr>
              <w:snapToGrid w:val="0"/>
              <w:jc w:val="center"/>
              <w:rPr>
                <w:sz w:val="24"/>
                <w:szCs w:val="24"/>
              </w:rPr>
            </w:pPr>
            <w:r w:rsidRPr="003C537D">
              <w:rPr>
                <w:sz w:val="24"/>
                <w:szCs w:val="24"/>
              </w:rPr>
              <w:t>2018 год</w:t>
            </w:r>
          </w:p>
        </w:tc>
        <w:tc>
          <w:tcPr>
            <w:tcW w:w="2126" w:type="dxa"/>
            <w:shd w:val="clear" w:color="auto" w:fill="auto"/>
          </w:tcPr>
          <w:p w:rsidR="002C49C4" w:rsidRPr="003C537D" w:rsidRDefault="002C49C4" w:rsidP="00E00D3F">
            <w:pPr>
              <w:snapToGrid w:val="0"/>
              <w:jc w:val="center"/>
              <w:rPr>
                <w:sz w:val="24"/>
                <w:szCs w:val="24"/>
              </w:rPr>
            </w:pPr>
            <w:r w:rsidRPr="003C537D">
              <w:rPr>
                <w:sz w:val="24"/>
                <w:szCs w:val="24"/>
              </w:rPr>
              <w:t>8 602,477</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w:t>
            </w:r>
          </w:p>
        </w:tc>
      </w:tr>
      <w:tr w:rsidR="002C49C4" w:rsidRPr="003C537D" w:rsidTr="00E00D3F">
        <w:trPr>
          <w:jc w:val="center"/>
        </w:trPr>
        <w:tc>
          <w:tcPr>
            <w:tcW w:w="1540" w:type="dxa"/>
            <w:shd w:val="clear" w:color="auto" w:fill="auto"/>
          </w:tcPr>
          <w:p w:rsidR="002C49C4" w:rsidRPr="003C537D" w:rsidRDefault="002C49C4" w:rsidP="00E00D3F">
            <w:pPr>
              <w:snapToGrid w:val="0"/>
              <w:jc w:val="center"/>
              <w:rPr>
                <w:sz w:val="24"/>
                <w:szCs w:val="24"/>
              </w:rPr>
            </w:pPr>
            <w:r w:rsidRPr="003C537D">
              <w:rPr>
                <w:sz w:val="24"/>
                <w:szCs w:val="24"/>
              </w:rPr>
              <w:t>2019 год</w:t>
            </w:r>
          </w:p>
        </w:tc>
        <w:tc>
          <w:tcPr>
            <w:tcW w:w="2126" w:type="dxa"/>
            <w:shd w:val="clear" w:color="auto" w:fill="auto"/>
          </w:tcPr>
          <w:p w:rsidR="002C49C4" w:rsidRPr="003C537D" w:rsidRDefault="002C49C4" w:rsidP="00E00D3F">
            <w:pPr>
              <w:jc w:val="center"/>
              <w:rPr>
                <w:sz w:val="24"/>
                <w:szCs w:val="24"/>
              </w:rPr>
            </w:pPr>
            <w:r w:rsidRPr="008912D7">
              <w:rPr>
                <w:color w:val="000000"/>
                <w:sz w:val="24"/>
                <w:szCs w:val="24"/>
              </w:rPr>
              <w:t>8</w:t>
            </w:r>
            <w:r>
              <w:rPr>
                <w:color w:val="000000"/>
                <w:sz w:val="24"/>
                <w:szCs w:val="24"/>
              </w:rPr>
              <w:t> </w:t>
            </w:r>
            <w:r w:rsidRPr="008912D7">
              <w:rPr>
                <w:color w:val="000000"/>
                <w:sz w:val="24"/>
                <w:szCs w:val="24"/>
              </w:rPr>
              <w:t>948</w:t>
            </w:r>
            <w:r>
              <w:rPr>
                <w:color w:val="000000"/>
                <w:sz w:val="24"/>
                <w:szCs w:val="24"/>
              </w:rPr>
              <w:t>,</w:t>
            </w:r>
            <w:r w:rsidRPr="008912D7">
              <w:rPr>
                <w:color w:val="000000"/>
                <w:sz w:val="24"/>
                <w:szCs w:val="24"/>
              </w:rPr>
              <w:t>491</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w:t>
            </w:r>
          </w:p>
        </w:tc>
      </w:tr>
      <w:tr w:rsidR="002C49C4" w:rsidRPr="003C537D" w:rsidTr="00E00D3F">
        <w:trPr>
          <w:jc w:val="center"/>
        </w:trPr>
        <w:tc>
          <w:tcPr>
            <w:tcW w:w="1540" w:type="dxa"/>
            <w:shd w:val="clear" w:color="auto" w:fill="auto"/>
          </w:tcPr>
          <w:p w:rsidR="002C49C4" w:rsidRPr="003C537D" w:rsidRDefault="002C49C4" w:rsidP="00E00D3F">
            <w:pPr>
              <w:snapToGrid w:val="0"/>
              <w:jc w:val="center"/>
              <w:rPr>
                <w:sz w:val="24"/>
                <w:szCs w:val="24"/>
              </w:rPr>
            </w:pPr>
            <w:r w:rsidRPr="003C537D">
              <w:rPr>
                <w:sz w:val="24"/>
                <w:szCs w:val="24"/>
              </w:rPr>
              <w:t>2020 год</w:t>
            </w:r>
          </w:p>
        </w:tc>
        <w:tc>
          <w:tcPr>
            <w:tcW w:w="2126" w:type="dxa"/>
            <w:shd w:val="clear" w:color="auto" w:fill="auto"/>
          </w:tcPr>
          <w:p w:rsidR="002C49C4" w:rsidRPr="003C537D" w:rsidRDefault="002C49C4" w:rsidP="00E00D3F">
            <w:pPr>
              <w:jc w:val="center"/>
              <w:rPr>
                <w:sz w:val="24"/>
                <w:szCs w:val="24"/>
              </w:rPr>
            </w:pPr>
            <w:r w:rsidRPr="003C537D">
              <w:rPr>
                <w:sz w:val="24"/>
                <w:szCs w:val="24"/>
              </w:rPr>
              <w:t>9 304,439</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w:t>
            </w:r>
          </w:p>
        </w:tc>
      </w:tr>
      <w:tr w:rsidR="002C49C4" w:rsidRPr="003C537D" w:rsidTr="00E00D3F">
        <w:trPr>
          <w:jc w:val="center"/>
        </w:trPr>
        <w:tc>
          <w:tcPr>
            <w:tcW w:w="1540" w:type="dxa"/>
            <w:shd w:val="clear" w:color="auto" w:fill="auto"/>
          </w:tcPr>
          <w:p w:rsidR="002C49C4" w:rsidRPr="003C537D" w:rsidRDefault="002C49C4" w:rsidP="00E00D3F">
            <w:pPr>
              <w:snapToGrid w:val="0"/>
              <w:jc w:val="center"/>
              <w:rPr>
                <w:sz w:val="24"/>
                <w:szCs w:val="24"/>
              </w:rPr>
            </w:pPr>
            <w:r w:rsidRPr="003C537D">
              <w:rPr>
                <w:sz w:val="24"/>
                <w:szCs w:val="24"/>
              </w:rPr>
              <w:t>2021 год</w:t>
            </w:r>
          </w:p>
        </w:tc>
        <w:tc>
          <w:tcPr>
            <w:tcW w:w="2126" w:type="dxa"/>
            <w:shd w:val="clear" w:color="auto" w:fill="auto"/>
          </w:tcPr>
          <w:p w:rsidR="002C49C4" w:rsidRPr="003C537D" w:rsidRDefault="002C49C4" w:rsidP="00E00D3F">
            <w:pPr>
              <w:jc w:val="center"/>
              <w:rPr>
                <w:sz w:val="24"/>
                <w:szCs w:val="24"/>
              </w:rPr>
            </w:pPr>
            <w:r w:rsidRPr="003C537D">
              <w:rPr>
                <w:sz w:val="24"/>
                <w:szCs w:val="24"/>
              </w:rPr>
              <w:t>9 676,617</w:t>
            </w:r>
          </w:p>
        </w:tc>
        <w:tc>
          <w:tcPr>
            <w:tcW w:w="2410" w:type="dxa"/>
            <w:shd w:val="clear" w:color="auto" w:fill="auto"/>
          </w:tcPr>
          <w:p w:rsidR="002C49C4" w:rsidRPr="003C537D" w:rsidRDefault="002C49C4" w:rsidP="00E00D3F">
            <w:pPr>
              <w:snapToGrid w:val="0"/>
              <w:jc w:val="center"/>
              <w:rPr>
                <w:color w:val="000000"/>
                <w:sz w:val="24"/>
                <w:szCs w:val="24"/>
              </w:rPr>
            </w:pPr>
            <w:r w:rsidRPr="003C537D">
              <w:rPr>
                <w:color w:val="000000"/>
                <w:sz w:val="24"/>
                <w:szCs w:val="24"/>
              </w:rPr>
              <w:t>-</w:t>
            </w:r>
          </w:p>
        </w:tc>
      </w:tr>
    </w:tbl>
    <w:p w:rsidR="00BA0069" w:rsidRPr="003C537D" w:rsidRDefault="00BA0069" w:rsidP="00BA0069">
      <w:pPr>
        <w:ind w:firstLine="567"/>
        <w:jc w:val="both"/>
        <w:rPr>
          <w:sz w:val="24"/>
          <w:szCs w:val="24"/>
        </w:rPr>
      </w:pPr>
    </w:p>
    <w:p w:rsidR="0014400C" w:rsidRPr="00AB7040" w:rsidRDefault="0014400C" w:rsidP="0014400C">
      <w:pPr>
        <w:pageBreakBefore/>
        <w:tabs>
          <w:tab w:val="left" w:pos="3750"/>
        </w:tabs>
        <w:jc w:val="center"/>
        <w:rPr>
          <w:b/>
          <w:caps/>
          <w:sz w:val="28"/>
          <w:szCs w:val="28"/>
        </w:rPr>
      </w:pPr>
      <w:r w:rsidRPr="00AB7040">
        <w:rPr>
          <w:b/>
          <w:caps/>
          <w:sz w:val="28"/>
          <w:szCs w:val="28"/>
        </w:rPr>
        <w:lastRenderedPageBreak/>
        <w:t>12.</w:t>
      </w:r>
      <w:r w:rsidRPr="00AB7040">
        <w:rPr>
          <w:b/>
          <w:caps/>
          <w:sz w:val="24"/>
          <w:szCs w:val="24"/>
        </w:rPr>
        <w:t xml:space="preserve"> </w:t>
      </w:r>
      <w:r w:rsidRPr="00AB7040">
        <w:rPr>
          <w:b/>
          <w:caps/>
          <w:sz w:val="28"/>
          <w:szCs w:val="28"/>
        </w:rPr>
        <w:t>Подпрограмма 3.</w:t>
      </w:r>
    </w:p>
    <w:p w:rsidR="0014400C" w:rsidRPr="00AB7040" w:rsidRDefault="0014400C" w:rsidP="0014400C">
      <w:pPr>
        <w:jc w:val="center"/>
        <w:rPr>
          <w:b/>
          <w:color w:val="000000"/>
          <w:sz w:val="28"/>
          <w:szCs w:val="28"/>
        </w:rPr>
      </w:pPr>
      <w:r w:rsidRPr="00AB7040">
        <w:rPr>
          <w:b/>
          <w:color w:val="000000"/>
          <w:sz w:val="28"/>
          <w:szCs w:val="28"/>
        </w:rPr>
        <w:t>«Капитальный ремонт, содержание и создание инфраструктуры</w:t>
      </w:r>
    </w:p>
    <w:p w:rsidR="0014400C" w:rsidRPr="00AB7040" w:rsidRDefault="0014400C" w:rsidP="0014400C">
      <w:pPr>
        <w:jc w:val="center"/>
        <w:rPr>
          <w:b/>
          <w:color w:val="000000"/>
          <w:sz w:val="28"/>
          <w:szCs w:val="28"/>
        </w:rPr>
      </w:pPr>
      <w:r w:rsidRPr="00AB7040">
        <w:rPr>
          <w:b/>
          <w:color w:val="000000"/>
          <w:sz w:val="28"/>
          <w:szCs w:val="28"/>
        </w:rPr>
        <w:t>объектов муниципальной собственности</w:t>
      </w:r>
    </w:p>
    <w:p w:rsidR="0014400C" w:rsidRPr="00AB7040" w:rsidRDefault="0014400C" w:rsidP="0014400C">
      <w:pPr>
        <w:jc w:val="center"/>
        <w:rPr>
          <w:b/>
          <w:color w:val="000000"/>
          <w:sz w:val="28"/>
          <w:szCs w:val="28"/>
        </w:rPr>
      </w:pPr>
      <w:r w:rsidRPr="00AB7040">
        <w:rPr>
          <w:b/>
          <w:color w:val="000000"/>
          <w:sz w:val="28"/>
          <w:szCs w:val="28"/>
        </w:rPr>
        <w:t>Сосновоборского городского округа»</w:t>
      </w:r>
    </w:p>
    <w:p w:rsidR="0014400C" w:rsidRPr="00AB7040" w:rsidRDefault="0014400C" w:rsidP="0014400C">
      <w:pPr>
        <w:jc w:val="center"/>
        <w:rPr>
          <w:color w:val="000000"/>
          <w:sz w:val="24"/>
          <w:szCs w:val="24"/>
        </w:rPr>
      </w:pPr>
    </w:p>
    <w:p w:rsidR="0014400C" w:rsidRPr="00AB7040" w:rsidRDefault="0014400C" w:rsidP="0014400C">
      <w:pPr>
        <w:pStyle w:val="17"/>
        <w:numPr>
          <w:ilvl w:val="1"/>
          <w:numId w:val="7"/>
        </w:numPr>
        <w:spacing w:before="0"/>
        <w:rPr>
          <w:sz w:val="24"/>
          <w:szCs w:val="24"/>
        </w:rPr>
      </w:pPr>
      <w:r w:rsidRPr="00AB7040">
        <w:rPr>
          <w:sz w:val="24"/>
          <w:szCs w:val="24"/>
        </w:rPr>
        <w:t>12.1. П А С П О Р Т</w:t>
      </w:r>
    </w:p>
    <w:p w:rsidR="0014400C" w:rsidRPr="00AB7040" w:rsidRDefault="0014400C" w:rsidP="0014400C">
      <w:pPr>
        <w:jc w:val="center"/>
        <w:rPr>
          <w:b/>
          <w:color w:val="000000"/>
          <w:sz w:val="24"/>
          <w:szCs w:val="24"/>
        </w:rPr>
      </w:pPr>
      <w:r w:rsidRPr="00AB7040">
        <w:rPr>
          <w:b/>
          <w:sz w:val="24"/>
          <w:szCs w:val="24"/>
        </w:rPr>
        <w:t xml:space="preserve">подпрограммы </w:t>
      </w:r>
      <w:r w:rsidRPr="00AB7040">
        <w:rPr>
          <w:b/>
          <w:color w:val="000000"/>
          <w:sz w:val="24"/>
          <w:szCs w:val="24"/>
        </w:rPr>
        <w:t>«Капитальный ремонт, содержание и создание инфраструктуры объектов муниципальной собственности Сосновоборского городского округа»</w:t>
      </w:r>
    </w:p>
    <w:p w:rsidR="0014400C" w:rsidRPr="00AB7040" w:rsidRDefault="0014400C" w:rsidP="0014400C">
      <w:pPr>
        <w:jc w:val="both"/>
        <w:rPr>
          <w:sz w:val="24"/>
          <w:szCs w:val="24"/>
        </w:rPr>
      </w:pPr>
    </w:p>
    <w:tbl>
      <w:tblPr>
        <w:tblW w:w="0" w:type="auto"/>
        <w:tblInd w:w="75" w:type="dxa"/>
        <w:tblLayout w:type="fixed"/>
        <w:tblCellMar>
          <w:left w:w="75" w:type="dxa"/>
          <w:right w:w="75" w:type="dxa"/>
        </w:tblCellMar>
        <w:tblLook w:val="0000"/>
      </w:tblPr>
      <w:tblGrid>
        <w:gridCol w:w="2961"/>
        <w:gridCol w:w="6669"/>
      </w:tblGrid>
      <w:tr w:rsidR="0014400C" w:rsidRPr="00AB7040" w:rsidTr="00145ABB">
        <w:tc>
          <w:tcPr>
            <w:tcW w:w="2961" w:type="dxa"/>
            <w:tcBorders>
              <w:top w:val="single" w:sz="4" w:space="0" w:color="000000"/>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Полное наименование подпрограммы</w:t>
            </w:r>
          </w:p>
        </w:tc>
        <w:tc>
          <w:tcPr>
            <w:tcW w:w="6669" w:type="dxa"/>
            <w:tcBorders>
              <w:top w:val="single" w:sz="4" w:space="0" w:color="000000"/>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jc w:val="both"/>
              <w:rPr>
                <w:rFonts w:ascii="Times New Roman" w:hAnsi="Times New Roman" w:cs="Times New Roman"/>
                <w:sz w:val="24"/>
                <w:szCs w:val="24"/>
              </w:rPr>
            </w:pPr>
            <w:r w:rsidRPr="00AB7040">
              <w:rPr>
                <w:rFonts w:ascii="Times New Roman" w:hAnsi="Times New Roman" w:cs="Times New Roman"/>
                <w:sz w:val="24"/>
                <w:szCs w:val="24"/>
              </w:rPr>
              <w:t xml:space="preserve">«Капитальный ремонт, содержание и создание инфраструктуры объектов муниципальной собственности Сосновоборского городского округа» </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Ответственный исполнитель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Участники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КУМИ Сосновоборского городского округа;</w:t>
            </w:r>
          </w:p>
          <w:p w:rsidR="0014400C" w:rsidRPr="00AB7040" w:rsidRDefault="0014400C" w:rsidP="00145ABB">
            <w:pPr>
              <w:pStyle w:val="ConsPlusCell"/>
              <w:rPr>
                <w:rFonts w:ascii="Times New Roman" w:hAnsi="Times New Roman" w:cs="Times New Roman"/>
                <w:sz w:val="24"/>
                <w:szCs w:val="24"/>
              </w:rPr>
            </w:pPr>
            <w:r w:rsidRPr="00AB7040">
              <w:rPr>
                <w:rFonts w:ascii="Times New Roman" w:hAnsi="Times New Roman" w:cs="Times New Roman"/>
                <w:sz w:val="24"/>
                <w:szCs w:val="24"/>
              </w:rPr>
              <w:t>комитет по управлению жилищно-коммунальным хозяйством администрации Сосновоборского городского округа</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snapToGrid w:val="0"/>
              <w:jc w:val="both"/>
              <w:rPr>
                <w:sz w:val="24"/>
                <w:szCs w:val="24"/>
              </w:rPr>
            </w:pPr>
            <w:r w:rsidRPr="00AB7040">
              <w:rPr>
                <w:sz w:val="24"/>
                <w:szCs w:val="24"/>
              </w:rPr>
              <w:t>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tc>
      </w:tr>
      <w:tr w:rsidR="0014400C" w:rsidRPr="00AB7040" w:rsidTr="00145ABB">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Задачи подпрограммы</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af7"/>
              <w:shd w:val="clear" w:color="auto" w:fill="FFFFFF"/>
              <w:snapToGrid w:val="0"/>
              <w:spacing w:before="0" w:after="0"/>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5ABB">
            <w:pPr>
              <w:pStyle w:val="af7"/>
              <w:shd w:val="clear" w:color="auto" w:fill="FFFFFF"/>
              <w:spacing w:before="0" w:after="0"/>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 (до 01.01.2017);</w:t>
            </w:r>
          </w:p>
          <w:p w:rsidR="0014400C" w:rsidRPr="00AB7040" w:rsidRDefault="0014400C" w:rsidP="00145ABB">
            <w:pPr>
              <w:pStyle w:val="af7"/>
              <w:shd w:val="clear" w:color="auto" w:fill="FFFFFF"/>
              <w:spacing w:before="0" w:after="0"/>
              <w:rPr>
                <w:rFonts w:ascii="Times New Roman" w:hAnsi="Times New Roman" w:cs="Times New Roman"/>
                <w:i/>
                <w:sz w:val="24"/>
                <w:szCs w:val="24"/>
              </w:rPr>
            </w:pPr>
            <w:r w:rsidRPr="00AB7040">
              <w:rPr>
                <w:rFonts w:ascii="Times New Roman" w:hAnsi="Times New Roman" w:cs="Times New Roman"/>
                <w:sz w:val="24"/>
                <w:szCs w:val="24"/>
              </w:rPr>
              <w:t xml:space="preserve">5) </w:t>
            </w:r>
            <w:r w:rsidRPr="00AB7040">
              <w:rPr>
                <w:rFonts w:ascii="Times New Roman" w:hAnsi="Times New Roman" w:cs="Times New Roman"/>
                <w:i/>
                <w:sz w:val="24"/>
                <w:szCs w:val="24"/>
              </w:rPr>
              <w:t>Предоставление субсидии на оплату услуг управляющих и ресурсоснабжающих организаций за периоды простоя помещений муниципального нежилого фонда (до 01.01.2017);</w:t>
            </w:r>
          </w:p>
          <w:p w:rsidR="0014400C" w:rsidRPr="00AB7040" w:rsidRDefault="0014400C" w:rsidP="00145ABB">
            <w:pPr>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5ABB">
            <w:pPr>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tc>
      </w:tr>
      <w:tr w:rsidR="0014400C" w:rsidRPr="00AB7040" w:rsidTr="00145ABB">
        <w:trPr>
          <w:trHeight w:val="400"/>
        </w:trPr>
        <w:tc>
          <w:tcPr>
            <w:tcW w:w="2961" w:type="dxa"/>
            <w:tcBorders>
              <w:left w:val="single" w:sz="4" w:space="0" w:color="000000"/>
              <w:bottom w:val="single" w:sz="4" w:space="0" w:color="000000"/>
            </w:tcBorders>
            <w:shd w:val="clear" w:color="auto" w:fill="auto"/>
          </w:tcPr>
          <w:p w:rsidR="0014400C" w:rsidRPr="00AB7040" w:rsidRDefault="0014400C" w:rsidP="00145ABB">
            <w:pPr>
              <w:pStyle w:val="ConsPlusCell"/>
              <w:snapToGrid w:val="0"/>
              <w:rPr>
                <w:rFonts w:ascii="Times New Roman" w:hAnsi="Times New Roman" w:cs="Times New Roman"/>
                <w:sz w:val="24"/>
                <w:szCs w:val="24"/>
              </w:rPr>
            </w:pPr>
            <w:r w:rsidRPr="00AB7040">
              <w:rPr>
                <w:rFonts w:ascii="Times New Roman" w:hAnsi="Times New Roman" w:cs="Times New Roman"/>
                <w:sz w:val="24"/>
                <w:szCs w:val="24"/>
              </w:rPr>
              <w:t xml:space="preserve">Целевые показатели (индикаторы)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AB7040" w:rsidRDefault="0014400C" w:rsidP="00145ABB">
            <w:pPr>
              <w:pStyle w:val="ConsPlusNormal"/>
              <w:widowControl/>
              <w:snapToGrid w:val="0"/>
              <w:spacing w:before="120"/>
              <w:ind w:firstLine="0"/>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действующим нормативам и требованиям органов государственного надзора, в т.ч. с привлечением субсидии (количество объектов, шт.)</w:t>
            </w:r>
          </w:p>
          <w:p w:rsidR="0014400C" w:rsidRPr="00AB7040" w:rsidRDefault="0014400C" w:rsidP="00145ABB">
            <w:pPr>
              <w:jc w:val="both"/>
              <w:rPr>
                <w:sz w:val="24"/>
                <w:szCs w:val="24"/>
              </w:rPr>
            </w:pPr>
            <w:r w:rsidRPr="00AB7040">
              <w:rPr>
                <w:sz w:val="24"/>
                <w:szCs w:val="24"/>
              </w:rPr>
              <w:t>2) Приведение технического состояния квартир муниципального жилищного фонда в соответствие  действующим нормативам и требованиям органов государственного надзора (количество объектов, шт.):</w:t>
            </w:r>
          </w:p>
          <w:p w:rsidR="0014400C" w:rsidRPr="00AB7040" w:rsidRDefault="0014400C" w:rsidP="00145ABB">
            <w:pPr>
              <w:pStyle w:val="ConsPlusNormal"/>
              <w:widowControl/>
              <w:ind w:firstLine="0"/>
              <w:jc w:val="both"/>
              <w:rPr>
                <w:sz w:val="24"/>
                <w:szCs w:val="24"/>
                <w:shd w:val="clear" w:color="auto" w:fill="FFFF00"/>
              </w:rPr>
            </w:pPr>
            <w:r w:rsidRPr="00AB7040">
              <w:rPr>
                <w:rFonts w:ascii="Times New Roman" w:hAnsi="Times New Roman" w:cs="Times New Roman"/>
                <w:sz w:val="24"/>
                <w:szCs w:val="24"/>
              </w:rPr>
              <w:t>3)</w:t>
            </w:r>
            <w:r w:rsidRPr="00AB7040">
              <w:rPr>
                <w:sz w:val="24"/>
                <w:szCs w:val="24"/>
              </w:rPr>
              <w:t xml:space="preserve"> </w:t>
            </w:r>
            <w:r w:rsidRPr="00AB7040">
              <w:rPr>
                <w:rFonts w:ascii="Times New Roman" w:hAnsi="Times New Roman" w:cs="Times New Roman"/>
                <w:sz w:val="24"/>
                <w:szCs w:val="24"/>
              </w:rPr>
              <w:t xml:space="preserve">количество предписаний надзорных органов, снятых по </w:t>
            </w:r>
            <w:r w:rsidRPr="00AB7040">
              <w:rPr>
                <w:rFonts w:ascii="Times New Roman" w:hAnsi="Times New Roman" w:cs="Times New Roman"/>
                <w:sz w:val="24"/>
                <w:szCs w:val="24"/>
              </w:rPr>
              <w:lastRenderedPageBreak/>
              <w:t>результатам выполнения работ (шт.).</w:t>
            </w:r>
          </w:p>
        </w:tc>
      </w:tr>
      <w:tr w:rsidR="00BA0069" w:rsidRPr="00AB7040" w:rsidTr="00145ABB">
        <w:trPr>
          <w:trHeight w:val="400"/>
        </w:trPr>
        <w:tc>
          <w:tcPr>
            <w:tcW w:w="2961" w:type="dxa"/>
            <w:tcBorders>
              <w:left w:val="single" w:sz="4" w:space="0" w:color="000000"/>
              <w:bottom w:val="single" w:sz="4" w:space="0" w:color="000000"/>
            </w:tcBorders>
            <w:shd w:val="clear" w:color="auto" w:fill="auto"/>
          </w:tcPr>
          <w:p w:rsidR="00BA0069" w:rsidRPr="003C537D" w:rsidRDefault="00BA0069"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 xml:space="preserve">Этапы и сроки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BA0069" w:rsidRPr="003C537D" w:rsidRDefault="00BA0069" w:rsidP="00EA5D89">
            <w:pPr>
              <w:snapToGrid w:val="0"/>
              <w:rPr>
                <w:color w:val="000000"/>
                <w:sz w:val="24"/>
                <w:szCs w:val="24"/>
              </w:rPr>
            </w:pPr>
            <w:r w:rsidRPr="003C537D">
              <w:rPr>
                <w:color w:val="000000"/>
                <w:sz w:val="24"/>
                <w:szCs w:val="24"/>
              </w:rPr>
              <w:t>Подпрограмма реализуется в 2014 – 2021 годах в четыре этапа:</w:t>
            </w:r>
          </w:p>
          <w:p w:rsidR="00BA0069" w:rsidRPr="003C537D" w:rsidRDefault="00BA0069" w:rsidP="00EA5D89">
            <w:pPr>
              <w:rPr>
                <w:color w:val="000000"/>
                <w:sz w:val="24"/>
                <w:szCs w:val="24"/>
              </w:rPr>
            </w:pPr>
            <w:r w:rsidRPr="003C537D">
              <w:rPr>
                <w:color w:val="000000"/>
                <w:sz w:val="24"/>
                <w:szCs w:val="24"/>
                <w:lang w:val="en-US"/>
              </w:rPr>
              <w:t>I</w:t>
            </w:r>
            <w:r w:rsidRPr="003C537D">
              <w:rPr>
                <w:color w:val="000000"/>
                <w:sz w:val="24"/>
                <w:szCs w:val="24"/>
              </w:rPr>
              <w:t xml:space="preserve"> этап – 2014 год;</w:t>
            </w:r>
          </w:p>
          <w:p w:rsidR="00BA0069" w:rsidRPr="003C537D" w:rsidRDefault="00BA0069" w:rsidP="00EA5D89">
            <w:pPr>
              <w:rPr>
                <w:color w:val="000000"/>
                <w:sz w:val="24"/>
                <w:szCs w:val="24"/>
              </w:rPr>
            </w:pPr>
            <w:r w:rsidRPr="003C537D">
              <w:rPr>
                <w:color w:val="000000"/>
                <w:sz w:val="24"/>
                <w:szCs w:val="24"/>
                <w:lang w:val="en-US"/>
              </w:rPr>
              <w:t>II</w:t>
            </w:r>
            <w:r w:rsidRPr="003C537D">
              <w:rPr>
                <w:color w:val="000000"/>
                <w:sz w:val="24"/>
                <w:szCs w:val="24"/>
              </w:rPr>
              <w:t xml:space="preserve"> этап – 2015-2017 годы;</w:t>
            </w:r>
          </w:p>
          <w:p w:rsidR="00BA0069" w:rsidRPr="003C537D" w:rsidRDefault="00BA0069" w:rsidP="00EA5D89">
            <w:pPr>
              <w:rPr>
                <w:color w:val="000000"/>
                <w:sz w:val="24"/>
                <w:szCs w:val="24"/>
              </w:rPr>
            </w:pPr>
            <w:r w:rsidRPr="003C537D">
              <w:rPr>
                <w:color w:val="000000"/>
                <w:sz w:val="24"/>
                <w:szCs w:val="24"/>
                <w:lang w:val="en-US"/>
              </w:rPr>
              <w:t>III</w:t>
            </w:r>
            <w:r w:rsidRPr="003C537D">
              <w:rPr>
                <w:color w:val="000000"/>
                <w:sz w:val="24"/>
                <w:szCs w:val="24"/>
              </w:rPr>
              <w:t xml:space="preserve"> этап – 2018-2020 годы</w:t>
            </w:r>
          </w:p>
          <w:p w:rsidR="00BA0069" w:rsidRPr="003C537D" w:rsidRDefault="00BA0069" w:rsidP="00EA5D89">
            <w:pPr>
              <w:rPr>
                <w:color w:val="000000"/>
                <w:sz w:val="24"/>
                <w:szCs w:val="24"/>
              </w:rPr>
            </w:pPr>
            <w:r w:rsidRPr="003C537D">
              <w:rPr>
                <w:color w:val="000000"/>
                <w:sz w:val="24"/>
                <w:szCs w:val="24"/>
                <w:lang w:val="en-US"/>
              </w:rPr>
              <w:t>IV</w:t>
            </w:r>
            <w:r w:rsidRPr="003C537D">
              <w:rPr>
                <w:color w:val="000000"/>
                <w:sz w:val="24"/>
                <w:szCs w:val="24"/>
              </w:rPr>
              <w:t xml:space="preserve"> этап – 2021 год</w:t>
            </w:r>
          </w:p>
        </w:tc>
      </w:tr>
      <w:tr w:rsidR="002C49C4" w:rsidRPr="006C672A" w:rsidTr="00145ABB">
        <w:trPr>
          <w:trHeight w:val="400"/>
        </w:trPr>
        <w:tc>
          <w:tcPr>
            <w:tcW w:w="2961" w:type="dxa"/>
            <w:tcBorders>
              <w:left w:val="single" w:sz="4" w:space="0" w:color="000000"/>
              <w:bottom w:val="single" w:sz="4" w:space="0" w:color="000000"/>
            </w:tcBorders>
            <w:shd w:val="clear" w:color="auto" w:fill="auto"/>
          </w:tcPr>
          <w:p w:rsidR="002C49C4" w:rsidRPr="006C672A" w:rsidRDefault="002C49C4" w:rsidP="00E00D3F">
            <w:pPr>
              <w:pStyle w:val="ConsPlusCell"/>
              <w:snapToGrid w:val="0"/>
              <w:rPr>
                <w:rFonts w:ascii="Times New Roman" w:hAnsi="Times New Roman" w:cs="Times New Roman"/>
                <w:sz w:val="24"/>
                <w:szCs w:val="24"/>
              </w:rPr>
            </w:pPr>
            <w:r w:rsidRPr="006C672A">
              <w:rPr>
                <w:rFonts w:ascii="Times New Roman" w:hAnsi="Times New Roman" w:cs="Times New Roman"/>
                <w:sz w:val="24"/>
                <w:szCs w:val="24"/>
              </w:rPr>
              <w:t xml:space="preserve">Объемы бюджетных ассигнований подпрограммы </w:t>
            </w:r>
          </w:p>
        </w:tc>
        <w:tc>
          <w:tcPr>
            <w:tcW w:w="6669" w:type="dxa"/>
            <w:tcBorders>
              <w:left w:val="single" w:sz="4" w:space="0" w:color="000000"/>
              <w:bottom w:val="single" w:sz="4" w:space="0" w:color="000000"/>
              <w:right w:val="single" w:sz="4" w:space="0" w:color="000000"/>
            </w:tcBorders>
            <w:shd w:val="clear" w:color="auto" w:fill="auto"/>
          </w:tcPr>
          <w:p w:rsidR="002C49C4" w:rsidRPr="006C672A" w:rsidRDefault="002C49C4" w:rsidP="00E00D3F">
            <w:pPr>
              <w:snapToGrid w:val="0"/>
              <w:rPr>
                <w:color w:val="000000"/>
                <w:sz w:val="24"/>
                <w:szCs w:val="24"/>
              </w:rPr>
            </w:pPr>
            <w:r w:rsidRPr="006C672A">
              <w:rPr>
                <w:color w:val="000000"/>
                <w:sz w:val="24"/>
                <w:szCs w:val="24"/>
              </w:rPr>
              <w:t>Объем финансирования по годам (тыс. руб.):</w:t>
            </w:r>
          </w:p>
          <w:tbl>
            <w:tblPr>
              <w:tblW w:w="0" w:type="auto"/>
              <w:tblLayout w:type="fixed"/>
              <w:tblLook w:val="0000"/>
            </w:tblPr>
            <w:tblGrid>
              <w:gridCol w:w="1540"/>
              <w:gridCol w:w="2126"/>
              <w:gridCol w:w="2410"/>
            </w:tblGrid>
            <w:tr w:rsidR="002C49C4" w:rsidRPr="006C672A" w:rsidTr="00E00D3F">
              <w:tc>
                <w:tcPr>
                  <w:tcW w:w="1540" w:type="dxa"/>
                  <w:shd w:val="clear" w:color="auto" w:fill="auto"/>
                </w:tcPr>
                <w:p w:rsidR="002C49C4" w:rsidRPr="006C672A" w:rsidRDefault="002C49C4" w:rsidP="00E00D3F">
                  <w:pPr>
                    <w:snapToGrid w:val="0"/>
                    <w:rPr>
                      <w:color w:val="000000"/>
                      <w:sz w:val="24"/>
                      <w:szCs w:val="24"/>
                    </w:rPr>
                  </w:pP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Местный бюджет</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Прочие источники</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2014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31 869,907</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2 500,000</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2015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17 967,127</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5 268,491</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2016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13 018,648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8 024,141</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2017 год</w:t>
                  </w: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5 319,482</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2018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4"/>
                      <w:szCs w:val="24"/>
                    </w:rPr>
                    <w:t>13 514,008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4 850,00</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2019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4"/>
                      <w:szCs w:val="24"/>
                    </w:rPr>
                    <w:t>8 772,827</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2020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4"/>
                      <w:szCs w:val="24"/>
                    </w:rPr>
                    <w:t>8 104,575</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2021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4"/>
                      <w:szCs w:val="24"/>
                    </w:rPr>
                    <w:t>8 428,758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bl>
          <w:p w:rsidR="002C49C4" w:rsidRPr="006C672A" w:rsidRDefault="002C49C4" w:rsidP="00E00D3F">
            <w:pPr>
              <w:pStyle w:val="16"/>
              <w:rPr>
                <w:rFonts w:ascii="Times New Roman" w:hAnsi="Times New Roman"/>
                <w:sz w:val="24"/>
                <w:szCs w:val="24"/>
              </w:rPr>
            </w:pPr>
            <w:r w:rsidRPr="006C672A">
              <w:rPr>
                <w:rFonts w:ascii="Times New Roman" w:hAnsi="Times New Roman"/>
                <w:color w:val="000000"/>
                <w:sz w:val="24"/>
                <w:szCs w:val="24"/>
              </w:rPr>
              <w:t>* - финансирование уточнится при дальнейшей разработке подпрограмм</w:t>
            </w:r>
            <w:r w:rsidRPr="006C672A">
              <w:rPr>
                <w:rFonts w:ascii="Times New Roman" w:hAnsi="Times New Roman"/>
                <w:sz w:val="24"/>
                <w:szCs w:val="24"/>
              </w:rPr>
              <w:t>ы</w:t>
            </w:r>
          </w:p>
        </w:tc>
      </w:tr>
      <w:tr w:rsidR="0014400C" w:rsidRPr="006C672A" w:rsidTr="00145ABB">
        <w:trPr>
          <w:trHeight w:val="400"/>
        </w:trPr>
        <w:tc>
          <w:tcPr>
            <w:tcW w:w="2961" w:type="dxa"/>
            <w:tcBorders>
              <w:left w:val="single" w:sz="4" w:space="0" w:color="000000"/>
              <w:bottom w:val="single" w:sz="4" w:space="0" w:color="000000"/>
            </w:tcBorders>
            <w:shd w:val="clear" w:color="auto" w:fill="auto"/>
          </w:tcPr>
          <w:p w:rsidR="0014400C" w:rsidRPr="006C672A" w:rsidRDefault="0014400C" w:rsidP="00145ABB">
            <w:pPr>
              <w:pStyle w:val="ConsPlusCell"/>
              <w:snapToGrid w:val="0"/>
              <w:rPr>
                <w:rFonts w:ascii="Times New Roman" w:hAnsi="Times New Roman" w:cs="Times New Roman"/>
                <w:sz w:val="24"/>
                <w:szCs w:val="24"/>
              </w:rPr>
            </w:pPr>
            <w:r w:rsidRPr="006C672A">
              <w:rPr>
                <w:rFonts w:ascii="Times New Roman" w:hAnsi="Times New Roman" w:cs="Times New Roman"/>
                <w:sz w:val="24"/>
                <w:szCs w:val="24"/>
              </w:rPr>
              <w:t xml:space="preserve">Ожидаемые результаты реализации подпрограммы </w:t>
            </w:r>
          </w:p>
        </w:tc>
        <w:tc>
          <w:tcPr>
            <w:tcW w:w="6669" w:type="dxa"/>
            <w:tcBorders>
              <w:left w:val="single" w:sz="4" w:space="0" w:color="000000"/>
              <w:bottom w:val="single" w:sz="4" w:space="0" w:color="000000"/>
              <w:right w:val="single" w:sz="4" w:space="0" w:color="000000"/>
            </w:tcBorders>
            <w:shd w:val="clear" w:color="auto" w:fill="auto"/>
          </w:tcPr>
          <w:p w:rsidR="0014400C" w:rsidRPr="006C672A" w:rsidRDefault="0014400C" w:rsidP="00145ABB">
            <w:pPr>
              <w:snapToGrid w:val="0"/>
              <w:jc w:val="both"/>
              <w:rPr>
                <w:sz w:val="24"/>
                <w:szCs w:val="24"/>
              </w:rPr>
            </w:pPr>
            <w:r w:rsidRPr="006C672A">
              <w:rPr>
                <w:sz w:val="24"/>
                <w:szCs w:val="24"/>
              </w:rPr>
              <w:t>Продление срока эксплуатации объектов муниципальной собственности, повышение рыночной стоимости арендной платы, обеспечение безаварийного, безопасного функционирования объектов в течение всего срока эксплуатации.</w:t>
            </w:r>
          </w:p>
        </w:tc>
      </w:tr>
    </w:tbl>
    <w:p w:rsidR="0014400C" w:rsidRPr="006C672A" w:rsidRDefault="0014400C" w:rsidP="0014400C">
      <w:pPr>
        <w:pStyle w:val="formattext"/>
        <w:ind w:firstLine="706"/>
        <w:jc w:val="both"/>
        <w:rPr>
          <w:sz w:val="24"/>
          <w:szCs w:val="24"/>
        </w:rPr>
      </w:pPr>
    </w:p>
    <w:p w:rsidR="0014400C" w:rsidRPr="006C672A" w:rsidRDefault="0014400C" w:rsidP="0014400C">
      <w:pPr>
        <w:widowControl w:val="0"/>
        <w:numPr>
          <w:ilvl w:val="1"/>
          <w:numId w:val="3"/>
        </w:numPr>
        <w:tabs>
          <w:tab w:val="left" w:pos="31"/>
          <w:tab w:val="left" w:pos="709"/>
        </w:tabs>
        <w:autoSpaceDE w:val="0"/>
        <w:ind w:left="21" w:firstLine="21"/>
        <w:jc w:val="center"/>
        <w:rPr>
          <w:b/>
          <w:sz w:val="24"/>
          <w:szCs w:val="24"/>
        </w:rPr>
      </w:pPr>
      <w:r w:rsidRPr="006C672A">
        <w:rPr>
          <w:b/>
          <w:sz w:val="24"/>
          <w:szCs w:val="24"/>
        </w:rPr>
        <w:t>Характеристика текущего состояния и основных проблем в сфере содержания и капитального ремонта объектов муниципальной собственности</w:t>
      </w:r>
    </w:p>
    <w:p w:rsidR="0014400C" w:rsidRPr="00AB7040" w:rsidRDefault="0014400C" w:rsidP="0014400C">
      <w:pPr>
        <w:pStyle w:val="af5"/>
        <w:tabs>
          <w:tab w:val="left" w:pos="2160"/>
        </w:tabs>
        <w:spacing w:before="120"/>
        <w:ind w:left="28" w:firstLine="675"/>
        <w:jc w:val="both"/>
        <w:rPr>
          <w:sz w:val="24"/>
        </w:rPr>
      </w:pPr>
      <w:r w:rsidRPr="006C672A">
        <w:rPr>
          <w:sz w:val="24"/>
        </w:rPr>
        <w:t>Одной из важнейших задач эффективного управления объектами муниципального</w:t>
      </w:r>
      <w:r w:rsidRPr="00AB7040">
        <w:rPr>
          <w:sz w:val="24"/>
        </w:rPr>
        <w:t xml:space="preserve">  нежилого фонда является повышение долговечности, эксплуатационной надежности и энергоэффективности, соблюдение требований пожарной безопасности, а также повышение коммерческой привлекательности объектов, передаваемых в аренду.</w:t>
      </w:r>
    </w:p>
    <w:p w:rsidR="0014400C" w:rsidRPr="00AB7040" w:rsidRDefault="0014400C" w:rsidP="0014400C">
      <w:pPr>
        <w:ind w:firstLine="708"/>
        <w:jc w:val="both"/>
        <w:rPr>
          <w:sz w:val="24"/>
          <w:szCs w:val="24"/>
        </w:rPr>
      </w:pPr>
      <w:r w:rsidRPr="00AB7040">
        <w:rPr>
          <w:sz w:val="24"/>
          <w:szCs w:val="24"/>
        </w:rPr>
        <w:t xml:space="preserve">При осуществлении проверок технического состояния зданий соответствующими органами государственного надзора за исполнением законов об охране жизни и здоровья граждан в Сосновоборском городском округе выявлены следующие нарушения действующего законодательства: </w:t>
      </w:r>
    </w:p>
    <w:p w:rsidR="0014400C" w:rsidRPr="00AB7040" w:rsidRDefault="0014400C" w:rsidP="0014400C">
      <w:pPr>
        <w:ind w:left="708"/>
        <w:jc w:val="both"/>
        <w:rPr>
          <w:color w:val="000000"/>
          <w:sz w:val="24"/>
          <w:szCs w:val="24"/>
        </w:rPr>
      </w:pPr>
      <w:r w:rsidRPr="00AB7040">
        <w:rPr>
          <w:color w:val="000000"/>
          <w:sz w:val="24"/>
          <w:szCs w:val="24"/>
        </w:rPr>
        <w:t>- Правила Пожарной Безопасности в Российской Федерации (ППБ 01 – 03);</w:t>
      </w:r>
    </w:p>
    <w:p w:rsidR="0014400C" w:rsidRPr="00AB7040" w:rsidRDefault="0014400C" w:rsidP="0014400C">
      <w:pPr>
        <w:ind w:left="708"/>
        <w:jc w:val="both"/>
        <w:rPr>
          <w:color w:val="000000"/>
          <w:sz w:val="24"/>
          <w:szCs w:val="24"/>
        </w:rPr>
      </w:pPr>
      <w:r w:rsidRPr="00AB7040">
        <w:rPr>
          <w:color w:val="000000"/>
          <w:sz w:val="24"/>
          <w:szCs w:val="24"/>
        </w:rPr>
        <w:t>- СанПиН 2.4.2.1178 – 02.</w:t>
      </w:r>
    </w:p>
    <w:p w:rsidR="0014400C" w:rsidRPr="00AB7040" w:rsidRDefault="0014400C" w:rsidP="0014400C">
      <w:pPr>
        <w:ind w:firstLine="720"/>
        <w:jc w:val="both"/>
        <w:rPr>
          <w:color w:val="000000"/>
          <w:sz w:val="24"/>
          <w:szCs w:val="24"/>
        </w:rPr>
      </w:pPr>
      <w:r w:rsidRPr="00AB7040">
        <w:rPr>
          <w:color w:val="000000"/>
          <w:sz w:val="24"/>
          <w:szCs w:val="24"/>
        </w:rPr>
        <w:t xml:space="preserve">- нормирования сроков и организации капитального и текущего ремонтов зданий. </w:t>
      </w:r>
    </w:p>
    <w:p w:rsidR="0014400C" w:rsidRPr="00AB7040" w:rsidRDefault="0014400C" w:rsidP="0014400C">
      <w:pPr>
        <w:ind w:firstLine="720"/>
        <w:jc w:val="both"/>
        <w:rPr>
          <w:color w:val="000000"/>
          <w:sz w:val="24"/>
          <w:szCs w:val="24"/>
        </w:rPr>
      </w:pPr>
      <w:r w:rsidRPr="00AB7040">
        <w:rPr>
          <w:color w:val="000000"/>
          <w:sz w:val="24"/>
          <w:szCs w:val="24"/>
        </w:rPr>
        <w:t>Физический износ определяется путем обследования элементов здания визуальным осмотром два раза в год – весной и осенью с составлением актов обследования. Многие объекты введены в строй более 30 лет назад и требуют капитального ремонта, но из-за отсутствия денежных средств проводятся только текущие ремонты, что не позволяет в полной мере устранить выявленные недостатки.</w:t>
      </w:r>
    </w:p>
    <w:p w:rsidR="0014400C" w:rsidRPr="00AB7040" w:rsidRDefault="0014400C" w:rsidP="0014400C">
      <w:pPr>
        <w:ind w:firstLine="720"/>
        <w:jc w:val="both"/>
        <w:rPr>
          <w:color w:val="000000"/>
          <w:sz w:val="24"/>
          <w:szCs w:val="24"/>
        </w:rPr>
      </w:pPr>
      <w:r w:rsidRPr="00AB7040">
        <w:rPr>
          <w:color w:val="000000"/>
          <w:sz w:val="24"/>
          <w:szCs w:val="24"/>
        </w:rPr>
        <w:t>Первоочередные работы по улучшению состояния объектов нежилого фонда включают:</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замену покрытия полов на путях эвакуации (коридоры, вестибюли, рекреации);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оборудование объектов системами АПС и систем оповещения, а при их наличии – модернизацию действующих систем автоматической противопожарной защиты;</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нормализацию воздушно – теплового режима зданий (капитальный ремонт систем отопления и приточной вентиляции);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внутренних и внешних инженерных сетей зданий, в том числе: </w:t>
      </w:r>
      <w:r w:rsidRPr="00AB7040">
        <w:rPr>
          <w:sz w:val="24"/>
          <w:szCs w:val="24"/>
        </w:rPr>
        <w:t xml:space="preserve">автоматизация потребления тепловой энергии; тепловая изоляция трубопроводов и оборудования, разводящих трубопроводов отопления и горячего водоснабжения; восстановление/внедрение циркуляционных систем в системах горячего водоснабжения; </w:t>
      </w:r>
      <w:r w:rsidRPr="00AB7040">
        <w:rPr>
          <w:sz w:val="24"/>
          <w:szCs w:val="24"/>
        </w:rPr>
        <w:lastRenderedPageBreak/>
        <w:t>проведение гидравлической регулировки, автоматической/ручной балансировки распределительных систем отопления и стояков; установка частотного регулирования приводов насосов в системах горячего водоснабжения;</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 xml:space="preserve">капитальный ремонт систем электроснабжения и электроосвещения, в том числе: </w:t>
      </w:r>
      <w:r w:rsidRPr="00AB7040">
        <w:rPr>
          <w:sz w:val="24"/>
          <w:szCs w:val="24"/>
        </w:rPr>
        <w:t>перекладка электрических сетей для снижения потерь электрической энергии в зданиях, строениях, сооружениях; установка энергосберегающих светильников; обеспечение автоматического регулирования электрического освещения путём использования сенсоров освещенности помещений (для учёта погодных условий и времени суток) и автоматического выключения электрического освещения за счёт использования датчиков присутствия людей в помещениях (особенно во вспомогательных, складских и т.п. помещениях);</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капитальный ремонт кровель;</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ремонт строительных конструкций зданий и сооружений по несущей способности;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работы, направленные на обеспечение энергосбережения и повышение энергоэффективности объектов:</w:t>
      </w:r>
    </w:p>
    <w:p w:rsidR="0014400C" w:rsidRPr="00AB7040" w:rsidRDefault="0014400C" w:rsidP="0014400C">
      <w:pPr>
        <w:tabs>
          <w:tab w:val="left" w:pos="1080"/>
        </w:tabs>
        <w:ind w:firstLine="720"/>
        <w:jc w:val="both"/>
        <w:rPr>
          <w:color w:val="000000"/>
          <w:sz w:val="24"/>
          <w:szCs w:val="24"/>
        </w:rPr>
      </w:pPr>
      <w:r w:rsidRPr="00AB7040">
        <w:rPr>
          <w:color w:val="000000"/>
          <w:sz w:val="24"/>
          <w:szCs w:val="24"/>
        </w:rPr>
        <w:t xml:space="preserve">- по </w:t>
      </w:r>
      <w:r w:rsidRPr="00AB7040">
        <w:rPr>
          <w:sz w:val="24"/>
          <w:szCs w:val="24"/>
        </w:rPr>
        <w:t>повышению тепловой защиты зданий и строений (</w:t>
      </w:r>
      <w:r w:rsidRPr="00AB7040">
        <w:rPr>
          <w:color w:val="000000"/>
          <w:sz w:val="24"/>
          <w:szCs w:val="24"/>
        </w:rPr>
        <w:t xml:space="preserve">замену </w:t>
      </w:r>
      <w:r w:rsidRPr="00AB7040">
        <w:rPr>
          <w:sz w:val="24"/>
          <w:szCs w:val="24"/>
        </w:rPr>
        <w:t xml:space="preserve">дверей, </w:t>
      </w:r>
      <w:r w:rsidRPr="00AB7040">
        <w:rPr>
          <w:color w:val="000000"/>
          <w:sz w:val="24"/>
          <w:szCs w:val="24"/>
        </w:rPr>
        <w:t>оконных блоков</w:t>
      </w:r>
      <w:r w:rsidRPr="00AB7040">
        <w:rPr>
          <w:sz w:val="24"/>
          <w:szCs w:val="24"/>
        </w:rPr>
        <w:t>, утепление фасадов</w:t>
      </w:r>
      <w:r w:rsidRPr="00AB7040">
        <w:rPr>
          <w:color w:val="000000"/>
          <w:sz w:val="24"/>
          <w:szCs w:val="24"/>
        </w:rPr>
        <w:t xml:space="preserve"> для поддержания температурного режима);</w:t>
      </w:r>
    </w:p>
    <w:p w:rsidR="0014400C" w:rsidRPr="00AB7040" w:rsidRDefault="0014400C" w:rsidP="0014400C">
      <w:pPr>
        <w:tabs>
          <w:tab w:val="left" w:pos="1080"/>
        </w:tabs>
        <w:ind w:firstLine="720"/>
        <w:jc w:val="both"/>
        <w:rPr>
          <w:color w:val="000000"/>
          <w:sz w:val="24"/>
          <w:szCs w:val="24"/>
        </w:rPr>
      </w:pPr>
      <w:r w:rsidRPr="00AB7040">
        <w:rPr>
          <w:sz w:val="24"/>
          <w:szCs w:val="24"/>
        </w:rPr>
        <w:t>- оснащение приборами учета используемых энергетических ресурсов (водоснабжения, теплоснабжения, электроснабжения);</w:t>
      </w:r>
    </w:p>
    <w:p w:rsidR="0014400C" w:rsidRPr="00AB7040" w:rsidRDefault="0014400C" w:rsidP="0014400C">
      <w:pPr>
        <w:numPr>
          <w:ilvl w:val="0"/>
          <w:numId w:val="15"/>
        </w:numPr>
        <w:tabs>
          <w:tab w:val="clear" w:pos="360"/>
          <w:tab w:val="num" w:pos="0"/>
          <w:tab w:val="left" w:pos="1134"/>
        </w:tabs>
        <w:ind w:left="0" w:firstLine="709"/>
        <w:jc w:val="both"/>
        <w:rPr>
          <w:color w:val="000000"/>
          <w:sz w:val="24"/>
          <w:szCs w:val="24"/>
        </w:rPr>
      </w:pPr>
      <w:r w:rsidRPr="00AB7040">
        <w:rPr>
          <w:color w:val="000000"/>
          <w:sz w:val="24"/>
          <w:szCs w:val="24"/>
        </w:rPr>
        <w:t>ремонт фасадов с целью приведения внешнего облика зданий в соответствие с современными требованиями;</w:t>
      </w:r>
    </w:p>
    <w:p w:rsidR="0014400C" w:rsidRPr="00AB7040" w:rsidRDefault="0014400C" w:rsidP="0014400C">
      <w:pPr>
        <w:numPr>
          <w:ilvl w:val="0"/>
          <w:numId w:val="15"/>
        </w:numPr>
        <w:tabs>
          <w:tab w:val="left" w:pos="1080"/>
        </w:tabs>
        <w:ind w:left="0" w:firstLine="720"/>
        <w:jc w:val="both"/>
        <w:rPr>
          <w:color w:val="000000"/>
          <w:sz w:val="24"/>
          <w:szCs w:val="24"/>
        </w:rPr>
      </w:pPr>
      <w:r w:rsidRPr="00AB7040">
        <w:rPr>
          <w:color w:val="000000"/>
          <w:sz w:val="24"/>
          <w:szCs w:val="24"/>
        </w:rPr>
        <w:t>прочие работы (ремонт и испытания лестниц на кровлю зданий; установка дверей с определенными пределами огнестойкости; обработка деревянных конструкций противопожарными составами; установка раздвижных решеток на окнах и дверях; выполнение общестроительных работ и т.д.).</w:t>
      </w:r>
    </w:p>
    <w:p w:rsidR="0014400C" w:rsidRPr="00AB7040" w:rsidRDefault="0014400C" w:rsidP="0014400C">
      <w:pPr>
        <w:ind w:left="720"/>
        <w:jc w:val="both"/>
        <w:rPr>
          <w:color w:val="000000"/>
          <w:sz w:val="24"/>
          <w:szCs w:val="24"/>
        </w:rPr>
      </w:pPr>
      <w:r w:rsidRPr="00AB7040">
        <w:rPr>
          <w:color w:val="000000"/>
          <w:sz w:val="24"/>
          <w:szCs w:val="24"/>
        </w:rPr>
        <w:t>Реализация Подпрограммы осуществляется по следующим этапам:</w:t>
      </w:r>
    </w:p>
    <w:p w:rsidR="0014400C" w:rsidRPr="00AB7040" w:rsidRDefault="0014400C" w:rsidP="0014400C">
      <w:pPr>
        <w:tabs>
          <w:tab w:val="left" w:pos="705"/>
        </w:tabs>
        <w:ind w:firstLine="709"/>
        <w:jc w:val="both"/>
        <w:rPr>
          <w:sz w:val="24"/>
          <w:szCs w:val="24"/>
        </w:rPr>
      </w:pPr>
      <w:r w:rsidRPr="00AB7040">
        <w:rPr>
          <w:sz w:val="24"/>
          <w:szCs w:val="24"/>
        </w:rPr>
        <w:t>1)</w:t>
      </w:r>
      <w:r w:rsidRPr="00AB7040">
        <w:rPr>
          <w:b/>
          <w:sz w:val="24"/>
          <w:szCs w:val="24"/>
        </w:rPr>
        <w:t xml:space="preserve"> </w:t>
      </w:r>
      <w:r w:rsidRPr="00AB7040">
        <w:rPr>
          <w:sz w:val="24"/>
          <w:szCs w:val="24"/>
        </w:rPr>
        <w:t>анализ результатов весеннего и осеннего обследования объектов недвижимости и предписаний надзорных органов;</w:t>
      </w:r>
    </w:p>
    <w:p w:rsidR="0014400C" w:rsidRPr="00AB7040" w:rsidRDefault="0014400C" w:rsidP="0014400C">
      <w:pPr>
        <w:tabs>
          <w:tab w:val="left" w:pos="705"/>
        </w:tabs>
        <w:ind w:firstLine="709"/>
        <w:jc w:val="both"/>
        <w:rPr>
          <w:sz w:val="24"/>
          <w:szCs w:val="24"/>
        </w:rPr>
      </w:pPr>
      <w:r w:rsidRPr="00AB7040">
        <w:rPr>
          <w:sz w:val="24"/>
          <w:szCs w:val="24"/>
        </w:rPr>
        <w:t>2)  выявление первоочередных объектов для ремонта и видов работ на них;</w:t>
      </w:r>
    </w:p>
    <w:p w:rsidR="0014400C" w:rsidRPr="00AB7040" w:rsidRDefault="0014400C" w:rsidP="0014400C">
      <w:pPr>
        <w:ind w:firstLine="709"/>
        <w:jc w:val="both"/>
        <w:rPr>
          <w:sz w:val="24"/>
          <w:szCs w:val="24"/>
        </w:rPr>
      </w:pPr>
      <w:r w:rsidRPr="00AB7040">
        <w:rPr>
          <w:sz w:val="24"/>
          <w:szCs w:val="24"/>
        </w:rPr>
        <w:t>3) разработка проектно-сметной документации на выполнение работ по капитальному ремонту объектов муниципального нежилого фонда;</w:t>
      </w:r>
    </w:p>
    <w:p w:rsidR="0014400C" w:rsidRPr="00AB7040" w:rsidRDefault="0014400C" w:rsidP="0014400C">
      <w:pPr>
        <w:ind w:firstLine="709"/>
        <w:jc w:val="both"/>
        <w:rPr>
          <w:sz w:val="24"/>
          <w:szCs w:val="24"/>
        </w:rPr>
      </w:pPr>
      <w:r w:rsidRPr="00AB7040">
        <w:rPr>
          <w:sz w:val="24"/>
          <w:szCs w:val="24"/>
        </w:rPr>
        <w:t>4) проведение процедур размещения закупок по определению подрядчика на выполнение работ;</w:t>
      </w:r>
    </w:p>
    <w:p w:rsidR="0014400C" w:rsidRPr="00AB7040" w:rsidRDefault="0014400C" w:rsidP="0014400C">
      <w:pPr>
        <w:ind w:firstLine="709"/>
        <w:jc w:val="both"/>
        <w:rPr>
          <w:sz w:val="24"/>
          <w:szCs w:val="24"/>
        </w:rPr>
      </w:pPr>
      <w:r w:rsidRPr="00AB7040">
        <w:rPr>
          <w:sz w:val="24"/>
          <w:szCs w:val="24"/>
        </w:rPr>
        <w:t>5) заключение контрактов с исполнителями работ;</w:t>
      </w:r>
    </w:p>
    <w:p w:rsidR="0014400C" w:rsidRPr="00AB7040" w:rsidRDefault="0014400C" w:rsidP="0014400C">
      <w:pPr>
        <w:ind w:firstLine="709"/>
        <w:jc w:val="both"/>
        <w:rPr>
          <w:sz w:val="24"/>
          <w:szCs w:val="24"/>
        </w:rPr>
      </w:pPr>
      <w:r w:rsidRPr="00AB7040">
        <w:rPr>
          <w:sz w:val="24"/>
          <w:szCs w:val="24"/>
        </w:rPr>
        <w:t>6) выполнение работ;</w:t>
      </w:r>
    </w:p>
    <w:p w:rsidR="0014400C" w:rsidRPr="00AB7040" w:rsidRDefault="0014400C" w:rsidP="0014400C">
      <w:pPr>
        <w:ind w:firstLine="709"/>
        <w:jc w:val="both"/>
        <w:rPr>
          <w:color w:val="000000"/>
          <w:sz w:val="24"/>
          <w:szCs w:val="24"/>
        </w:rPr>
      </w:pPr>
      <w:r w:rsidRPr="00AB7040">
        <w:rPr>
          <w:color w:val="000000"/>
          <w:sz w:val="24"/>
          <w:szCs w:val="24"/>
        </w:rPr>
        <w:t>7) планирование, контроль выполнения и приемка ремонтных работ.</w:t>
      </w:r>
    </w:p>
    <w:p w:rsidR="0014400C" w:rsidRPr="00AB7040" w:rsidRDefault="0014400C" w:rsidP="0014400C">
      <w:pPr>
        <w:ind w:firstLine="709"/>
        <w:jc w:val="both"/>
        <w:rPr>
          <w:color w:val="000000"/>
          <w:sz w:val="24"/>
          <w:szCs w:val="24"/>
        </w:rPr>
      </w:pPr>
    </w:p>
    <w:p w:rsidR="0014400C" w:rsidRPr="00AB7040" w:rsidRDefault="0014400C" w:rsidP="0014400C">
      <w:pPr>
        <w:numPr>
          <w:ilvl w:val="1"/>
          <w:numId w:val="3"/>
        </w:numPr>
        <w:spacing w:line="240" w:lineRule="atLeast"/>
        <w:ind w:hanging="1549"/>
        <w:jc w:val="center"/>
        <w:rPr>
          <w:b/>
          <w:sz w:val="24"/>
          <w:szCs w:val="24"/>
        </w:rPr>
      </w:pPr>
      <w:r w:rsidRPr="00AB7040">
        <w:rPr>
          <w:b/>
          <w:sz w:val="24"/>
          <w:szCs w:val="24"/>
        </w:rPr>
        <w:t>Цели и задачи подпрограммы.</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Цель подпрограммы. </w:t>
      </w:r>
    </w:p>
    <w:p w:rsidR="0014400C" w:rsidRPr="00AB7040" w:rsidRDefault="0014400C" w:rsidP="0014400C">
      <w:pPr>
        <w:tabs>
          <w:tab w:val="left" w:pos="3750"/>
        </w:tabs>
        <w:spacing w:before="120"/>
        <w:ind w:firstLine="709"/>
        <w:jc w:val="both"/>
        <w:rPr>
          <w:sz w:val="24"/>
          <w:szCs w:val="24"/>
        </w:rPr>
      </w:pPr>
      <w:r w:rsidRPr="00AB7040">
        <w:rPr>
          <w:sz w:val="24"/>
          <w:szCs w:val="24"/>
        </w:rPr>
        <w:t>Целью подпрограммы является приведение состояния объектов муниципальной собственности в соответствие с нормативными требованиями и повышение коммерческой привлекательности объектов коммерческого использования.</w:t>
      </w:r>
    </w:p>
    <w:p w:rsidR="0014400C" w:rsidRPr="00AB7040" w:rsidRDefault="0014400C" w:rsidP="0014400C">
      <w:pPr>
        <w:tabs>
          <w:tab w:val="left" w:pos="3750"/>
        </w:tabs>
        <w:spacing w:before="120"/>
        <w:ind w:firstLine="709"/>
        <w:jc w:val="both"/>
        <w:rPr>
          <w:b/>
          <w:sz w:val="24"/>
          <w:szCs w:val="24"/>
        </w:rPr>
      </w:pPr>
      <w:r w:rsidRPr="00AB7040">
        <w:rPr>
          <w:b/>
          <w:sz w:val="24"/>
          <w:szCs w:val="24"/>
        </w:rPr>
        <w:t xml:space="preserve">Задачи подпрограммы. </w:t>
      </w:r>
    </w:p>
    <w:p w:rsidR="0014400C" w:rsidRPr="00AB7040" w:rsidRDefault="0014400C" w:rsidP="0014400C">
      <w:pPr>
        <w:ind w:firstLine="708"/>
        <w:jc w:val="both"/>
        <w:rPr>
          <w:sz w:val="24"/>
          <w:szCs w:val="24"/>
        </w:rPr>
      </w:pPr>
      <w:r w:rsidRPr="00AB7040">
        <w:rPr>
          <w:sz w:val="24"/>
          <w:szCs w:val="24"/>
        </w:rPr>
        <w:t>Для достижения поставленной цели должны быть решены следующие задачи:</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1) капитальный ремонт объектов муниципального нежилого фонда, состоящих в казне муниципального образования;</w:t>
      </w:r>
    </w:p>
    <w:p w:rsidR="0014400C" w:rsidRPr="00AB7040" w:rsidRDefault="0014400C" w:rsidP="0014400C">
      <w:pPr>
        <w:pStyle w:val="af7"/>
        <w:shd w:val="clear" w:color="auto" w:fill="FFFFFF"/>
        <w:spacing w:before="0" w:after="0"/>
        <w:ind w:firstLine="708"/>
        <w:rPr>
          <w:rFonts w:ascii="Times New Roman" w:hAnsi="Times New Roman" w:cs="Times New Roman"/>
          <w:sz w:val="24"/>
          <w:szCs w:val="24"/>
        </w:rPr>
      </w:pPr>
      <w:r w:rsidRPr="00AB7040">
        <w:rPr>
          <w:rFonts w:ascii="Times New Roman" w:hAnsi="Times New Roman" w:cs="Times New Roman"/>
          <w:sz w:val="24"/>
          <w:szCs w:val="24"/>
        </w:rPr>
        <w:t>2) капитальный ремонт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sz w:val="24"/>
          <w:szCs w:val="24"/>
        </w:rPr>
      </w:pPr>
      <w:r w:rsidRPr="00AB7040">
        <w:rPr>
          <w:rFonts w:ascii="Times New Roman" w:hAnsi="Times New Roman" w:cs="Times New Roman"/>
          <w:sz w:val="24"/>
          <w:szCs w:val="24"/>
        </w:rPr>
        <w:t xml:space="preserve">3) предоставление субсидий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 </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sz w:val="24"/>
          <w:szCs w:val="24"/>
        </w:rPr>
        <w:t xml:space="preserve">4) </w:t>
      </w:r>
      <w:r w:rsidRPr="00AB7040">
        <w:rPr>
          <w:rFonts w:ascii="Times New Roman" w:hAnsi="Times New Roman" w:cs="Times New Roman"/>
          <w:i/>
          <w:sz w:val="24"/>
          <w:szCs w:val="24"/>
        </w:rPr>
        <w:t>предоставление субсидий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pStyle w:val="af7"/>
        <w:shd w:val="clear" w:color="auto" w:fill="FFFFFF"/>
        <w:spacing w:before="0" w:after="0"/>
        <w:ind w:firstLine="708"/>
        <w:jc w:val="both"/>
        <w:rPr>
          <w:rFonts w:ascii="Times New Roman" w:hAnsi="Times New Roman" w:cs="Times New Roman"/>
          <w:i/>
          <w:sz w:val="24"/>
          <w:szCs w:val="24"/>
        </w:rPr>
      </w:pPr>
      <w:r w:rsidRPr="00AB7040">
        <w:rPr>
          <w:rFonts w:ascii="Times New Roman" w:hAnsi="Times New Roman" w:cs="Times New Roman"/>
          <w:i/>
          <w:sz w:val="24"/>
          <w:szCs w:val="24"/>
        </w:rPr>
        <w:lastRenderedPageBreak/>
        <w:t>5) предоставление субсидий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8"/>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8"/>
        <w:jc w:val="both"/>
        <w:rPr>
          <w:sz w:val="24"/>
          <w:szCs w:val="24"/>
        </w:rPr>
      </w:pPr>
      <w:r w:rsidRPr="00AB7040">
        <w:rPr>
          <w:sz w:val="24"/>
          <w:szCs w:val="24"/>
        </w:rPr>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tabs>
          <w:tab w:val="left" w:pos="3750"/>
        </w:tabs>
        <w:jc w:val="center"/>
        <w:rPr>
          <w:b/>
          <w:sz w:val="24"/>
          <w:szCs w:val="24"/>
        </w:rPr>
      </w:pPr>
    </w:p>
    <w:p w:rsidR="0014400C" w:rsidRPr="00AB7040" w:rsidRDefault="0014400C" w:rsidP="0014400C">
      <w:pPr>
        <w:numPr>
          <w:ilvl w:val="1"/>
          <w:numId w:val="9"/>
        </w:numPr>
        <w:tabs>
          <w:tab w:val="left" w:pos="3750"/>
        </w:tabs>
        <w:jc w:val="center"/>
        <w:rPr>
          <w:b/>
          <w:sz w:val="24"/>
          <w:szCs w:val="24"/>
        </w:rPr>
      </w:pPr>
      <w:r w:rsidRPr="00AB7040">
        <w:rPr>
          <w:b/>
          <w:sz w:val="24"/>
          <w:szCs w:val="24"/>
        </w:rPr>
        <w:t>12.4. Прогноз результатов реализации подпрограммы</w:t>
      </w:r>
    </w:p>
    <w:p w:rsidR="0014400C" w:rsidRPr="00AB7040" w:rsidRDefault="0014400C" w:rsidP="0014400C">
      <w:pPr>
        <w:spacing w:before="120"/>
        <w:ind w:firstLine="799"/>
        <w:jc w:val="both"/>
        <w:rPr>
          <w:sz w:val="24"/>
          <w:szCs w:val="24"/>
        </w:rPr>
      </w:pPr>
      <w:r w:rsidRPr="00AB7040">
        <w:rPr>
          <w:sz w:val="24"/>
          <w:szCs w:val="24"/>
        </w:rPr>
        <w:t>Продление срока эксплуатации объектов муниципальной собственности, повышение рыночной стоимости годовой арендной платы, обеспечение безаварийного, безопасного функционирования объектов в течение всего срока эксплуатации.</w:t>
      </w:r>
    </w:p>
    <w:p w:rsidR="0014400C" w:rsidRPr="00AB7040" w:rsidRDefault="0014400C" w:rsidP="0014400C">
      <w:pPr>
        <w:numPr>
          <w:ilvl w:val="1"/>
          <w:numId w:val="18"/>
        </w:numPr>
        <w:tabs>
          <w:tab w:val="left" w:pos="3750"/>
        </w:tabs>
        <w:spacing w:before="120"/>
        <w:jc w:val="center"/>
        <w:rPr>
          <w:b/>
          <w:sz w:val="24"/>
          <w:szCs w:val="24"/>
        </w:rPr>
      </w:pPr>
      <w:r w:rsidRPr="00AB7040">
        <w:rPr>
          <w:b/>
          <w:sz w:val="24"/>
          <w:szCs w:val="24"/>
        </w:rPr>
        <w:t>12.5. Сроки реализации подпрограммы</w:t>
      </w:r>
    </w:p>
    <w:p w:rsidR="0014400C" w:rsidRPr="00AB7040" w:rsidRDefault="0014400C" w:rsidP="0014400C">
      <w:pPr>
        <w:spacing w:before="120"/>
        <w:ind w:firstLine="709"/>
        <w:jc w:val="both"/>
        <w:rPr>
          <w:color w:val="000000"/>
          <w:sz w:val="24"/>
          <w:szCs w:val="24"/>
        </w:rPr>
      </w:pPr>
      <w:r w:rsidRPr="00AB7040">
        <w:rPr>
          <w:color w:val="000000"/>
          <w:sz w:val="24"/>
          <w:szCs w:val="24"/>
        </w:rPr>
        <w:t xml:space="preserve">Подпрограмма реализуется в 2014 – 2020 годах в </w:t>
      </w:r>
      <w:r w:rsidR="00BA0069">
        <w:rPr>
          <w:color w:val="000000"/>
          <w:sz w:val="24"/>
          <w:szCs w:val="24"/>
        </w:rPr>
        <w:t>четыре</w:t>
      </w:r>
      <w:r w:rsidRPr="00AB7040">
        <w:rPr>
          <w:color w:val="000000"/>
          <w:sz w:val="24"/>
          <w:szCs w:val="24"/>
        </w:rPr>
        <w:t xml:space="preserve"> этапа:</w:t>
      </w:r>
    </w:p>
    <w:p w:rsidR="0014400C" w:rsidRPr="00AB7040" w:rsidRDefault="0014400C" w:rsidP="0014400C">
      <w:pPr>
        <w:jc w:val="both"/>
        <w:rPr>
          <w:color w:val="000000"/>
          <w:sz w:val="24"/>
          <w:szCs w:val="24"/>
        </w:rPr>
      </w:pPr>
      <w:r w:rsidRPr="00AB7040">
        <w:rPr>
          <w:color w:val="000000"/>
          <w:sz w:val="24"/>
          <w:szCs w:val="24"/>
          <w:lang w:val="en-US"/>
        </w:rPr>
        <w:t>I</w:t>
      </w:r>
      <w:r w:rsidRPr="00AB7040">
        <w:rPr>
          <w:color w:val="000000"/>
          <w:sz w:val="24"/>
          <w:szCs w:val="24"/>
        </w:rPr>
        <w:t xml:space="preserve"> этап – 2014 год;</w:t>
      </w:r>
    </w:p>
    <w:p w:rsidR="0014400C" w:rsidRPr="00AB7040" w:rsidRDefault="0014400C" w:rsidP="0014400C">
      <w:pPr>
        <w:jc w:val="both"/>
        <w:rPr>
          <w:color w:val="000000"/>
          <w:sz w:val="24"/>
          <w:szCs w:val="24"/>
        </w:rPr>
      </w:pPr>
      <w:r w:rsidRPr="00AB7040">
        <w:rPr>
          <w:color w:val="000000"/>
          <w:sz w:val="24"/>
          <w:szCs w:val="24"/>
          <w:lang w:val="en-US"/>
        </w:rPr>
        <w:t>II</w:t>
      </w:r>
      <w:r w:rsidRPr="00AB7040">
        <w:rPr>
          <w:color w:val="000000"/>
          <w:sz w:val="24"/>
          <w:szCs w:val="24"/>
        </w:rPr>
        <w:t xml:space="preserve"> этап – 2015-2017 годы;</w:t>
      </w:r>
    </w:p>
    <w:p w:rsidR="0014400C" w:rsidRDefault="0014400C" w:rsidP="0014400C">
      <w:pPr>
        <w:tabs>
          <w:tab w:val="left" w:pos="3750"/>
        </w:tabs>
        <w:jc w:val="both"/>
        <w:rPr>
          <w:color w:val="000000"/>
          <w:sz w:val="24"/>
          <w:szCs w:val="24"/>
        </w:rPr>
      </w:pPr>
      <w:r w:rsidRPr="00AB7040">
        <w:rPr>
          <w:color w:val="000000"/>
          <w:sz w:val="24"/>
          <w:szCs w:val="24"/>
          <w:lang w:val="en-US"/>
        </w:rPr>
        <w:t>III</w:t>
      </w:r>
      <w:r w:rsidRPr="00AB7040">
        <w:rPr>
          <w:color w:val="000000"/>
          <w:sz w:val="24"/>
          <w:szCs w:val="24"/>
        </w:rPr>
        <w:t xml:space="preserve"> этап – 2018-2020 годы</w:t>
      </w:r>
      <w:r w:rsidR="008B0555">
        <w:rPr>
          <w:color w:val="000000"/>
          <w:sz w:val="24"/>
          <w:szCs w:val="24"/>
        </w:rPr>
        <w:t>;</w:t>
      </w:r>
    </w:p>
    <w:p w:rsidR="008B0555" w:rsidRPr="003C537D" w:rsidRDefault="008B0555" w:rsidP="008B0555">
      <w:pPr>
        <w:tabs>
          <w:tab w:val="left" w:pos="3750"/>
        </w:tabs>
        <w:jc w:val="both"/>
        <w:rPr>
          <w:color w:val="000000"/>
          <w:sz w:val="24"/>
          <w:szCs w:val="24"/>
        </w:rPr>
      </w:pPr>
      <w:proofErr w:type="gramStart"/>
      <w:r w:rsidRPr="003C537D">
        <w:rPr>
          <w:color w:val="000000"/>
          <w:sz w:val="24"/>
          <w:szCs w:val="24"/>
          <w:lang w:val="en-US"/>
        </w:rPr>
        <w:t>IV</w:t>
      </w:r>
      <w:r w:rsidRPr="003C537D">
        <w:rPr>
          <w:color w:val="000000"/>
          <w:sz w:val="24"/>
          <w:szCs w:val="24"/>
        </w:rPr>
        <w:t xml:space="preserve"> этап – 2021 год.</w:t>
      </w:r>
      <w:proofErr w:type="gramEnd"/>
    </w:p>
    <w:p w:rsidR="008B0555" w:rsidRPr="00AB7040" w:rsidRDefault="008B0555" w:rsidP="0014400C">
      <w:pPr>
        <w:tabs>
          <w:tab w:val="left" w:pos="3750"/>
        </w:tabs>
        <w:jc w:val="both"/>
        <w:rPr>
          <w:color w:val="000000"/>
          <w:sz w:val="24"/>
          <w:szCs w:val="24"/>
        </w:rPr>
      </w:pPr>
    </w:p>
    <w:p w:rsidR="0014400C" w:rsidRPr="00AB7040" w:rsidRDefault="0014400C" w:rsidP="0014400C">
      <w:pPr>
        <w:tabs>
          <w:tab w:val="left" w:pos="3750"/>
        </w:tabs>
        <w:jc w:val="center"/>
        <w:rPr>
          <w:color w:val="000000"/>
          <w:sz w:val="24"/>
          <w:szCs w:val="24"/>
        </w:rPr>
      </w:pPr>
    </w:p>
    <w:p w:rsidR="0014400C" w:rsidRPr="00AB7040" w:rsidRDefault="0014400C" w:rsidP="0014400C">
      <w:pPr>
        <w:widowControl w:val="0"/>
        <w:tabs>
          <w:tab w:val="left" w:pos="1985"/>
        </w:tabs>
        <w:autoSpaceDE w:val="0"/>
        <w:jc w:val="center"/>
        <w:rPr>
          <w:b/>
          <w:sz w:val="24"/>
          <w:szCs w:val="24"/>
        </w:rPr>
      </w:pPr>
      <w:r w:rsidRPr="00AB7040">
        <w:rPr>
          <w:b/>
          <w:sz w:val="24"/>
          <w:szCs w:val="24"/>
        </w:rPr>
        <w:t>12.6. Перечень целевых показателей (индикаторов) подпрограммы</w:t>
      </w:r>
    </w:p>
    <w:p w:rsidR="0014400C" w:rsidRPr="00AB7040" w:rsidRDefault="0014400C" w:rsidP="0014400C">
      <w:pPr>
        <w:tabs>
          <w:tab w:val="left" w:pos="3750"/>
        </w:tabs>
        <w:jc w:val="center"/>
        <w:rPr>
          <w:b/>
          <w:sz w:val="24"/>
          <w:szCs w:val="24"/>
        </w:rPr>
      </w:pPr>
      <w:r w:rsidRPr="00AB7040">
        <w:rPr>
          <w:b/>
          <w:sz w:val="24"/>
          <w:szCs w:val="24"/>
        </w:rPr>
        <w:t>и методика их расчета</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12.6.1. Перечень целевых показателей (индикаторов) подпрограммы.</w:t>
      </w:r>
    </w:p>
    <w:p w:rsidR="0014400C" w:rsidRPr="00AB7040" w:rsidRDefault="0014400C" w:rsidP="0014400C">
      <w:pPr>
        <w:pStyle w:val="ConsPlusNormal"/>
        <w:widowControl/>
        <w:spacing w:before="120"/>
        <w:ind w:firstLine="709"/>
        <w:jc w:val="both"/>
        <w:rPr>
          <w:rFonts w:ascii="Times New Roman" w:hAnsi="Times New Roman" w:cs="Times New Roman"/>
          <w:sz w:val="24"/>
          <w:szCs w:val="24"/>
        </w:rPr>
      </w:pPr>
      <w:r w:rsidRPr="00AB7040">
        <w:rPr>
          <w:rFonts w:ascii="Times New Roman" w:hAnsi="Times New Roman" w:cs="Times New Roman"/>
          <w:sz w:val="24"/>
          <w:szCs w:val="24"/>
        </w:rPr>
        <w:t>1) 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 (количество объектов, шт.).</w:t>
      </w:r>
    </w:p>
    <w:p w:rsidR="0014400C" w:rsidRPr="00AB7040" w:rsidRDefault="0014400C" w:rsidP="0014400C">
      <w:pPr>
        <w:ind w:firstLine="708"/>
        <w:jc w:val="both"/>
        <w:rPr>
          <w:sz w:val="24"/>
          <w:szCs w:val="24"/>
        </w:rPr>
      </w:pPr>
      <w:r w:rsidRPr="00AB7040">
        <w:rPr>
          <w:sz w:val="24"/>
          <w:szCs w:val="24"/>
        </w:rPr>
        <w:t>2) 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 (количество объектов, шт.).</w:t>
      </w:r>
    </w:p>
    <w:p w:rsidR="0014400C" w:rsidRPr="00AB7040" w:rsidRDefault="0014400C" w:rsidP="0014400C">
      <w:pPr>
        <w:pStyle w:val="ConsPlusNormal"/>
        <w:widowControl/>
        <w:ind w:firstLine="708"/>
        <w:jc w:val="both"/>
        <w:rPr>
          <w:rFonts w:ascii="Times New Roman" w:hAnsi="Times New Roman" w:cs="Times New Roman"/>
          <w:sz w:val="24"/>
          <w:szCs w:val="24"/>
        </w:rPr>
      </w:pPr>
      <w:r w:rsidRPr="00AB7040">
        <w:rPr>
          <w:rFonts w:ascii="Times New Roman" w:hAnsi="Times New Roman" w:cs="Times New Roman"/>
          <w:sz w:val="24"/>
          <w:szCs w:val="24"/>
        </w:rPr>
        <w:t>3) Количество предписаний надзорных органов, снятых по результатам выполнения работ (шт.).</w:t>
      </w:r>
    </w:p>
    <w:p w:rsidR="0014400C" w:rsidRPr="00AB7040" w:rsidRDefault="0014400C" w:rsidP="0014400C">
      <w:pPr>
        <w:tabs>
          <w:tab w:val="left" w:pos="3750"/>
        </w:tabs>
        <w:ind w:firstLine="709"/>
        <w:jc w:val="both"/>
        <w:rPr>
          <w:sz w:val="24"/>
          <w:szCs w:val="24"/>
        </w:rPr>
      </w:pPr>
      <w:r w:rsidRPr="00AB7040">
        <w:rPr>
          <w:sz w:val="24"/>
          <w:szCs w:val="24"/>
        </w:rPr>
        <w:t xml:space="preserve">4). Перечень целевых показателей (индикаторов) подпрограммы установлен в  Приложении №2 </w:t>
      </w:r>
    </w:p>
    <w:p w:rsidR="0014400C" w:rsidRPr="00AB7040" w:rsidRDefault="0014400C" w:rsidP="0014400C">
      <w:pPr>
        <w:tabs>
          <w:tab w:val="left" w:pos="3750"/>
        </w:tabs>
        <w:ind w:firstLine="709"/>
        <w:jc w:val="both"/>
        <w:rPr>
          <w:sz w:val="24"/>
          <w:szCs w:val="24"/>
        </w:rPr>
      </w:pPr>
      <w:r w:rsidRPr="00AB7040">
        <w:rPr>
          <w:sz w:val="24"/>
          <w:szCs w:val="24"/>
        </w:rPr>
        <w:t>12.6.2. Методика расчета и оценка  эффективности подпрограммы осуществляется в порядке установленном в разделе «8. Методика оценки эффективности Программы».</w:t>
      </w:r>
    </w:p>
    <w:p w:rsidR="0014400C" w:rsidRPr="00AB7040" w:rsidRDefault="0014400C" w:rsidP="0014400C">
      <w:pPr>
        <w:tabs>
          <w:tab w:val="left" w:pos="3750"/>
        </w:tabs>
        <w:jc w:val="both"/>
        <w:rPr>
          <w:b/>
          <w:sz w:val="24"/>
          <w:szCs w:val="24"/>
        </w:rPr>
      </w:pPr>
    </w:p>
    <w:p w:rsidR="0014400C" w:rsidRPr="00AB7040" w:rsidRDefault="0014400C" w:rsidP="0014400C">
      <w:pPr>
        <w:tabs>
          <w:tab w:val="left" w:pos="3750"/>
        </w:tabs>
        <w:jc w:val="center"/>
        <w:rPr>
          <w:b/>
          <w:sz w:val="24"/>
          <w:szCs w:val="24"/>
        </w:rPr>
      </w:pPr>
      <w:r w:rsidRPr="00AB7040">
        <w:rPr>
          <w:b/>
          <w:sz w:val="24"/>
          <w:szCs w:val="24"/>
        </w:rPr>
        <w:t>12.7.  Перечень и краткое описание основных мероприятий подпрограммы.</w:t>
      </w:r>
    </w:p>
    <w:p w:rsidR="0014400C" w:rsidRPr="00AB7040" w:rsidRDefault="0014400C" w:rsidP="0014400C">
      <w:pPr>
        <w:spacing w:before="120"/>
        <w:ind w:firstLine="709"/>
        <w:jc w:val="both"/>
        <w:rPr>
          <w:sz w:val="24"/>
          <w:szCs w:val="24"/>
        </w:rPr>
      </w:pPr>
      <w:r w:rsidRPr="00AB7040">
        <w:rPr>
          <w:sz w:val="24"/>
          <w:szCs w:val="24"/>
        </w:rPr>
        <w:t>1. Капитальный ремонт объектов муниципального нежилого фонда Сосновоборского городского округа.</w:t>
      </w:r>
    </w:p>
    <w:p w:rsidR="0014400C" w:rsidRPr="00AB7040" w:rsidRDefault="0014400C" w:rsidP="0014400C">
      <w:pPr>
        <w:ind w:firstLine="709"/>
        <w:jc w:val="both"/>
        <w:rPr>
          <w:sz w:val="24"/>
          <w:szCs w:val="24"/>
        </w:rPr>
      </w:pPr>
      <w:r w:rsidRPr="00AB7040">
        <w:rPr>
          <w:sz w:val="24"/>
          <w:szCs w:val="24"/>
        </w:rPr>
        <w:t>2. Капитальный ремонт жилых помещений муниципального жилищного фонда.</w:t>
      </w:r>
    </w:p>
    <w:p w:rsidR="0014400C" w:rsidRPr="00AB7040" w:rsidRDefault="0014400C" w:rsidP="0014400C">
      <w:pPr>
        <w:ind w:firstLine="709"/>
        <w:jc w:val="both"/>
        <w:rPr>
          <w:sz w:val="24"/>
          <w:szCs w:val="24"/>
        </w:rPr>
      </w:pPr>
      <w:r w:rsidRPr="00AB7040">
        <w:rPr>
          <w:sz w:val="24"/>
          <w:szCs w:val="24"/>
        </w:rPr>
        <w:t>3. 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p w:rsidR="0014400C" w:rsidRPr="00AB7040" w:rsidRDefault="0014400C" w:rsidP="0014400C">
      <w:pPr>
        <w:ind w:firstLine="709"/>
        <w:jc w:val="both"/>
        <w:rPr>
          <w:i/>
          <w:sz w:val="24"/>
          <w:szCs w:val="24"/>
        </w:rPr>
      </w:pPr>
      <w:r w:rsidRPr="00AB7040">
        <w:rPr>
          <w:sz w:val="24"/>
          <w:szCs w:val="24"/>
        </w:rPr>
        <w:t xml:space="preserve">4. </w:t>
      </w:r>
      <w:r w:rsidRPr="00AB7040">
        <w:rPr>
          <w:i/>
          <w:sz w:val="24"/>
          <w:szCs w:val="24"/>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p w:rsidR="0014400C" w:rsidRPr="00AB7040" w:rsidRDefault="0014400C" w:rsidP="0014400C">
      <w:pPr>
        <w:ind w:firstLine="709"/>
        <w:jc w:val="both"/>
        <w:rPr>
          <w:i/>
          <w:sz w:val="24"/>
          <w:szCs w:val="24"/>
        </w:rPr>
      </w:pPr>
      <w:r w:rsidRPr="00AB7040">
        <w:rPr>
          <w:i/>
          <w:sz w:val="24"/>
          <w:szCs w:val="24"/>
        </w:rPr>
        <w:t>5. Предоставление субсидии на оплату услуг управляющих и ресурсоснабжающих организаций за периоды простоя помещений муниципального нежилого фонда.</w:t>
      </w:r>
    </w:p>
    <w:p w:rsidR="0014400C" w:rsidRPr="00AB7040" w:rsidRDefault="0014400C" w:rsidP="0014400C">
      <w:pPr>
        <w:ind w:firstLine="709"/>
        <w:jc w:val="both"/>
        <w:rPr>
          <w:sz w:val="24"/>
          <w:szCs w:val="24"/>
        </w:rPr>
      </w:pPr>
      <w:r w:rsidRPr="00AB7040">
        <w:rPr>
          <w:sz w:val="24"/>
          <w:szCs w:val="24"/>
        </w:rPr>
        <w:t>6. 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 (до февраля 2015 года).</w:t>
      </w:r>
    </w:p>
    <w:p w:rsidR="0014400C" w:rsidRPr="00AB7040" w:rsidRDefault="0014400C" w:rsidP="0014400C">
      <w:pPr>
        <w:ind w:firstLine="709"/>
        <w:jc w:val="both"/>
        <w:rPr>
          <w:sz w:val="24"/>
          <w:szCs w:val="24"/>
        </w:rPr>
      </w:pPr>
      <w:r w:rsidRPr="00AB7040">
        <w:rPr>
          <w:sz w:val="24"/>
          <w:szCs w:val="24"/>
        </w:rPr>
        <w:lastRenderedPageBreak/>
        <w:t>7. Предоставление субсидии на пополнение уставного фонда Сосновоборских муниципальных унитарных предприятий.</w:t>
      </w:r>
    </w:p>
    <w:p w:rsidR="0014400C" w:rsidRPr="00AB7040" w:rsidRDefault="0014400C" w:rsidP="0014400C">
      <w:pPr>
        <w:ind w:firstLine="709"/>
        <w:jc w:val="both"/>
        <w:rPr>
          <w:sz w:val="24"/>
          <w:szCs w:val="24"/>
        </w:rPr>
      </w:pPr>
    </w:p>
    <w:p w:rsidR="0014400C" w:rsidRPr="00AB7040" w:rsidRDefault="0014400C" w:rsidP="0014400C">
      <w:pPr>
        <w:widowControl w:val="0"/>
        <w:tabs>
          <w:tab w:val="left" w:pos="1066"/>
          <w:tab w:val="left" w:pos="1210"/>
          <w:tab w:val="left" w:pos="1985"/>
        </w:tabs>
        <w:autoSpaceDE w:val="0"/>
        <w:ind w:left="-21" w:firstLine="10"/>
        <w:jc w:val="center"/>
        <w:rPr>
          <w:b/>
          <w:sz w:val="24"/>
          <w:szCs w:val="24"/>
        </w:rPr>
      </w:pPr>
      <w:r w:rsidRPr="00AB7040">
        <w:rPr>
          <w:b/>
          <w:sz w:val="24"/>
          <w:szCs w:val="24"/>
        </w:rPr>
        <w:t>12.8. Ресурсное обеспечение за счет бюджетных ассигнований и прочих источников по годам реализации подпрограммы</w:t>
      </w:r>
    </w:p>
    <w:p w:rsidR="002C49C4" w:rsidRPr="006C672A" w:rsidRDefault="002C49C4" w:rsidP="002C49C4">
      <w:pPr>
        <w:pStyle w:val="16"/>
        <w:spacing w:before="120"/>
        <w:ind w:firstLine="590"/>
        <w:jc w:val="both"/>
        <w:rPr>
          <w:rFonts w:ascii="Times New Roman" w:hAnsi="Times New Roman"/>
          <w:sz w:val="24"/>
          <w:szCs w:val="24"/>
        </w:rPr>
      </w:pPr>
      <w:r w:rsidRPr="00505E14">
        <w:rPr>
          <w:rFonts w:ascii="Times New Roman" w:hAnsi="Times New Roman"/>
          <w:color w:val="000000"/>
          <w:sz w:val="24"/>
          <w:szCs w:val="24"/>
        </w:rPr>
        <w:t xml:space="preserve">Общий объем </w:t>
      </w:r>
      <w:r w:rsidRPr="006C672A">
        <w:rPr>
          <w:rFonts w:ascii="Times New Roman" w:hAnsi="Times New Roman"/>
          <w:color w:val="000000"/>
          <w:sz w:val="24"/>
          <w:szCs w:val="24"/>
        </w:rPr>
        <w:t xml:space="preserve">ресурсного обеспечения подпрограммы составляет </w:t>
      </w:r>
      <w:r w:rsidRPr="006C672A">
        <w:rPr>
          <w:rFonts w:ascii="Times New Roman" w:hAnsi="Times New Roman"/>
          <w:sz w:val="24"/>
          <w:szCs w:val="24"/>
        </w:rPr>
        <w:t>124 867,061 тыс</w:t>
      </w:r>
      <w:r w:rsidRPr="006C672A">
        <w:rPr>
          <w:rFonts w:ascii="Times New Roman" w:hAnsi="Times New Roman"/>
          <w:color w:val="000000"/>
          <w:sz w:val="24"/>
          <w:szCs w:val="24"/>
        </w:rPr>
        <w:t>. руб.</w:t>
      </w:r>
    </w:p>
    <w:p w:rsidR="002C49C4" w:rsidRPr="006C672A" w:rsidRDefault="002C49C4" w:rsidP="002C49C4">
      <w:pPr>
        <w:ind w:firstLine="538"/>
        <w:jc w:val="center"/>
        <w:rPr>
          <w:color w:val="000000"/>
          <w:sz w:val="24"/>
          <w:szCs w:val="24"/>
        </w:rPr>
      </w:pPr>
      <w:r w:rsidRPr="006C672A">
        <w:rPr>
          <w:color w:val="000000"/>
          <w:sz w:val="24"/>
          <w:szCs w:val="24"/>
        </w:rPr>
        <w:t>Объем финансирования по годам (тыс. руб.):</w:t>
      </w:r>
    </w:p>
    <w:p w:rsidR="002C49C4" w:rsidRPr="006C672A" w:rsidRDefault="002C49C4" w:rsidP="002C49C4">
      <w:pPr>
        <w:ind w:firstLine="538"/>
        <w:jc w:val="center"/>
        <w:rPr>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2126"/>
        <w:gridCol w:w="2410"/>
      </w:tblGrid>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Местный бюджет</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Прочие источники</w:t>
            </w:r>
          </w:p>
        </w:tc>
      </w:tr>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2014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31 869,907</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2 500,000</w:t>
            </w:r>
          </w:p>
        </w:tc>
      </w:tr>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2015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17 967,127</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5 268,491</w:t>
            </w:r>
          </w:p>
        </w:tc>
      </w:tr>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2016 год</w:t>
            </w:r>
          </w:p>
        </w:tc>
        <w:tc>
          <w:tcPr>
            <w:tcW w:w="2126" w:type="dxa"/>
            <w:shd w:val="clear" w:color="auto" w:fill="auto"/>
          </w:tcPr>
          <w:p w:rsidR="002C49C4" w:rsidRPr="006C672A" w:rsidRDefault="002C49C4" w:rsidP="00E00D3F">
            <w:pPr>
              <w:snapToGrid w:val="0"/>
              <w:jc w:val="center"/>
              <w:rPr>
                <w:sz w:val="24"/>
                <w:szCs w:val="24"/>
              </w:rPr>
            </w:pPr>
            <w:r w:rsidRPr="006C672A">
              <w:rPr>
                <w:sz w:val="24"/>
                <w:szCs w:val="24"/>
              </w:rPr>
              <w:t>13 018,648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8 024,141</w:t>
            </w:r>
          </w:p>
        </w:tc>
      </w:tr>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2017 год</w:t>
            </w:r>
          </w:p>
        </w:tc>
        <w:tc>
          <w:tcPr>
            <w:tcW w:w="2126"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5 319,482</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2018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4"/>
                <w:szCs w:val="24"/>
              </w:rPr>
              <w:t>13 514,008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4 850,00</w:t>
            </w:r>
          </w:p>
        </w:tc>
      </w:tr>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2019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4"/>
                <w:szCs w:val="24"/>
              </w:rPr>
              <w:t>8 772,827</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2020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4"/>
                <w:szCs w:val="24"/>
              </w:rPr>
              <w:t>8 104,575</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r w:rsidR="002C49C4" w:rsidRPr="006C672A" w:rsidTr="00E00D3F">
        <w:trPr>
          <w:jc w:val="center"/>
        </w:trPr>
        <w:tc>
          <w:tcPr>
            <w:tcW w:w="1540" w:type="dxa"/>
            <w:shd w:val="clear" w:color="auto" w:fill="auto"/>
          </w:tcPr>
          <w:p w:rsidR="002C49C4" w:rsidRPr="006C672A" w:rsidRDefault="002C49C4" w:rsidP="00E00D3F">
            <w:pPr>
              <w:snapToGrid w:val="0"/>
              <w:rPr>
                <w:color w:val="000000"/>
                <w:sz w:val="24"/>
                <w:szCs w:val="24"/>
              </w:rPr>
            </w:pPr>
            <w:r w:rsidRPr="006C672A">
              <w:rPr>
                <w:color w:val="000000"/>
                <w:sz w:val="24"/>
                <w:szCs w:val="24"/>
              </w:rPr>
              <w:t>2021 год</w:t>
            </w:r>
          </w:p>
        </w:tc>
        <w:tc>
          <w:tcPr>
            <w:tcW w:w="2126" w:type="dxa"/>
            <w:shd w:val="clear" w:color="auto" w:fill="auto"/>
          </w:tcPr>
          <w:p w:rsidR="002C49C4" w:rsidRPr="006C672A" w:rsidRDefault="002C49C4" w:rsidP="00E00D3F">
            <w:pPr>
              <w:jc w:val="center"/>
              <w:rPr>
                <w:color w:val="FF0000"/>
                <w:sz w:val="24"/>
                <w:szCs w:val="24"/>
              </w:rPr>
            </w:pPr>
            <w:r w:rsidRPr="006C672A">
              <w:rPr>
                <w:color w:val="000000"/>
                <w:sz w:val="24"/>
                <w:szCs w:val="24"/>
              </w:rPr>
              <w:t>8 428,758</w:t>
            </w:r>
          </w:p>
        </w:tc>
        <w:tc>
          <w:tcPr>
            <w:tcW w:w="2410" w:type="dxa"/>
            <w:shd w:val="clear" w:color="auto" w:fill="auto"/>
          </w:tcPr>
          <w:p w:rsidR="002C49C4" w:rsidRPr="006C672A" w:rsidRDefault="002C49C4" w:rsidP="00E00D3F">
            <w:pPr>
              <w:snapToGrid w:val="0"/>
              <w:jc w:val="center"/>
              <w:rPr>
                <w:color w:val="000000"/>
                <w:sz w:val="24"/>
                <w:szCs w:val="24"/>
              </w:rPr>
            </w:pPr>
            <w:r w:rsidRPr="006C672A">
              <w:rPr>
                <w:color w:val="000000"/>
                <w:sz w:val="24"/>
                <w:szCs w:val="24"/>
              </w:rPr>
              <w:t>*</w:t>
            </w:r>
          </w:p>
        </w:tc>
      </w:tr>
    </w:tbl>
    <w:p w:rsidR="005A5C97" w:rsidRPr="005A5C97" w:rsidRDefault="008B0555" w:rsidP="008B0555">
      <w:pPr>
        <w:tabs>
          <w:tab w:val="left" w:pos="3750"/>
        </w:tabs>
        <w:jc w:val="center"/>
        <w:rPr>
          <w:color w:val="000000"/>
          <w:sz w:val="24"/>
          <w:szCs w:val="24"/>
        </w:rPr>
      </w:pPr>
      <w:r w:rsidRPr="006C672A">
        <w:rPr>
          <w:color w:val="000000"/>
          <w:sz w:val="24"/>
          <w:szCs w:val="24"/>
        </w:rPr>
        <w:t>* - финансирование уточняется при дальнейшей разработке подпрограмм</w:t>
      </w:r>
      <w:r w:rsidRPr="006C672A">
        <w:rPr>
          <w:sz w:val="24"/>
          <w:szCs w:val="24"/>
        </w:rPr>
        <w:t>ы</w:t>
      </w:r>
    </w:p>
    <w:p w:rsidR="0014400C" w:rsidRPr="00AB7040" w:rsidRDefault="0014400C" w:rsidP="0014400C">
      <w:pPr>
        <w:sectPr w:rsidR="0014400C" w:rsidRPr="00AB7040" w:rsidSect="00145ABB">
          <w:pgSz w:w="11906" w:h="16838"/>
          <w:pgMar w:top="1134" w:right="851" w:bottom="426" w:left="1418" w:header="709" w:footer="720" w:gutter="0"/>
          <w:cols w:space="720"/>
          <w:docGrid w:linePitch="36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№1</w:t>
      </w:r>
    </w:p>
    <w:p w:rsidR="0014400C" w:rsidRPr="00AB7040" w:rsidRDefault="0014400C" w:rsidP="0014400C">
      <w:pPr>
        <w:spacing w:line="240" w:lineRule="atLeast"/>
        <w:jc w:val="right"/>
        <w:rPr>
          <w:sz w:val="24"/>
          <w:szCs w:val="24"/>
        </w:rPr>
      </w:pPr>
      <w:r w:rsidRPr="00AB7040">
        <w:rPr>
          <w:sz w:val="24"/>
          <w:szCs w:val="24"/>
        </w:rPr>
        <w:t xml:space="preserve"> к Программе</w:t>
      </w:r>
    </w:p>
    <w:tbl>
      <w:tblPr>
        <w:tblW w:w="5010" w:type="pct"/>
        <w:tblLayout w:type="fixed"/>
        <w:tblLook w:val="04A0"/>
      </w:tblPr>
      <w:tblGrid>
        <w:gridCol w:w="523"/>
        <w:gridCol w:w="12903"/>
        <w:gridCol w:w="1247"/>
      </w:tblGrid>
      <w:tr w:rsidR="0014400C" w:rsidRPr="00AB7040" w:rsidTr="002C49C4">
        <w:trPr>
          <w:trHeight w:val="350"/>
        </w:trPr>
        <w:tc>
          <w:tcPr>
            <w:tcW w:w="178" w:type="pct"/>
            <w:shd w:val="clear" w:color="auto" w:fill="auto"/>
            <w:vAlign w:val="center"/>
            <w:hideMark/>
          </w:tcPr>
          <w:p w:rsidR="0014400C" w:rsidRPr="00AB7040" w:rsidRDefault="0014400C" w:rsidP="00145ABB">
            <w:pPr>
              <w:rPr>
                <w:color w:val="000000"/>
              </w:rPr>
            </w:pPr>
          </w:p>
        </w:tc>
        <w:tc>
          <w:tcPr>
            <w:tcW w:w="4397" w:type="pct"/>
            <w:shd w:val="clear" w:color="auto" w:fill="auto"/>
            <w:hideMark/>
          </w:tcPr>
          <w:p w:rsidR="0014400C" w:rsidRPr="00AB7040" w:rsidRDefault="0014400C" w:rsidP="00145ABB">
            <w:pPr>
              <w:jc w:val="right"/>
              <w:rPr>
                <w:color w:val="000000"/>
              </w:rPr>
            </w:pPr>
          </w:p>
        </w:tc>
        <w:tc>
          <w:tcPr>
            <w:tcW w:w="425" w:type="pct"/>
            <w:shd w:val="clear" w:color="auto" w:fill="auto"/>
            <w:vAlign w:val="center"/>
            <w:hideMark/>
          </w:tcPr>
          <w:p w:rsidR="0014400C" w:rsidRPr="00AB7040" w:rsidRDefault="0014400C" w:rsidP="00145ABB">
            <w:pPr>
              <w:rPr>
                <w:color w:val="000000"/>
              </w:rPr>
            </w:pPr>
          </w:p>
        </w:tc>
      </w:tr>
    </w:tbl>
    <w:p w:rsidR="004570F8" w:rsidRPr="00AB7040" w:rsidRDefault="004570F8" w:rsidP="004570F8">
      <w:pPr>
        <w:jc w:val="right"/>
        <w:rPr>
          <w:color w:val="000000"/>
          <w:sz w:val="24"/>
          <w:szCs w:val="24"/>
        </w:rPr>
      </w:pPr>
    </w:p>
    <w:tbl>
      <w:tblPr>
        <w:tblW w:w="5283" w:type="pct"/>
        <w:tblInd w:w="-601" w:type="dxa"/>
        <w:tblLook w:val="04A0"/>
      </w:tblPr>
      <w:tblGrid>
        <w:gridCol w:w="16148"/>
      </w:tblGrid>
      <w:tr w:rsidR="00303B8D" w:rsidRPr="00AB7040" w:rsidTr="003F1F72">
        <w:trPr>
          <w:trHeight w:val="1134"/>
        </w:trPr>
        <w:tc>
          <w:tcPr>
            <w:tcW w:w="5000" w:type="pct"/>
            <w:tcBorders>
              <w:top w:val="nil"/>
              <w:left w:val="nil"/>
              <w:bottom w:val="single" w:sz="4" w:space="0" w:color="auto"/>
              <w:right w:val="nil"/>
            </w:tcBorders>
            <w:shd w:val="clear" w:color="auto" w:fill="auto"/>
            <w:vAlign w:val="center"/>
            <w:hideMark/>
          </w:tcPr>
          <w:tbl>
            <w:tblPr>
              <w:tblW w:w="5000" w:type="pct"/>
              <w:tblLook w:val="04A0"/>
            </w:tblPr>
            <w:tblGrid>
              <w:gridCol w:w="487"/>
              <w:gridCol w:w="1945"/>
              <w:gridCol w:w="1535"/>
              <w:gridCol w:w="1561"/>
              <w:gridCol w:w="1191"/>
              <w:gridCol w:w="1645"/>
              <w:gridCol w:w="836"/>
              <w:gridCol w:w="836"/>
              <w:gridCol w:w="836"/>
              <w:gridCol w:w="834"/>
              <w:gridCol w:w="834"/>
              <w:gridCol w:w="834"/>
              <w:gridCol w:w="834"/>
              <w:gridCol w:w="834"/>
              <w:gridCol w:w="890"/>
            </w:tblGrid>
            <w:tr w:rsidR="003F1F72" w:rsidRPr="00D868A6" w:rsidTr="003F1F72">
              <w:trPr>
                <w:trHeight w:val="2235"/>
              </w:trPr>
              <w:tc>
                <w:tcPr>
                  <w:tcW w:w="5000" w:type="pct"/>
                  <w:gridSpan w:val="15"/>
                  <w:tcBorders>
                    <w:top w:val="nil"/>
                    <w:left w:val="nil"/>
                    <w:bottom w:val="single" w:sz="8" w:space="0" w:color="auto"/>
                    <w:right w:val="nil"/>
                  </w:tcBorders>
                  <w:shd w:val="clear" w:color="auto" w:fill="auto"/>
                  <w:vAlign w:val="center"/>
                  <w:hideMark/>
                </w:tcPr>
                <w:p w:rsidR="003F1F72" w:rsidRDefault="003F1F72" w:rsidP="0091420F">
                  <w:pPr>
                    <w:jc w:val="center"/>
                    <w:rPr>
                      <w:color w:val="000000"/>
                      <w:sz w:val="24"/>
                      <w:szCs w:val="24"/>
                    </w:rPr>
                  </w:pPr>
                  <w:r w:rsidRPr="00D868A6">
                    <w:rPr>
                      <w:color w:val="000000"/>
                      <w:sz w:val="24"/>
                      <w:szCs w:val="24"/>
                    </w:rPr>
                    <w:t>Перечень основных мероприятий</w:t>
                  </w:r>
                  <w:r w:rsidRPr="00D868A6">
                    <w:rPr>
                      <w:color w:val="000000"/>
                      <w:sz w:val="24"/>
                      <w:szCs w:val="24"/>
                    </w:rPr>
                    <w:br/>
                    <w:t>муниципальной программы Сосновоборского городского округа</w:t>
                  </w:r>
                  <w:r w:rsidRPr="00D868A6">
                    <w:rPr>
                      <w:color w:val="000000"/>
                      <w:sz w:val="24"/>
                      <w:szCs w:val="24"/>
                    </w:rPr>
                    <w:br/>
                  </w:r>
                  <w:r w:rsidRPr="00D868A6">
                    <w:rPr>
                      <w:color w:val="000000"/>
                      <w:sz w:val="24"/>
                      <w:szCs w:val="24"/>
                    </w:rPr>
                    <w:br/>
                    <w:t>«Управление муниципальным имуществом Сосновоборского городского округа на период 2014 – 202</w:t>
                  </w:r>
                  <w:r>
                    <w:rPr>
                      <w:color w:val="000000"/>
                      <w:sz w:val="24"/>
                      <w:szCs w:val="24"/>
                    </w:rPr>
                    <w:t>1</w:t>
                  </w:r>
                  <w:r w:rsidRPr="00D868A6">
                    <w:rPr>
                      <w:color w:val="000000"/>
                      <w:sz w:val="24"/>
                      <w:szCs w:val="24"/>
                    </w:rPr>
                    <w:t xml:space="preserve"> годы»</w:t>
                  </w:r>
                </w:p>
                <w:p w:rsidR="002C49C4" w:rsidRDefault="002C49C4" w:rsidP="0091420F">
                  <w:pPr>
                    <w:jc w:val="center"/>
                    <w:rPr>
                      <w:color w:val="000000"/>
                      <w:sz w:val="24"/>
                      <w:szCs w:val="24"/>
                    </w:rPr>
                  </w:pPr>
                </w:p>
                <w:tbl>
                  <w:tblPr>
                    <w:tblW w:w="15704" w:type="dxa"/>
                    <w:tblLook w:val="04A0"/>
                  </w:tblPr>
                  <w:tblGrid>
                    <w:gridCol w:w="455"/>
                    <w:gridCol w:w="1853"/>
                    <w:gridCol w:w="1270"/>
                    <w:gridCol w:w="1292"/>
                    <w:gridCol w:w="1102"/>
                    <w:gridCol w:w="1388"/>
                    <w:gridCol w:w="961"/>
                    <w:gridCol w:w="961"/>
                    <w:gridCol w:w="961"/>
                    <w:gridCol w:w="961"/>
                    <w:gridCol w:w="961"/>
                    <w:gridCol w:w="961"/>
                    <w:gridCol w:w="826"/>
                    <w:gridCol w:w="898"/>
                    <w:gridCol w:w="854"/>
                  </w:tblGrid>
                  <w:tr w:rsidR="002C49C4" w:rsidRPr="00DD3878" w:rsidTr="002C49C4">
                    <w:trPr>
                      <w:trHeight w:val="69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 xml:space="preserve">№ </w:t>
                        </w:r>
                        <w:proofErr w:type="spellStart"/>
                        <w:proofErr w:type="gramStart"/>
                        <w:r w:rsidRPr="00DD3878">
                          <w:rPr>
                            <w:color w:val="000000"/>
                            <w:sz w:val="16"/>
                            <w:szCs w:val="16"/>
                          </w:rPr>
                          <w:t>п</w:t>
                        </w:r>
                        <w:proofErr w:type="spellEnd"/>
                        <w:proofErr w:type="gramEnd"/>
                        <w:r w:rsidRPr="00DD3878">
                          <w:rPr>
                            <w:color w:val="000000"/>
                            <w:sz w:val="16"/>
                            <w:szCs w:val="16"/>
                          </w:rPr>
                          <w:t>/</w:t>
                        </w:r>
                        <w:proofErr w:type="spellStart"/>
                        <w:r w:rsidRPr="00DD3878">
                          <w:rPr>
                            <w:color w:val="000000"/>
                            <w:sz w:val="16"/>
                            <w:szCs w:val="16"/>
                          </w:rPr>
                          <w:t>п</w:t>
                        </w:r>
                        <w:proofErr w:type="spellEnd"/>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Наименование подпрограмм, основных мероприятий, ведомственных целевых программ</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proofErr w:type="gramStart"/>
                        <w:r w:rsidRPr="00DD3878">
                          <w:rPr>
                            <w:color w:val="000000"/>
                            <w:sz w:val="16"/>
                            <w:szCs w:val="16"/>
                          </w:rPr>
                          <w:t>Ответственный</w:t>
                        </w:r>
                        <w:proofErr w:type="gramEnd"/>
                        <w:r w:rsidRPr="00DD3878">
                          <w:rPr>
                            <w:color w:val="000000"/>
                            <w:sz w:val="16"/>
                            <w:szCs w:val="16"/>
                          </w:rPr>
                          <w:t xml:space="preserve"> за реализацию</w:t>
                        </w:r>
                      </w:p>
                    </w:tc>
                    <w:tc>
                      <w:tcPr>
                        <w:tcW w:w="411" w:type="pct"/>
                        <w:vMerge w:val="restart"/>
                        <w:tcBorders>
                          <w:top w:val="single" w:sz="4" w:space="0" w:color="auto"/>
                          <w:left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ГРБС</w:t>
                        </w:r>
                      </w:p>
                      <w:p w:rsidR="002C49C4" w:rsidRPr="00DD3878" w:rsidRDefault="002C49C4" w:rsidP="00E00D3F">
                        <w:pPr>
                          <w:jc w:val="center"/>
                          <w:rPr>
                            <w:color w:val="000000"/>
                            <w:sz w:val="16"/>
                            <w:szCs w:val="16"/>
                          </w:rPr>
                        </w:pPr>
                        <w:r w:rsidRPr="00DD3878">
                          <w:rPr>
                            <w:color w:val="000000"/>
                            <w:sz w:val="16"/>
                            <w:szCs w:val="16"/>
                          </w:rPr>
                          <w:t>(наименование)</w:t>
                        </w:r>
                      </w:p>
                      <w:p w:rsidR="002C49C4" w:rsidRPr="00DD3878" w:rsidRDefault="002C49C4" w:rsidP="00E00D3F">
                        <w:pPr>
                          <w:rPr>
                            <w:color w:val="000000"/>
                            <w:sz w:val="16"/>
                            <w:szCs w:val="16"/>
                          </w:rPr>
                        </w:pPr>
                        <w:r w:rsidRPr="00DD3878">
                          <w:rPr>
                            <w:color w:val="000000"/>
                            <w:sz w:val="16"/>
                            <w:szCs w:val="16"/>
                          </w:rPr>
                          <w:t> </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center"/>
                          <w:rPr>
                            <w:color w:val="000000"/>
                            <w:sz w:val="16"/>
                            <w:szCs w:val="16"/>
                          </w:rPr>
                        </w:pPr>
                        <w:r w:rsidRPr="00DD3878">
                          <w:rPr>
                            <w:color w:val="000000"/>
                            <w:sz w:val="16"/>
                            <w:szCs w:val="16"/>
                          </w:rPr>
                          <w:t>Годы реализации</w:t>
                        </w:r>
                      </w:p>
                    </w:tc>
                    <w:tc>
                      <w:tcPr>
                        <w:tcW w:w="3098"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План финансирования, тыс. руб.</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left w:val="single" w:sz="4" w:space="0" w:color="auto"/>
                          <w:right w:val="single" w:sz="4" w:space="0" w:color="auto"/>
                        </w:tcBorders>
                        <w:shd w:val="clear" w:color="auto" w:fill="auto"/>
                        <w:vAlign w:val="bottom"/>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Источник</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2014 год</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2015 год</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2016 год</w:t>
                        </w:r>
                      </w:p>
                    </w:tc>
                    <w:tc>
                      <w:tcPr>
                        <w:tcW w:w="3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2017</w:t>
                        </w:r>
                      </w:p>
                    </w:tc>
                    <w:tc>
                      <w:tcPr>
                        <w:tcW w:w="306" w:type="pct"/>
                        <w:vMerge w:val="restart"/>
                        <w:tcBorders>
                          <w:top w:val="single" w:sz="4" w:space="0" w:color="auto"/>
                          <w:left w:val="single" w:sz="4" w:space="0" w:color="auto"/>
                          <w:right w:val="single" w:sz="4" w:space="0" w:color="auto"/>
                        </w:tcBorders>
                        <w:shd w:val="clear" w:color="auto" w:fill="auto"/>
                        <w:vAlign w:val="bottom"/>
                        <w:hideMark/>
                      </w:tcPr>
                      <w:p w:rsidR="002C49C4" w:rsidRPr="00331089" w:rsidRDefault="002C49C4" w:rsidP="00E00D3F">
                        <w:pPr>
                          <w:jc w:val="center"/>
                          <w:rPr>
                            <w:b/>
                            <w:color w:val="000000"/>
                            <w:sz w:val="16"/>
                            <w:szCs w:val="16"/>
                          </w:rPr>
                        </w:pPr>
                        <w:r w:rsidRPr="00331089">
                          <w:rPr>
                            <w:b/>
                            <w:color w:val="000000"/>
                            <w:sz w:val="16"/>
                            <w:szCs w:val="16"/>
                          </w:rPr>
                          <w:t> </w:t>
                        </w:r>
                      </w:p>
                      <w:p w:rsidR="002C49C4" w:rsidRPr="00331089" w:rsidRDefault="002C49C4" w:rsidP="00E00D3F">
                        <w:pPr>
                          <w:jc w:val="center"/>
                          <w:rPr>
                            <w:b/>
                            <w:color w:val="000000"/>
                            <w:sz w:val="16"/>
                            <w:szCs w:val="16"/>
                          </w:rPr>
                        </w:pPr>
                        <w:r w:rsidRPr="00331089">
                          <w:rPr>
                            <w:b/>
                            <w:color w:val="000000"/>
                            <w:sz w:val="16"/>
                            <w:szCs w:val="16"/>
                          </w:rPr>
                          <w:t>2018</w:t>
                        </w:r>
                      </w:p>
                    </w:tc>
                    <w:tc>
                      <w:tcPr>
                        <w:tcW w:w="306" w:type="pct"/>
                        <w:vMerge w:val="restart"/>
                        <w:tcBorders>
                          <w:top w:val="single" w:sz="4" w:space="0" w:color="auto"/>
                          <w:left w:val="single" w:sz="4" w:space="0" w:color="auto"/>
                          <w:right w:val="single" w:sz="4" w:space="0" w:color="auto"/>
                        </w:tcBorders>
                        <w:shd w:val="clear" w:color="auto" w:fill="auto"/>
                        <w:vAlign w:val="bottom"/>
                        <w:hideMark/>
                      </w:tcPr>
                      <w:p w:rsidR="002C49C4" w:rsidRPr="00331089" w:rsidRDefault="002C49C4" w:rsidP="00E00D3F">
                        <w:pPr>
                          <w:jc w:val="center"/>
                          <w:rPr>
                            <w:b/>
                            <w:color w:val="000000"/>
                            <w:sz w:val="16"/>
                            <w:szCs w:val="16"/>
                          </w:rPr>
                        </w:pPr>
                        <w:r w:rsidRPr="00331089">
                          <w:rPr>
                            <w:b/>
                            <w:color w:val="000000"/>
                            <w:sz w:val="16"/>
                            <w:szCs w:val="16"/>
                          </w:rPr>
                          <w:t> </w:t>
                        </w:r>
                      </w:p>
                      <w:p w:rsidR="002C49C4" w:rsidRPr="00331089" w:rsidRDefault="002C49C4" w:rsidP="00E00D3F">
                        <w:pPr>
                          <w:jc w:val="center"/>
                          <w:rPr>
                            <w:b/>
                            <w:color w:val="000000"/>
                            <w:sz w:val="16"/>
                            <w:szCs w:val="16"/>
                          </w:rPr>
                        </w:pPr>
                        <w:r w:rsidRPr="00331089">
                          <w:rPr>
                            <w:b/>
                            <w:color w:val="000000"/>
                            <w:sz w:val="16"/>
                            <w:szCs w:val="16"/>
                          </w:rPr>
                          <w:t>2019</w:t>
                        </w:r>
                      </w:p>
                    </w:tc>
                    <w:tc>
                      <w:tcPr>
                        <w:tcW w:w="26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2020</w:t>
                        </w:r>
                      </w:p>
                    </w:tc>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2021</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ИТОГО</w:t>
                        </w:r>
                      </w:p>
                    </w:tc>
                  </w:tr>
                  <w:tr w:rsidR="002C49C4" w:rsidRPr="00DD3878" w:rsidTr="002C49C4">
                    <w:trPr>
                      <w:trHeight w:val="64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финансирования</w:t>
                        </w: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06"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p>
                    </w:tc>
                    <w:tc>
                      <w:tcPr>
                        <w:tcW w:w="306"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p>
                    </w:tc>
                    <w:tc>
                      <w:tcPr>
                        <w:tcW w:w="2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2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2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r>
                  <w:tr w:rsidR="002C49C4" w:rsidRPr="00DD3878" w:rsidTr="002C49C4">
                    <w:trPr>
                      <w:trHeight w:val="270"/>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4</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5</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6</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7</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8</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9</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10</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Pr>
                            <w:color w:val="000000"/>
                            <w:sz w:val="16"/>
                            <w:szCs w:val="16"/>
                          </w:rPr>
                          <w:t>11</w:t>
                        </w: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r>
                          <w:rPr>
                            <w:color w:val="000000"/>
                            <w:sz w:val="16"/>
                            <w:szCs w:val="16"/>
                          </w:rPr>
                          <w:t>12</w:t>
                        </w:r>
                      </w:p>
                    </w:tc>
                    <w:tc>
                      <w:tcPr>
                        <w:tcW w:w="26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w:t>
                        </w:r>
                        <w:r>
                          <w:rPr>
                            <w:color w:val="000000"/>
                            <w:sz w:val="16"/>
                            <w:szCs w:val="16"/>
                          </w:rPr>
                          <w:t>3</w:t>
                        </w:r>
                      </w:p>
                    </w:tc>
                    <w:tc>
                      <w:tcPr>
                        <w:tcW w:w="28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Pr>
                            <w:color w:val="000000"/>
                            <w:sz w:val="16"/>
                            <w:szCs w:val="16"/>
                          </w:rPr>
                          <w:t>14</w:t>
                        </w: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w:t>
                        </w:r>
                        <w:r>
                          <w:rPr>
                            <w:color w:val="000000"/>
                            <w:sz w:val="16"/>
                            <w:szCs w:val="16"/>
                          </w:rPr>
                          <w:t>5</w:t>
                        </w:r>
                      </w:p>
                    </w:tc>
                  </w:tr>
                  <w:tr w:rsidR="002C49C4" w:rsidRPr="00DD3878" w:rsidTr="002C49C4">
                    <w:trPr>
                      <w:trHeight w:val="6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А</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ВСЕГО по муниципальной программе</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w:t>
                        </w:r>
                        <w:r>
                          <w:rPr>
                            <w:color w:val="000000"/>
                            <w:sz w:val="16"/>
                            <w:szCs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43 913,227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29 317,421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20 496,467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14 217,253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22 348,588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18 221,318</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18 950,171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19 708,178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187 172,623</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b/>
                            <w:bCs/>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2 500,000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5 268,491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8 024,141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4 860,000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20 652,632</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b/>
                            <w:bCs/>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46 413,227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34 585,912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28 520,609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14 217,253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27 208,588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18 221,318</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18 950,171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19 708,178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207 825,255</w:t>
                        </w:r>
                      </w:p>
                    </w:tc>
                  </w:tr>
                  <w:tr w:rsidR="002C49C4" w:rsidRPr="00DD3878" w:rsidTr="002C49C4">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2C49C4">
                    <w:trPr>
                      <w:trHeight w:val="6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Подпрограмма 1.</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w:t>
                        </w:r>
                        <w:r>
                          <w:rPr>
                            <w:color w:val="000000"/>
                            <w:sz w:val="16"/>
                            <w:szCs w:val="16"/>
                          </w:rPr>
                          <w:t>1</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6 371,070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5 486,508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1 894,646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557,774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232,103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520,000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540,800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16 102,901</w:t>
                        </w:r>
                      </w:p>
                    </w:tc>
                  </w:tr>
                  <w:tr w:rsidR="002C49C4" w:rsidRPr="00DD3878" w:rsidTr="002C49C4">
                    <w:trPr>
                      <w:trHeight w:val="1440"/>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«Постановка на кадастровый учет и оценка объектов муниципальной собственности Сосновоборского городского округа»</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6 371,070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5 486,508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1 894,646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557,774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232,103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520,000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540,800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16 102,901</w:t>
                        </w:r>
                      </w:p>
                    </w:tc>
                  </w:tr>
                  <w:tr w:rsidR="002C49C4" w:rsidRPr="00DD3878" w:rsidTr="002C49C4">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2C49C4">
                    <w:trPr>
                      <w:trHeight w:val="79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lastRenderedPageBreak/>
                          <w:t>1.1</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Инвентаризация объектов муниципального недвижимого имущества муниципального образования Сосновоборский городской округ</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5 039,095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4 461,133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1 744,140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517,774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202,103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520,00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540,80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13 525,045</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5 039,095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4 461,133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1 744,140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517,774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202,103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500,000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520,00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540,80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13 525,045</w:t>
                        </w:r>
                      </w:p>
                    </w:tc>
                  </w:tr>
                  <w:tr w:rsidR="002C49C4" w:rsidRPr="00DD3878" w:rsidTr="002C49C4">
                    <w:trPr>
                      <w:trHeight w:val="9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1.2</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Оценка рыночной стоимости объектов недвижимости  и движимого имущества для целей учета объектов в Реестре собственности и в казне</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25,550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30,00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135,20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140,61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581,360</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25,550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30,000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581,360</w:t>
                        </w:r>
                      </w:p>
                    </w:tc>
                  </w:tr>
                  <w:tr w:rsidR="002C49C4" w:rsidRPr="00DD3878" w:rsidTr="002C49C4">
                    <w:trPr>
                      <w:trHeight w:val="93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1.3</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Оценка рыночной стоимости объектов недвижимости, движимого имущества и земельных участков для целей продажи</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143,933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34,450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518,383</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143,933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34,450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518,383</w:t>
                        </w:r>
                      </w:p>
                    </w:tc>
                  </w:tr>
                  <w:tr w:rsidR="002C49C4" w:rsidRPr="00DD3878" w:rsidTr="002C49C4">
                    <w:trPr>
                      <w:trHeight w:val="79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1.4</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Оценка рыночной арендной платы объектов недвижимости и земельных участков с целью передачи их в аренду с торгов</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631,975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710,042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69,355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right"/>
                          <w:rPr>
                            <w:b/>
                            <w:sz w:val="16"/>
                            <w:szCs w:val="16"/>
                          </w:rPr>
                        </w:pPr>
                        <w:r w:rsidRPr="00331089">
                          <w:rPr>
                            <w:b/>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1 411,372</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631,975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710,042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69,355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1 411,372</w:t>
                        </w:r>
                      </w:p>
                    </w:tc>
                  </w:tr>
                  <w:tr w:rsidR="002C49C4" w:rsidRPr="00DD3878" w:rsidTr="002C49C4">
                    <w:trPr>
                      <w:trHeight w:val="78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1.5</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Установка межевых знаков при предоставлении земельных участков</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121,400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21,151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342,551</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121,400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21,151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342,551</w:t>
                        </w:r>
                      </w:p>
                    </w:tc>
                  </w:tr>
                  <w:tr w:rsidR="002C49C4" w:rsidRPr="00DD3878" w:rsidTr="002C49C4">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2C49C4">
                    <w:trPr>
                      <w:trHeight w:val="6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lastRenderedPageBreak/>
                          <w:t>2</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Подпрограмма 2.</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5 672,250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5 863,786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5 583,173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8 339,998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8 602,477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8 948,491</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9 306,431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9 678,688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61 995,293</w:t>
                        </w:r>
                      </w:p>
                    </w:tc>
                  </w:tr>
                  <w:tr w:rsidR="002C49C4" w:rsidRPr="00DD3878" w:rsidTr="002C49C4">
                    <w:trPr>
                      <w:trHeight w:val="630"/>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5 672,250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5 863,786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5 583,173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8 339,998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8 602,477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8 948,491</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9 306,431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9 678,688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61 995,293</w:t>
                        </w:r>
                      </w:p>
                    </w:tc>
                  </w:tr>
                  <w:tr w:rsidR="002C49C4" w:rsidRPr="00DD3878" w:rsidTr="002C49C4">
                    <w:trPr>
                      <w:trHeight w:val="1200"/>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2.1</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Обеспечение деятельности Муниципального казенного учреждения «Сосновоборский фонд имущества» в рамках муниципального задания.</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5 672,250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5 863,786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5 583,173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8 339,998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8 602,477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color w:val="000000"/>
                            <w:sz w:val="16"/>
                            <w:szCs w:val="16"/>
                          </w:rPr>
                        </w:pPr>
                        <w:r w:rsidRPr="00331089">
                          <w:rPr>
                            <w:b/>
                            <w:color w:val="000000"/>
                            <w:sz w:val="16"/>
                            <w:szCs w:val="16"/>
                          </w:rPr>
                          <w:t>8 948,49</w:t>
                        </w:r>
                      </w:p>
                    </w:tc>
                    <w:tc>
                      <w:tcPr>
                        <w:tcW w:w="26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9 306,431</w:t>
                        </w:r>
                      </w:p>
                    </w:tc>
                    <w:tc>
                      <w:tcPr>
                        <w:tcW w:w="2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9 678,688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61 995,293</w:t>
                        </w:r>
                      </w:p>
                    </w:tc>
                  </w:tr>
                  <w:tr w:rsidR="002C49C4" w:rsidRPr="00DD3878" w:rsidTr="002C49C4">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2C49C4">
                    <w:trPr>
                      <w:trHeight w:val="6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Подпрограмма 3.</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31 869,907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17 967,127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13 018,648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5 319,482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13 514,008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8 772,827</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9 123,740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9 488,690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109 074,429</w:t>
                        </w:r>
                      </w:p>
                    </w:tc>
                  </w:tr>
                  <w:tr w:rsidR="002C49C4" w:rsidRPr="00DD3878" w:rsidTr="002C49C4">
                    <w:trPr>
                      <w:trHeight w:val="115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«Капитальный ремонт, содержание и создание инфраструктуры объектов муниципальной собственности Сосновоборского городского округа»</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2 500,000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5 268,491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8 024,141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15 792,632</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34 369,907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23 235,618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21 042,789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5 319,482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13 514,008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8 772,827</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9 123,740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9 488,690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124 867,061</w:t>
                        </w:r>
                      </w:p>
                    </w:tc>
                  </w:tr>
                  <w:tr w:rsidR="002C49C4" w:rsidRPr="00DD3878" w:rsidTr="002C49C4">
                    <w:trPr>
                      <w:trHeight w:val="315"/>
                    </w:trPr>
                    <w:tc>
                      <w:tcPr>
                        <w:tcW w:w="14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2C49C4">
                    <w:trPr>
                      <w:trHeight w:val="9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3.1</w:t>
                        </w: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both"/>
                          <w:rPr>
                            <w:color w:val="000000"/>
                            <w:sz w:val="16"/>
                            <w:szCs w:val="16"/>
                          </w:rPr>
                        </w:pPr>
                        <w:r w:rsidRPr="00DD3878">
                          <w:rPr>
                            <w:color w:val="000000"/>
                            <w:sz w:val="16"/>
                            <w:szCs w:val="16"/>
                          </w:rPr>
                          <w:t>Капитальный ремонт и содержание объектов муниципального нежилого фонда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19 211,990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9 902,287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8 067,713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4 083,917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11 403,865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5 790,000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6 021,600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6 262,464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70 743,836</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both"/>
                          <w:rPr>
                            <w:color w:val="000000"/>
                            <w:sz w:val="16"/>
                            <w:szCs w:val="16"/>
                          </w:rPr>
                        </w:pPr>
                        <w:r w:rsidRPr="00DD3878">
                          <w:rPr>
                            <w:color w:val="000000"/>
                            <w:sz w:val="16"/>
                            <w:szCs w:val="16"/>
                          </w:rPr>
                          <w:t>Сосновоборского городского округа</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5 268,491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8 024,141</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4 860,000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18 152,632</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19 211,990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15 170,778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16 091,855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4 083,917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16 263,865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5 790,000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6 021,600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6 262,464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88 896,468</w:t>
                        </w:r>
                      </w:p>
                    </w:tc>
                  </w:tr>
                  <w:tr w:rsidR="002C49C4" w:rsidRPr="00DD3878" w:rsidTr="002C49C4">
                    <w:trPr>
                      <w:trHeight w:val="7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lastRenderedPageBreak/>
                          <w:t>3.2</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Капитальный ремонт квартир и содержание муниципального жилищного фонда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1 147,000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3 109,900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2 431,973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1 195,696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2 074,899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2 644,70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2 750,49</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2 860,51</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18 215,170</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1 147,000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3 109,900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2 431,973</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1 195,696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2 074,899</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2 644,702</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2 750,490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2 860,510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18 215,170</w:t>
                        </w:r>
                      </w:p>
                    </w:tc>
                  </w:tr>
                  <w:tr w:rsidR="002C49C4" w:rsidRPr="00DD3878" w:rsidTr="002C49C4">
                    <w:trPr>
                      <w:trHeight w:val="181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3.3</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xml:space="preserve">Предоставление субсидии на частичное возмещение арендаторам затрат при </w:t>
                        </w:r>
                        <w:proofErr w:type="spellStart"/>
                        <w:proofErr w:type="gramStart"/>
                        <w:r w:rsidRPr="00DD3878">
                          <w:rPr>
                            <w:color w:val="000000"/>
                            <w:sz w:val="16"/>
                            <w:szCs w:val="16"/>
                          </w:rPr>
                          <w:t>про-ведении</w:t>
                        </w:r>
                        <w:proofErr w:type="spellEnd"/>
                        <w:proofErr w:type="gramEnd"/>
                        <w:r w:rsidRPr="00DD3878">
                          <w:rPr>
                            <w:color w:val="000000"/>
                            <w:sz w:val="16"/>
                            <w:szCs w:val="16"/>
                          </w:rPr>
                          <w:t xml:space="preserve"> ими капитального ремонта и иных неотделимых улучшений переданных в аренду объектов муниципального нежилого фонда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207,838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219,685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24,837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35,244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35,244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68,13</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70,85</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73,68</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735,507</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207,838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219,685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24,837</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35,244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35,244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68,125</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70,850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73,684</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735,507</w:t>
                        </w:r>
                      </w:p>
                    </w:tc>
                  </w:tr>
                  <w:tr w:rsidR="002C49C4" w:rsidRPr="00DD3878" w:rsidTr="002C49C4">
                    <w:trPr>
                      <w:trHeight w:val="1545"/>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3.4</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xml:space="preserve">Возмещение расходов управляющих и </w:t>
                        </w:r>
                        <w:proofErr w:type="spellStart"/>
                        <w:r w:rsidRPr="00DD3878">
                          <w:rPr>
                            <w:color w:val="000000"/>
                            <w:sz w:val="16"/>
                            <w:szCs w:val="16"/>
                          </w:rPr>
                          <w:t>ресурсоснабжающих</w:t>
                        </w:r>
                        <w:proofErr w:type="spellEnd"/>
                        <w:r w:rsidRPr="00DD3878">
                          <w:rPr>
                            <w:color w:val="000000"/>
                            <w:sz w:val="16"/>
                            <w:szCs w:val="16"/>
                          </w:rPr>
                          <w:t xml:space="preserve"> организаций за периоды простоя жилых помещений муниципального жилищного фонда</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28,542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36,255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10,00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10,40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10,82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96,013</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28,542</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36,255</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10,400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10,816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96,013</w:t>
                        </w:r>
                      </w:p>
                    </w:tc>
                  </w:tr>
                  <w:tr w:rsidR="002C49C4" w:rsidRPr="00DD3878" w:rsidTr="002C49C4">
                    <w:trPr>
                      <w:trHeight w:val="1036"/>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3.5</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xml:space="preserve">Оплата услуг </w:t>
                        </w:r>
                        <w:proofErr w:type="spellStart"/>
                        <w:r w:rsidRPr="00DD3878">
                          <w:rPr>
                            <w:color w:val="000000"/>
                            <w:sz w:val="16"/>
                            <w:szCs w:val="16"/>
                          </w:rPr>
                          <w:t>ресурсоснабжающим</w:t>
                        </w:r>
                        <w:proofErr w:type="spellEnd"/>
                        <w:r w:rsidRPr="00DD3878">
                          <w:rPr>
                            <w:color w:val="000000"/>
                            <w:sz w:val="16"/>
                            <w:szCs w:val="16"/>
                          </w:rPr>
                          <w:t xml:space="preserve"> организациям и управляющим организациям за период простоя помещений нежилого фонда </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4,626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4,626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10,00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10,40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10,82</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229,651</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4,626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4,626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10,400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10,816</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229,651</w:t>
                        </w:r>
                      </w:p>
                    </w:tc>
                  </w:tr>
                  <w:tr w:rsidR="002C49C4" w:rsidRPr="00DD3878" w:rsidTr="002C49C4">
                    <w:trPr>
                      <w:trHeight w:val="1483"/>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lastRenderedPageBreak/>
                          <w:t>3.6</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xml:space="preserve">Предоставление субсидии </w:t>
                        </w:r>
                        <w:proofErr w:type="gramStart"/>
                        <w:r w:rsidRPr="00DD3878">
                          <w:rPr>
                            <w:color w:val="000000"/>
                            <w:sz w:val="16"/>
                            <w:szCs w:val="16"/>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DD3878">
                          <w:rPr>
                            <w:color w:val="000000"/>
                            <w:sz w:val="16"/>
                            <w:szCs w:val="16"/>
                          </w:rPr>
                          <w:t>, предоставленные под жилищное строительство</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6 124,536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6 124,536</w:t>
                        </w:r>
                      </w:p>
                    </w:tc>
                  </w:tr>
                  <w:tr w:rsidR="002C49C4" w:rsidRPr="00DD3878" w:rsidTr="002C49C4">
                    <w:trPr>
                      <w:trHeight w:val="559"/>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6 124,536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6 124,536</w:t>
                        </w:r>
                      </w:p>
                    </w:tc>
                  </w:tr>
                  <w:tr w:rsidR="002C49C4" w:rsidRPr="00DD3878" w:rsidTr="002C49C4">
                    <w:trPr>
                      <w:trHeight w:val="639"/>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3.7</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Пополнение уставного фонда муниципальных унитарных предприятий</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4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5 050,000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4 599,000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2 489,500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250,00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260,00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270,40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12 918,900</w:t>
                        </w:r>
                      </w:p>
                    </w:tc>
                  </w:tr>
                  <w:tr w:rsidR="002C49C4" w:rsidRPr="00DD3878" w:rsidTr="002C49C4">
                    <w:trPr>
                      <w:trHeight w:val="6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2 500,000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2 500,000</w:t>
                        </w:r>
                      </w:p>
                    </w:tc>
                  </w:tr>
                  <w:tr w:rsidR="002C49C4" w:rsidRPr="00DD3878" w:rsidTr="002C49C4">
                    <w:trPr>
                      <w:trHeight w:val="315"/>
                    </w:trPr>
                    <w:tc>
                      <w:tcPr>
                        <w:tcW w:w="1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5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7 550,000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4 599,000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2 489,500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250,000</w:t>
                        </w:r>
                      </w:p>
                    </w:tc>
                    <w:tc>
                      <w:tcPr>
                        <w:tcW w:w="2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260,000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270,400</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15 418,900</w:t>
                        </w:r>
                      </w:p>
                    </w:tc>
                  </w:tr>
                  <w:tr w:rsidR="002C49C4" w:rsidRPr="00DD3878" w:rsidTr="002C49C4">
                    <w:trPr>
                      <w:trHeight w:val="315"/>
                    </w:trPr>
                    <w:tc>
                      <w:tcPr>
                        <w:tcW w:w="145" w:type="pct"/>
                        <w:vMerge/>
                        <w:tcBorders>
                          <w:top w:val="single" w:sz="4" w:space="0" w:color="auto"/>
                          <w:left w:val="nil"/>
                          <w:bottom w:val="nil"/>
                          <w:right w:val="nil"/>
                        </w:tcBorders>
                        <w:vAlign w:val="center"/>
                        <w:hideMark/>
                      </w:tcPr>
                      <w:p w:rsidR="002C49C4" w:rsidRPr="00DD3878" w:rsidRDefault="002C49C4" w:rsidP="00E00D3F">
                        <w:pPr>
                          <w:rPr>
                            <w:color w:val="000000"/>
                            <w:sz w:val="16"/>
                            <w:szCs w:val="16"/>
                          </w:rPr>
                        </w:pPr>
                      </w:p>
                    </w:tc>
                    <w:tc>
                      <w:tcPr>
                        <w:tcW w:w="4297" w:type="pct"/>
                        <w:gridSpan w:val="12"/>
                        <w:tcBorders>
                          <w:top w:val="single" w:sz="4" w:space="0" w:color="auto"/>
                          <w:left w:val="nil"/>
                          <w:bottom w:val="nil"/>
                          <w:right w:val="nil"/>
                        </w:tcBorders>
                        <w:shd w:val="clear" w:color="auto" w:fill="auto"/>
                        <w:hideMark/>
                      </w:tcPr>
                      <w:p w:rsidR="002C49C4" w:rsidRPr="00DD3878" w:rsidRDefault="002C49C4" w:rsidP="00E00D3F">
                        <w:pPr>
                          <w:rPr>
                            <w:color w:val="000000"/>
                            <w:sz w:val="16"/>
                            <w:szCs w:val="16"/>
                          </w:rPr>
                        </w:pPr>
                      </w:p>
                    </w:tc>
                    <w:tc>
                      <w:tcPr>
                        <w:tcW w:w="286" w:type="pct"/>
                        <w:tcBorders>
                          <w:top w:val="single" w:sz="4" w:space="0" w:color="auto"/>
                          <w:left w:val="nil"/>
                          <w:bottom w:val="nil"/>
                          <w:right w:val="nil"/>
                        </w:tcBorders>
                        <w:shd w:val="clear" w:color="auto" w:fill="auto"/>
                        <w:hideMark/>
                      </w:tcPr>
                      <w:p w:rsidR="002C49C4" w:rsidRPr="00DD3878" w:rsidRDefault="002C49C4" w:rsidP="00E00D3F">
                        <w:pPr>
                          <w:rPr>
                            <w:color w:val="000000"/>
                            <w:sz w:val="16"/>
                            <w:szCs w:val="16"/>
                          </w:rPr>
                        </w:pPr>
                      </w:p>
                    </w:tc>
                    <w:tc>
                      <w:tcPr>
                        <w:tcW w:w="273" w:type="pct"/>
                        <w:vMerge w:val="restart"/>
                        <w:tcBorders>
                          <w:top w:val="single" w:sz="4" w:space="0" w:color="auto"/>
                          <w:left w:val="nil"/>
                          <w:bottom w:val="nil"/>
                          <w:right w:val="nil"/>
                        </w:tcBorders>
                        <w:vAlign w:val="center"/>
                        <w:hideMark/>
                      </w:tcPr>
                      <w:p w:rsidR="002C49C4" w:rsidRPr="00DD3878" w:rsidRDefault="002C49C4" w:rsidP="00E00D3F">
                        <w:pPr>
                          <w:rPr>
                            <w:color w:val="000000"/>
                            <w:sz w:val="16"/>
                            <w:szCs w:val="16"/>
                          </w:rPr>
                        </w:pPr>
                      </w:p>
                    </w:tc>
                  </w:tr>
                  <w:tr w:rsidR="002C49C4" w:rsidRPr="00DD3878" w:rsidTr="002C49C4">
                    <w:trPr>
                      <w:trHeight w:val="255"/>
                    </w:trPr>
                    <w:tc>
                      <w:tcPr>
                        <w:tcW w:w="145" w:type="pct"/>
                        <w:vMerge/>
                        <w:tcBorders>
                          <w:top w:val="nil"/>
                          <w:left w:val="nil"/>
                          <w:bottom w:val="nil"/>
                          <w:right w:val="nil"/>
                        </w:tcBorders>
                        <w:vAlign w:val="center"/>
                        <w:hideMark/>
                      </w:tcPr>
                      <w:p w:rsidR="002C49C4" w:rsidRPr="00DD3878" w:rsidRDefault="002C49C4" w:rsidP="00E00D3F">
                        <w:pPr>
                          <w:rPr>
                            <w:color w:val="000000"/>
                            <w:sz w:val="16"/>
                            <w:szCs w:val="16"/>
                          </w:rPr>
                        </w:pPr>
                      </w:p>
                    </w:tc>
                    <w:tc>
                      <w:tcPr>
                        <w:tcW w:w="4297" w:type="pct"/>
                        <w:gridSpan w:val="12"/>
                        <w:tcBorders>
                          <w:top w:val="nil"/>
                          <w:left w:val="nil"/>
                          <w:bottom w:val="nil"/>
                          <w:right w:val="nil"/>
                        </w:tcBorders>
                        <w:shd w:val="clear" w:color="auto" w:fill="auto"/>
                        <w:hideMark/>
                      </w:tcPr>
                      <w:p w:rsidR="002C49C4" w:rsidRPr="00DD3878" w:rsidRDefault="002C49C4" w:rsidP="00E00D3F">
                        <w:pPr>
                          <w:jc w:val="right"/>
                          <w:rPr>
                            <w:color w:val="000000"/>
                            <w:sz w:val="16"/>
                            <w:szCs w:val="16"/>
                          </w:rPr>
                        </w:pPr>
                      </w:p>
                    </w:tc>
                    <w:tc>
                      <w:tcPr>
                        <w:tcW w:w="286" w:type="pct"/>
                        <w:tcBorders>
                          <w:top w:val="nil"/>
                          <w:left w:val="nil"/>
                          <w:bottom w:val="nil"/>
                          <w:right w:val="nil"/>
                        </w:tcBorders>
                        <w:shd w:val="clear" w:color="auto" w:fill="auto"/>
                        <w:hideMark/>
                      </w:tcPr>
                      <w:p w:rsidR="002C49C4" w:rsidRPr="00DD3878" w:rsidRDefault="002C49C4" w:rsidP="00E00D3F">
                        <w:pPr>
                          <w:jc w:val="right"/>
                          <w:rPr>
                            <w:color w:val="000000"/>
                            <w:sz w:val="16"/>
                            <w:szCs w:val="16"/>
                          </w:rPr>
                        </w:pPr>
                      </w:p>
                    </w:tc>
                    <w:tc>
                      <w:tcPr>
                        <w:tcW w:w="273" w:type="pct"/>
                        <w:vMerge/>
                        <w:tcBorders>
                          <w:top w:val="nil"/>
                          <w:left w:val="nil"/>
                          <w:bottom w:val="nil"/>
                          <w:right w:val="nil"/>
                        </w:tcBorders>
                        <w:vAlign w:val="center"/>
                        <w:hideMark/>
                      </w:tcPr>
                      <w:p w:rsidR="002C49C4" w:rsidRPr="00DD3878" w:rsidRDefault="002C49C4" w:rsidP="00E00D3F">
                        <w:pPr>
                          <w:rPr>
                            <w:color w:val="000000"/>
                            <w:sz w:val="16"/>
                            <w:szCs w:val="16"/>
                          </w:rPr>
                        </w:pPr>
                      </w:p>
                    </w:tc>
                  </w:tr>
                </w:tbl>
                <w:p w:rsidR="002C49C4" w:rsidRPr="00D868A6" w:rsidRDefault="002C49C4" w:rsidP="0091420F">
                  <w:pPr>
                    <w:jc w:val="center"/>
                    <w:rPr>
                      <w:color w:val="000000"/>
                      <w:sz w:val="24"/>
                      <w:szCs w:val="24"/>
                    </w:rPr>
                  </w:pPr>
                </w:p>
              </w:tc>
            </w:tr>
            <w:tr w:rsidR="003F1F72" w:rsidRPr="00D868A6" w:rsidTr="003F1F72">
              <w:trPr>
                <w:trHeight w:val="1560"/>
              </w:trPr>
              <w:tc>
                <w:tcPr>
                  <w:tcW w:w="153"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lastRenderedPageBreak/>
                    <w:t>3.5</w:t>
                  </w:r>
                </w:p>
              </w:tc>
              <w:tc>
                <w:tcPr>
                  <w:tcW w:w="61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 xml:space="preserve">Оплата услуг </w:t>
                  </w:r>
                  <w:proofErr w:type="spellStart"/>
                  <w:r w:rsidRPr="00D868A6">
                    <w:rPr>
                      <w:color w:val="000000"/>
                      <w:sz w:val="19"/>
                      <w:szCs w:val="19"/>
                    </w:rPr>
                    <w:t>ресурсоснабжающим</w:t>
                  </w:r>
                  <w:proofErr w:type="spellEnd"/>
                  <w:r w:rsidRPr="00D868A6">
                    <w:rPr>
                      <w:color w:val="000000"/>
                      <w:sz w:val="19"/>
                      <w:szCs w:val="19"/>
                    </w:rPr>
                    <w:t xml:space="preserve"> организациям и управляющим организациям за период простоя помещений нежилого фонда </w:t>
                  </w:r>
                </w:p>
              </w:tc>
              <w:tc>
                <w:tcPr>
                  <w:tcW w:w="482"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КУМИ</w:t>
                  </w:r>
                </w:p>
              </w:tc>
              <w:tc>
                <w:tcPr>
                  <w:tcW w:w="490"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КУМИ</w:t>
                  </w:r>
                </w:p>
              </w:tc>
              <w:tc>
                <w:tcPr>
                  <w:tcW w:w="374" w:type="pct"/>
                  <w:vMerge w:val="restart"/>
                  <w:tcBorders>
                    <w:top w:val="nil"/>
                    <w:left w:val="single" w:sz="8" w:space="0" w:color="auto"/>
                    <w:bottom w:val="single" w:sz="8" w:space="0" w:color="000000"/>
                    <w:right w:val="single" w:sz="8"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2014-20</w:t>
                  </w:r>
                  <w:r>
                    <w:rPr>
                      <w:color w:val="000000"/>
                      <w:sz w:val="19"/>
                      <w:szCs w:val="19"/>
                    </w:rPr>
                    <w:t>21</w:t>
                  </w:r>
                </w:p>
              </w:tc>
              <w:tc>
                <w:tcPr>
                  <w:tcW w:w="516" w:type="pct"/>
                  <w:tcBorders>
                    <w:top w:val="nil"/>
                    <w:left w:val="nil"/>
                    <w:bottom w:val="single" w:sz="8" w:space="0" w:color="auto"/>
                    <w:right w:val="nil"/>
                  </w:tcBorders>
                  <w:shd w:val="clear" w:color="auto" w:fill="auto"/>
                  <w:hideMark/>
                </w:tcPr>
                <w:p w:rsidR="003F1F72" w:rsidRPr="00D868A6" w:rsidRDefault="003F1F72" w:rsidP="0091420F">
                  <w:pPr>
                    <w:rPr>
                      <w:color w:val="000000"/>
                      <w:sz w:val="19"/>
                      <w:szCs w:val="19"/>
                    </w:rPr>
                  </w:pPr>
                  <w:r w:rsidRPr="00D868A6">
                    <w:rPr>
                      <w:color w:val="000000"/>
                      <w:sz w:val="19"/>
                      <w:szCs w:val="19"/>
                    </w:rPr>
                    <w:t>Местный бюджет</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4,626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4,626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sz w:val="19"/>
                      <w:szCs w:val="19"/>
                    </w:rPr>
                  </w:pPr>
                  <w:r w:rsidRPr="00D868A6">
                    <w:rPr>
                      <w:sz w:val="19"/>
                      <w:szCs w:val="19"/>
                    </w:rPr>
                    <w:t>20,00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91420F">
                  <w:pPr>
                    <w:jc w:val="right"/>
                    <w:rPr>
                      <w:sz w:val="19"/>
                      <w:szCs w:val="19"/>
                    </w:rPr>
                  </w:pPr>
                  <w:r w:rsidRPr="00D868A6">
                    <w:rPr>
                      <w:sz w:val="19"/>
                      <w:szCs w:val="19"/>
                    </w:rPr>
                    <w:t>10,00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91420F">
                  <w:pPr>
                    <w:jc w:val="right"/>
                    <w:rPr>
                      <w:sz w:val="19"/>
                      <w:szCs w:val="19"/>
                    </w:rPr>
                  </w:pPr>
                  <w:r w:rsidRPr="00D868A6">
                    <w:rPr>
                      <w:sz w:val="19"/>
                      <w:szCs w:val="19"/>
                    </w:rPr>
                    <w:t>10,40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91420F">
                  <w:pPr>
                    <w:jc w:val="right"/>
                    <w:rPr>
                      <w:sz w:val="19"/>
                      <w:szCs w:val="19"/>
                    </w:rPr>
                  </w:pPr>
                  <w:r w:rsidRPr="00D868A6">
                    <w:rPr>
                      <w:sz w:val="19"/>
                      <w:szCs w:val="19"/>
                    </w:rPr>
                    <w:t>10,82</w:t>
                  </w:r>
                </w:p>
              </w:tc>
              <w:tc>
                <w:tcPr>
                  <w:tcW w:w="279"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249,651</w:t>
                  </w:r>
                </w:p>
              </w:tc>
            </w:tr>
            <w:tr w:rsidR="003F1F72" w:rsidRPr="00D868A6" w:rsidTr="003F1F72">
              <w:trPr>
                <w:trHeight w:val="615"/>
              </w:trPr>
              <w:tc>
                <w:tcPr>
                  <w:tcW w:w="153"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61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482"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490"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374" w:type="pct"/>
                  <w:vMerge/>
                  <w:tcBorders>
                    <w:top w:val="nil"/>
                    <w:left w:val="single" w:sz="8" w:space="0" w:color="auto"/>
                    <w:bottom w:val="single" w:sz="8" w:space="0" w:color="000000"/>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516" w:type="pct"/>
                  <w:tcBorders>
                    <w:top w:val="nil"/>
                    <w:left w:val="nil"/>
                    <w:bottom w:val="single" w:sz="8" w:space="0" w:color="auto"/>
                    <w:right w:val="nil"/>
                  </w:tcBorders>
                  <w:shd w:val="clear" w:color="auto" w:fill="auto"/>
                  <w:hideMark/>
                </w:tcPr>
                <w:p w:rsidR="003F1F72" w:rsidRPr="00D868A6" w:rsidRDefault="003F1F72" w:rsidP="0091420F">
                  <w:pPr>
                    <w:rPr>
                      <w:color w:val="000000"/>
                      <w:sz w:val="19"/>
                      <w:szCs w:val="19"/>
                    </w:rPr>
                  </w:pPr>
                  <w:r w:rsidRPr="00D868A6">
                    <w:rPr>
                      <w:color w:val="000000"/>
                      <w:sz w:val="19"/>
                      <w:szCs w:val="19"/>
                    </w:rPr>
                    <w:t>Прочие источники</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nil"/>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r w:rsidRPr="00D868A6">
                    <w:rPr>
                      <w:color w:val="000000"/>
                      <w:sz w:val="19"/>
                      <w:szCs w:val="19"/>
                    </w:rPr>
                    <w:t> </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610"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482"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490"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374" w:type="pct"/>
                  <w:vMerge/>
                  <w:tcBorders>
                    <w:top w:val="nil"/>
                    <w:left w:val="single" w:sz="8" w:space="0" w:color="auto"/>
                    <w:bottom w:val="single" w:sz="4" w:space="0" w:color="auto"/>
                    <w:right w:val="single" w:sz="8" w:space="0" w:color="auto"/>
                  </w:tcBorders>
                  <w:shd w:val="clear" w:color="auto" w:fill="auto"/>
                  <w:vAlign w:val="center"/>
                  <w:hideMark/>
                </w:tcPr>
                <w:p w:rsidR="003F1F72" w:rsidRPr="00D868A6" w:rsidRDefault="003F1F72" w:rsidP="0091420F">
                  <w:pPr>
                    <w:rPr>
                      <w:color w:val="000000"/>
                      <w:sz w:val="19"/>
                      <w:szCs w:val="19"/>
                    </w:rPr>
                  </w:pPr>
                </w:p>
              </w:tc>
              <w:tc>
                <w:tcPr>
                  <w:tcW w:w="516" w:type="pct"/>
                  <w:tcBorders>
                    <w:top w:val="nil"/>
                    <w:left w:val="nil"/>
                    <w:bottom w:val="single" w:sz="4" w:space="0" w:color="auto"/>
                    <w:right w:val="nil"/>
                  </w:tcBorders>
                  <w:shd w:val="clear" w:color="auto" w:fill="auto"/>
                  <w:hideMark/>
                </w:tcPr>
                <w:p w:rsidR="003F1F72" w:rsidRPr="00D868A6" w:rsidRDefault="003F1F72" w:rsidP="0091420F">
                  <w:pPr>
                    <w:rPr>
                      <w:color w:val="000000"/>
                      <w:sz w:val="19"/>
                      <w:szCs w:val="19"/>
                    </w:rPr>
                  </w:pPr>
                  <w:r w:rsidRPr="00D868A6">
                    <w:rPr>
                      <w:color w:val="000000"/>
                      <w:sz w:val="19"/>
                      <w:szCs w:val="19"/>
                    </w:rPr>
                    <w:t>ИТОГО</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100,000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4,626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4,626</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10,000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10,400</w:t>
                  </w:r>
                </w:p>
              </w:tc>
              <w:tc>
                <w:tcPr>
                  <w:tcW w:w="262"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10,816</w:t>
                  </w:r>
                </w:p>
              </w:tc>
              <w:tc>
                <w:tcPr>
                  <w:tcW w:w="279" w:type="pct"/>
                  <w:tcBorders>
                    <w:top w:val="nil"/>
                    <w:left w:val="nil"/>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249,651</w:t>
                  </w:r>
                </w:p>
              </w:tc>
            </w:tr>
            <w:tr w:rsidR="003F1F72" w:rsidRPr="00D868A6" w:rsidTr="003F1F72">
              <w:trPr>
                <w:trHeight w:val="210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3.6</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 xml:space="preserve">Предоставление субсидии </w:t>
                  </w:r>
                  <w:proofErr w:type="gramStart"/>
                  <w:r w:rsidRPr="00D868A6">
                    <w:rPr>
                      <w:color w:val="000000"/>
                      <w:sz w:val="19"/>
                      <w:szCs w:val="19"/>
                    </w:rPr>
                    <w:t xml:space="preserve">на частичное возмещение арендаторам затрат при оплате арендной платы за земельные участки до разграничения </w:t>
                  </w:r>
                  <w:r w:rsidRPr="00D868A6">
                    <w:rPr>
                      <w:color w:val="000000"/>
                      <w:sz w:val="19"/>
                      <w:szCs w:val="19"/>
                    </w:rPr>
                    <w:lastRenderedPageBreak/>
                    <w:t>государственной собственности на землю</w:t>
                  </w:r>
                  <w:proofErr w:type="gramEnd"/>
                  <w:r w:rsidRPr="00D868A6">
                    <w:rPr>
                      <w:color w:val="000000"/>
                      <w:sz w:val="19"/>
                      <w:szCs w:val="19"/>
                    </w:rPr>
                    <w:t>, предоставленные под жилищное строительство</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lastRenderedPageBreak/>
                    <w:t>КУМИ</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КУМИ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2014-20</w:t>
                  </w:r>
                  <w:r>
                    <w:rPr>
                      <w:color w:val="000000"/>
                      <w:sz w:val="19"/>
                      <w:szCs w:val="19"/>
                    </w:rPr>
                    <w:t>21</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Местный бюджет</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6 124,536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6 124,536</w:t>
                  </w:r>
                </w:p>
              </w:tc>
            </w:tr>
            <w:tr w:rsidR="003F1F72" w:rsidRPr="00D868A6" w:rsidTr="003F1F72">
              <w:trPr>
                <w:trHeight w:val="615"/>
              </w:trPr>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Прочие источники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r w:rsidRPr="00D868A6">
                    <w:rPr>
                      <w:color w:val="000000"/>
                      <w:sz w:val="19"/>
                      <w:szCs w:val="19"/>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r>
            <w:tr w:rsidR="003F1F72" w:rsidRPr="00D868A6" w:rsidTr="003F1F72">
              <w:trPr>
                <w:trHeight w:val="315"/>
              </w:trPr>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ИТОГО</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6 124,536</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6 124,536</w:t>
                  </w:r>
                </w:p>
              </w:tc>
            </w:tr>
            <w:tr w:rsidR="003F1F72" w:rsidRPr="00D868A6" w:rsidTr="003F1F72">
              <w:trPr>
                <w:trHeight w:val="885"/>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3.7</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Пополнение уставного фонда муниципальных унитарных предприятий</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КУМИ</w:t>
                  </w:r>
                </w:p>
              </w:tc>
              <w:tc>
                <w:tcPr>
                  <w:tcW w:w="4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КУМИ</w:t>
                  </w:r>
                </w:p>
              </w:tc>
              <w:tc>
                <w:tcPr>
                  <w:tcW w:w="37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jc w:val="center"/>
                    <w:rPr>
                      <w:color w:val="000000"/>
                      <w:sz w:val="19"/>
                      <w:szCs w:val="19"/>
                    </w:rPr>
                  </w:pPr>
                  <w:r w:rsidRPr="00D868A6">
                    <w:rPr>
                      <w:color w:val="000000"/>
                      <w:sz w:val="19"/>
                      <w:szCs w:val="19"/>
                    </w:rPr>
                    <w:t>2014-20</w:t>
                  </w:r>
                  <w:r>
                    <w:rPr>
                      <w:color w:val="000000"/>
                      <w:sz w:val="19"/>
                      <w:szCs w:val="19"/>
                    </w:rPr>
                    <w:t>21</w:t>
                  </w: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Местный бюджет</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5 050,000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4 599,000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2 489,500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sz w:val="19"/>
                      <w:szCs w:val="19"/>
                    </w:rPr>
                  </w:pPr>
                  <w:r w:rsidRPr="00D868A6">
                    <w:rPr>
                      <w:sz w:val="19"/>
                      <w:szCs w:val="19"/>
                    </w:rPr>
                    <w:t>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sz w:val="19"/>
                      <w:szCs w:val="19"/>
                    </w:rPr>
                  </w:pPr>
                  <w:r w:rsidRPr="00D868A6">
                    <w:rPr>
                      <w:sz w:val="19"/>
                      <w:szCs w:val="19"/>
                    </w:rPr>
                    <w:t>250,00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sz w:val="19"/>
                      <w:szCs w:val="19"/>
                    </w:rPr>
                  </w:pPr>
                  <w:r w:rsidRPr="00D868A6">
                    <w:rPr>
                      <w:sz w:val="19"/>
                      <w:szCs w:val="19"/>
                    </w:rPr>
                    <w:t>260,00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sz w:val="19"/>
                      <w:szCs w:val="19"/>
                    </w:rPr>
                  </w:pPr>
                  <w:r w:rsidRPr="00D868A6">
                    <w:rPr>
                      <w:sz w:val="19"/>
                      <w:szCs w:val="19"/>
                    </w:rPr>
                    <w:t>270,40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12 918,900</w:t>
                  </w:r>
                </w:p>
              </w:tc>
            </w:tr>
            <w:tr w:rsidR="003F1F72" w:rsidRPr="00D868A6" w:rsidTr="003F1F72">
              <w:trPr>
                <w:trHeight w:val="615"/>
              </w:trPr>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Прочие источники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2 500,000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2 500,000</w:t>
                  </w:r>
                </w:p>
              </w:tc>
            </w:tr>
            <w:tr w:rsidR="003F1F72" w:rsidRPr="00D868A6" w:rsidTr="003F1F72">
              <w:trPr>
                <w:trHeight w:val="315"/>
              </w:trPr>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6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4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4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37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rPr>
                      <w:color w:val="000000"/>
                      <w:sz w:val="19"/>
                      <w:szCs w:val="19"/>
                    </w:rPr>
                  </w:pPr>
                </w:p>
              </w:tc>
              <w:tc>
                <w:tcPr>
                  <w:tcW w:w="516" w:type="pct"/>
                  <w:tcBorders>
                    <w:top w:val="single" w:sz="4" w:space="0" w:color="auto"/>
                    <w:left w:val="single" w:sz="4" w:space="0" w:color="auto"/>
                    <w:bottom w:val="single" w:sz="4" w:space="0" w:color="auto"/>
                    <w:right w:val="single" w:sz="4" w:space="0" w:color="auto"/>
                  </w:tcBorders>
                  <w:shd w:val="clear" w:color="auto" w:fill="auto"/>
                  <w:hideMark/>
                </w:tcPr>
                <w:p w:rsidR="003F1F72" w:rsidRPr="00D868A6" w:rsidRDefault="003F1F72" w:rsidP="0091420F">
                  <w:pPr>
                    <w:rPr>
                      <w:color w:val="000000"/>
                      <w:sz w:val="19"/>
                      <w:szCs w:val="19"/>
                    </w:rPr>
                  </w:pPr>
                  <w:r w:rsidRPr="00D868A6">
                    <w:rPr>
                      <w:color w:val="000000"/>
                      <w:sz w:val="19"/>
                      <w:szCs w:val="19"/>
                    </w:rPr>
                    <w:t>ИТОГО</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7 550,000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4 599,000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2 489,500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250,000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260,000</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270,400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1F72" w:rsidRPr="00D868A6" w:rsidRDefault="003F1F72" w:rsidP="0091420F">
                  <w:pPr>
                    <w:jc w:val="right"/>
                    <w:rPr>
                      <w:color w:val="000000"/>
                      <w:sz w:val="19"/>
                      <w:szCs w:val="19"/>
                    </w:rPr>
                  </w:pPr>
                  <w:r w:rsidRPr="00D868A6">
                    <w:rPr>
                      <w:color w:val="000000"/>
                      <w:sz w:val="19"/>
                      <w:szCs w:val="19"/>
                    </w:rPr>
                    <w:t>15 418,900</w:t>
                  </w:r>
                </w:p>
              </w:tc>
            </w:tr>
          </w:tbl>
          <w:p w:rsidR="00303B8D" w:rsidRPr="00AB7040" w:rsidRDefault="00303B8D" w:rsidP="00D3462E">
            <w:pPr>
              <w:jc w:val="center"/>
              <w:rPr>
                <w:color w:val="000000"/>
                <w:sz w:val="24"/>
                <w:szCs w:val="24"/>
              </w:rPr>
            </w:pPr>
          </w:p>
        </w:tc>
      </w:tr>
    </w:tbl>
    <w:p w:rsidR="001202AE" w:rsidRPr="00AB7040" w:rsidRDefault="001202AE" w:rsidP="001202AE">
      <w:pPr>
        <w:jc w:val="center"/>
        <w:rPr>
          <w:color w:val="000000"/>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pageBreakBefore/>
        <w:widowControl w:val="0"/>
        <w:autoSpaceDE w:val="0"/>
        <w:jc w:val="right"/>
        <w:rPr>
          <w:sz w:val="24"/>
          <w:szCs w:val="24"/>
        </w:rPr>
      </w:pPr>
      <w:r w:rsidRPr="00AB7040">
        <w:rPr>
          <w:sz w:val="24"/>
          <w:szCs w:val="24"/>
        </w:rPr>
        <w:lastRenderedPageBreak/>
        <w:t>Приложение № 2 к Программе</w:t>
      </w:r>
    </w:p>
    <w:p w:rsidR="0014400C" w:rsidRPr="00AB7040" w:rsidRDefault="0014400C" w:rsidP="0014400C">
      <w:pPr>
        <w:widowControl w:val="0"/>
        <w:autoSpaceDE w:val="0"/>
        <w:ind w:firstLine="709"/>
        <w:jc w:val="both"/>
        <w:rPr>
          <w:sz w:val="24"/>
          <w:szCs w:val="24"/>
        </w:rPr>
      </w:pPr>
    </w:p>
    <w:p w:rsidR="0014400C" w:rsidRPr="00AB7040" w:rsidRDefault="0014400C" w:rsidP="0014400C">
      <w:pPr>
        <w:widowControl w:val="0"/>
        <w:autoSpaceDE w:val="0"/>
        <w:jc w:val="center"/>
        <w:rPr>
          <w:b/>
          <w:sz w:val="24"/>
          <w:szCs w:val="24"/>
        </w:rPr>
      </w:pPr>
    </w:p>
    <w:p w:rsidR="00303B8D" w:rsidRPr="00AB7040" w:rsidRDefault="00303B8D" w:rsidP="00303B8D">
      <w:pPr>
        <w:widowControl w:val="0"/>
        <w:autoSpaceDE w:val="0"/>
        <w:jc w:val="center"/>
        <w:rPr>
          <w:b/>
          <w:sz w:val="24"/>
          <w:szCs w:val="24"/>
        </w:rPr>
      </w:pPr>
      <w:r w:rsidRPr="00AB7040">
        <w:rPr>
          <w:b/>
          <w:sz w:val="24"/>
          <w:szCs w:val="24"/>
        </w:rPr>
        <w:t xml:space="preserve">Целевые показатели (индикаторы) </w:t>
      </w:r>
    </w:p>
    <w:p w:rsidR="00303B8D" w:rsidRPr="00AB7040" w:rsidRDefault="00303B8D" w:rsidP="00303B8D">
      <w:pPr>
        <w:widowControl w:val="0"/>
        <w:autoSpaceDE w:val="0"/>
        <w:jc w:val="center"/>
        <w:rPr>
          <w:b/>
          <w:sz w:val="24"/>
          <w:szCs w:val="24"/>
        </w:rPr>
      </w:pPr>
      <w:r w:rsidRPr="00AB7040">
        <w:rPr>
          <w:b/>
          <w:sz w:val="24"/>
          <w:szCs w:val="24"/>
        </w:rPr>
        <w:t>муниципальной программы Сосновоборского городского округа</w:t>
      </w:r>
    </w:p>
    <w:p w:rsidR="00303B8D" w:rsidRPr="00AB7040" w:rsidRDefault="00303B8D" w:rsidP="00303B8D">
      <w:pPr>
        <w:widowControl w:val="0"/>
        <w:autoSpaceDE w:val="0"/>
        <w:jc w:val="center"/>
        <w:rPr>
          <w:b/>
          <w:color w:val="000000"/>
          <w:sz w:val="24"/>
          <w:szCs w:val="24"/>
        </w:rPr>
      </w:pPr>
      <w:r w:rsidRPr="00AB7040">
        <w:rPr>
          <w:b/>
          <w:color w:val="000000"/>
          <w:sz w:val="24"/>
          <w:szCs w:val="24"/>
        </w:rPr>
        <w:t>«</w:t>
      </w:r>
      <w:r w:rsidRPr="00AB7040">
        <w:rPr>
          <w:b/>
          <w:sz w:val="24"/>
          <w:szCs w:val="24"/>
        </w:rPr>
        <w:t>Управление муниципальным имуществом Сосновоборского городского округа на период 2014 – 202</w:t>
      </w:r>
      <w:r w:rsidR="008B0555">
        <w:rPr>
          <w:b/>
          <w:sz w:val="24"/>
          <w:szCs w:val="24"/>
        </w:rPr>
        <w:t>1</w:t>
      </w:r>
      <w:r w:rsidRPr="00AB7040">
        <w:rPr>
          <w:b/>
          <w:sz w:val="24"/>
          <w:szCs w:val="24"/>
        </w:rPr>
        <w:t xml:space="preserve"> годы</w:t>
      </w:r>
      <w:r w:rsidRPr="00AB7040">
        <w:rPr>
          <w:b/>
          <w:color w:val="000000"/>
          <w:sz w:val="24"/>
          <w:szCs w:val="24"/>
        </w:rPr>
        <w:t>»</w:t>
      </w:r>
    </w:p>
    <w:p w:rsidR="00303B8D" w:rsidRPr="00AB7040" w:rsidRDefault="00303B8D" w:rsidP="00303B8D">
      <w:pPr>
        <w:widowControl w:val="0"/>
        <w:autoSpaceDE w:val="0"/>
        <w:jc w:val="center"/>
        <w:rPr>
          <w:b/>
          <w:color w:val="000000"/>
          <w:sz w:val="24"/>
          <w:szCs w:val="24"/>
        </w:rPr>
      </w:pPr>
    </w:p>
    <w:p w:rsidR="00303B8D" w:rsidRPr="00AB7040" w:rsidRDefault="00303B8D" w:rsidP="00303B8D">
      <w:pPr>
        <w:widowControl w:val="0"/>
        <w:autoSpaceDE w:val="0"/>
        <w:ind w:firstLine="540"/>
        <w:jc w:val="both"/>
        <w:rPr>
          <w:sz w:val="24"/>
          <w:szCs w:val="24"/>
        </w:rPr>
      </w:pPr>
    </w:p>
    <w:tbl>
      <w:tblPr>
        <w:tblW w:w="5000" w:type="pct"/>
        <w:tblCellMar>
          <w:left w:w="75" w:type="dxa"/>
          <w:right w:w="75" w:type="dxa"/>
        </w:tblCellMar>
        <w:tblLook w:val="0000"/>
      </w:tblPr>
      <w:tblGrid>
        <w:gridCol w:w="690"/>
        <w:gridCol w:w="4256"/>
        <w:gridCol w:w="1138"/>
        <w:gridCol w:w="1150"/>
        <w:gridCol w:w="1022"/>
        <w:gridCol w:w="8"/>
        <w:gridCol w:w="48"/>
        <w:gridCol w:w="975"/>
        <w:gridCol w:w="54"/>
        <w:gridCol w:w="28"/>
        <w:gridCol w:w="935"/>
        <w:gridCol w:w="54"/>
        <w:gridCol w:w="14"/>
        <w:gridCol w:w="948"/>
        <w:gridCol w:w="40"/>
        <w:gridCol w:w="14"/>
        <w:gridCol w:w="16"/>
        <w:gridCol w:w="864"/>
        <w:gridCol w:w="63"/>
        <w:gridCol w:w="89"/>
        <w:gridCol w:w="14"/>
        <w:gridCol w:w="50"/>
        <w:gridCol w:w="1005"/>
        <w:gridCol w:w="15"/>
        <w:gridCol w:w="1088"/>
      </w:tblGrid>
      <w:tr w:rsidR="008B0555" w:rsidRPr="003C537D" w:rsidTr="00EA5D89">
        <w:tc>
          <w:tcPr>
            <w:tcW w:w="194"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 xml:space="preserve">№ </w:t>
            </w:r>
            <w:proofErr w:type="spellStart"/>
            <w:proofErr w:type="gramStart"/>
            <w:r w:rsidRPr="003C537D">
              <w:rPr>
                <w:rFonts w:ascii="Times New Roman" w:hAnsi="Times New Roman" w:cs="Times New Roman"/>
                <w:sz w:val="24"/>
                <w:szCs w:val="24"/>
              </w:rPr>
              <w:t>п</w:t>
            </w:r>
            <w:proofErr w:type="spellEnd"/>
            <w:proofErr w:type="gramEnd"/>
            <w:r w:rsidRPr="003C537D">
              <w:rPr>
                <w:rFonts w:ascii="Times New Roman" w:hAnsi="Times New Roman" w:cs="Times New Roman"/>
                <w:sz w:val="24"/>
                <w:szCs w:val="24"/>
              </w:rPr>
              <w:t>/</w:t>
            </w:r>
            <w:proofErr w:type="spellStart"/>
            <w:r w:rsidRPr="003C537D">
              <w:rPr>
                <w:rFonts w:ascii="Times New Roman" w:hAnsi="Times New Roman" w:cs="Times New Roman"/>
                <w:sz w:val="24"/>
                <w:szCs w:val="24"/>
              </w:rPr>
              <w:t>п</w:t>
            </w:r>
            <w:proofErr w:type="spellEnd"/>
          </w:p>
        </w:tc>
        <w:tc>
          <w:tcPr>
            <w:tcW w:w="1463"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Наименование целевых показателей</w:t>
            </w:r>
          </w:p>
          <w:p w:rsidR="008B0555" w:rsidRPr="003C537D" w:rsidRDefault="008B0555" w:rsidP="00EA5D89">
            <w:pPr>
              <w:pStyle w:val="ConsPlusCell"/>
              <w:jc w:val="center"/>
              <w:rPr>
                <w:rFonts w:ascii="Times New Roman" w:hAnsi="Times New Roman" w:cs="Times New Roman"/>
                <w:sz w:val="24"/>
                <w:szCs w:val="24"/>
              </w:rPr>
            </w:pPr>
            <w:r w:rsidRPr="003C537D">
              <w:rPr>
                <w:rFonts w:ascii="Times New Roman" w:hAnsi="Times New Roman" w:cs="Times New Roman"/>
                <w:sz w:val="24"/>
                <w:szCs w:val="24"/>
              </w:rPr>
              <w:t>(индикаторов)</w:t>
            </w:r>
          </w:p>
        </w:tc>
        <w:tc>
          <w:tcPr>
            <w:tcW w:w="354" w:type="pct"/>
            <w:vMerge w:val="restart"/>
            <w:tcBorders>
              <w:top w:val="single" w:sz="4" w:space="0" w:color="000000"/>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 xml:space="preserve">Единица </w:t>
            </w:r>
            <w:proofErr w:type="spellStart"/>
            <w:proofErr w:type="gramStart"/>
            <w:r w:rsidRPr="003C537D">
              <w:rPr>
                <w:rFonts w:ascii="Times New Roman" w:hAnsi="Times New Roman" w:cs="Times New Roman"/>
                <w:sz w:val="24"/>
                <w:szCs w:val="24"/>
              </w:rPr>
              <w:t>измере-ния</w:t>
            </w:r>
            <w:proofErr w:type="spellEnd"/>
            <w:proofErr w:type="gramEnd"/>
          </w:p>
        </w:tc>
        <w:tc>
          <w:tcPr>
            <w:tcW w:w="2989" w:type="pct"/>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Значения целевых показателей (индикаторов)</w:t>
            </w:r>
          </w:p>
        </w:tc>
      </w:tr>
      <w:tr w:rsidR="008B0555" w:rsidRPr="003C537D" w:rsidTr="00EA5D89">
        <w:tc>
          <w:tcPr>
            <w:tcW w:w="194"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1463"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54" w:type="pct"/>
            <w:vMerge/>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vMerge w:val="restart"/>
            <w:tcBorders>
              <w:lef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Базовый период</w:t>
            </w:r>
          </w:p>
          <w:p w:rsidR="008B0555" w:rsidRPr="003C537D" w:rsidRDefault="008B0555" w:rsidP="00EA5D89">
            <w:pPr>
              <w:pStyle w:val="ConsPlusCell"/>
              <w:jc w:val="center"/>
              <w:rPr>
                <w:rFonts w:ascii="Times New Roman" w:hAnsi="Times New Roman" w:cs="Times New Roman"/>
                <w:sz w:val="24"/>
                <w:szCs w:val="24"/>
              </w:rPr>
            </w:pPr>
            <w:r w:rsidRPr="003C537D">
              <w:rPr>
                <w:rFonts w:ascii="Times New Roman" w:hAnsi="Times New Roman" w:cs="Times New Roman"/>
                <w:sz w:val="24"/>
                <w:szCs w:val="24"/>
              </w:rPr>
              <w:t>(2012 год)</w:t>
            </w:r>
          </w:p>
        </w:tc>
        <w:tc>
          <w:tcPr>
            <w:tcW w:w="2590" w:type="pct"/>
            <w:gridSpan w:val="21"/>
            <w:tcBorders>
              <w:left w:val="single" w:sz="4" w:space="0" w:color="000000"/>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План</w:t>
            </w:r>
          </w:p>
        </w:tc>
      </w:tr>
      <w:tr w:rsidR="008B0555" w:rsidRPr="003C537D" w:rsidTr="00EA5D89">
        <w:tc>
          <w:tcPr>
            <w:tcW w:w="194"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1463"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54"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vMerge/>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vertAlign w:val="superscript"/>
              </w:rPr>
            </w:pPr>
          </w:p>
        </w:tc>
        <w:tc>
          <w:tcPr>
            <w:tcW w:w="359" w:type="pct"/>
            <w:gridSpan w:val="2"/>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2014 год</w:t>
            </w:r>
          </w:p>
        </w:tc>
        <w:tc>
          <w:tcPr>
            <w:tcW w:w="359" w:type="pct"/>
            <w:gridSpan w:val="2"/>
            <w:tcBorders>
              <w:left w:val="single" w:sz="4" w:space="0" w:color="000000"/>
              <w:bottom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2015 год</w:t>
            </w:r>
          </w:p>
        </w:tc>
        <w:tc>
          <w:tcPr>
            <w:tcW w:w="359" w:type="pct"/>
            <w:gridSpan w:val="3"/>
            <w:tcBorders>
              <w:left w:val="single" w:sz="4" w:space="0" w:color="000000"/>
              <w:bottom w:val="single" w:sz="4" w:space="0" w:color="000000"/>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2016 год</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2017 год</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2018 год</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2019-2021</w:t>
            </w:r>
          </w:p>
        </w:tc>
        <w:tc>
          <w:tcPr>
            <w:tcW w:w="384" w:type="pct"/>
            <w:gridSpan w:val="2"/>
            <w:tcBorders>
              <w:left w:val="single" w:sz="4" w:space="0" w:color="auto"/>
              <w:bottom w:val="single" w:sz="4" w:space="0" w:color="000000"/>
              <w:right w:val="single" w:sz="4" w:space="0" w:color="000000"/>
            </w:tcBorders>
            <w:shd w:val="clear" w:color="auto" w:fill="auto"/>
            <w:vAlign w:val="center"/>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ИТОГО</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4</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6</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7</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8</w:t>
            </w:r>
          </w:p>
        </w:tc>
        <w:tc>
          <w:tcPr>
            <w:tcW w:w="35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9</w:t>
            </w:r>
          </w:p>
        </w:tc>
        <w:tc>
          <w:tcPr>
            <w:tcW w:w="40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11</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left w:val="single" w:sz="4" w:space="0" w:color="000000"/>
              <w:bottom w:val="single" w:sz="4" w:space="0" w:color="000000"/>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Муниципальная программа</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Увеличение неналоговых доходов за счет повышения эффективности использования муниципального имущества (до 31.12.2016)</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тыс</w:t>
            </w:r>
            <w:proofErr w:type="gramStart"/>
            <w:r w:rsidRPr="003C537D">
              <w:rPr>
                <w:rFonts w:ascii="Times New Roman" w:hAnsi="Times New Roman" w:cs="Times New Roman"/>
                <w:sz w:val="24"/>
                <w:szCs w:val="24"/>
              </w:rPr>
              <w:t>.р</w:t>
            </w:r>
            <w:proofErr w:type="gramEnd"/>
            <w:r w:rsidRPr="003C537D">
              <w:rPr>
                <w:rFonts w:ascii="Times New Roman" w:hAnsi="Times New Roman" w:cs="Times New Roman"/>
                <w:sz w:val="24"/>
                <w:szCs w:val="24"/>
              </w:rPr>
              <w:t>уб.</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3500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3000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1991,5</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8 491,5</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Количество зарегистрированных в плановом периоде в муниципальную собственность объектов, числящихся в Реестре муниципальной собственности</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40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112</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354</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Normal"/>
              <w:widowControl/>
              <w:snapToGrid w:val="0"/>
              <w:ind w:firstLine="0"/>
              <w:rPr>
                <w:rFonts w:ascii="Times New Roman" w:hAnsi="Times New Roman" w:cs="Times New Roman"/>
                <w:sz w:val="24"/>
                <w:szCs w:val="24"/>
              </w:rPr>
            </w:pPr>
            <w:r w:rsidRPr="003C537D">
              <w:rPr>
                <w:rFonts w:ascii="Times New Roman" w:hAnsi="Times New Roman" w:cs="Times New Roman"/>
                <w:sz w:val="24"/>
                <w:szCs w:val="24"/>
              </w:rPr>
              <w:t xml:space="preserve">Количество результативных торгов по продаже права аренды и по продаже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(с 01.01.2018)</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D9D9D9"/>
          </w:tcPr>
          <w:p w:rsidR="008B0555" w:rsidRPr="003C537D" w:rsidRDefault="008B0555" w:rsidP="00EA5D89">
            <w:pPr>
              <w:snapToGrid w:val="0"/>
              <w:jc w:val="center"/>
              <w:rPr>
                <w:sz w:val="24"/>
                <w:szCs w:val="24"/>
              </w:rPr>
            </w:pPr>
            <w:r w:rsidRPr="003C537D">
              <w:rPr>
                <w:sz w:val="24"/>
                <w:szCs w:val="24"/>
              </w:rPr>
              <w:t>-</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70</w:t>
            </w:r>
          </w:p>
        </w:tc>
        <w:tc>
          <w:tcPr>
            <w:tcW w:w="384" w:type="pct"/>
            <w:gridSpan w:val="2"/>
            <w:tcBorders>
              <w:left w:val="single" w:sz="4" w:space="0" w:color="auto"/>
              <w:bottom w:val="single" w:sz="4" w:space="0" w:color="000000"/>
              <w:right w:val="single" w:sz="4" w:space="0" w:color="000000"/>
            </w:tcBorders>
            <w:shd w:val="clear" w:color="auto" w:fill="D9D9D9"/>
          </w:tcPr>
          <w:p w:rsidR="008B0555" w:rsidRPr="003C537D" w:rsidRDefault="008B0555" w:rsidP="00EA5D89">
            <w:pPr>
              <w:snapToGrid w:val="0"/>
              <w:jc w:val="center"/>
              <w:rPr>
                <w:sz w:val="24"/>
                <w:szCs w:val="24"/>
              </w:rPr>
            </w:pPr>
            <w:r w:rsidRPr="003C537D">
              <w:rPr>
                <w:sz w:val="24"/>
                <w:szCs w:val="24"/>
              </w:rPr>
              <w:t>110</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4</w:t>
            </w:r>
          </w:p>
        </w:tc>
        <w:tc>
          <w:tcPr>
            <w:tcW w:w="1463"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объектов муниципального нежилого фонда</w:t>
            </w:r>
            <w:r w:rsidRPr="003C537D">
              <w:rPr>
                <w:sz w:val="24"/>
                <w:szCs w:val="24"/>
              </w:rPr>
              <w:t xml:space="preserve"> и </w:t>
            </w:r>
            <w:r w:rsidRPr="003C537D">
              <w:rPr>
                <w:rFonts w:ascii="Times New Roman" w:hAnsi="Times New Roman" w:cs="Times New Roman"/>
                <w:sz w:val="24"/>
                <w:szCs w:val="24"/>
              </w:rPr>
              <w:t>жилых помещений муниципального жилищного фонда в соответствие с действующими нормативами (с 01.01.2017)</w:t>
            </w:r>
          </w:p>
        </w:tc>
        <w:tc>
          <w:tcPr>
            <w:tcW w:w="35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w:t>
            </w:r>
          </w:p>
        </w:tc>
        <w:tc>
          <w:tcPr>
            <w:tcW w:w="398"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w:t>
            </w:r>
          </w:p>
        </w:tc>
        <w:tc>
          <w:tcPr>
            <w:tcW w:w="359" w:type="pct"/>
            <w:gridSpan w:val="2"/>
            <w:tcBorders>
              <w:left w:val="single" w:sz="4" w:space="0" w:color="000000"/>
              <w:bottom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59" w:type="pct"/>
            <w:gridSpan w:val="3"/>
            <w:tcBorders>
              <w:left w:val="single" w:sz="4" w:space="0" w:color="000000"/>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2"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39</w:t>
            </w:r>
          </w:p>
        </w:tc>
        <w:tc>
          <w:tcPr>
            <w:tcW w:w="31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25</w:t>
            </w:r>
          </w:p>
        </w:tc>
        <w:tc>
          <w:tcPr>
            <w:tcW w:w="43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384" w:type="pct"/>
            <w:gridSpan w:val="2"/>
            <w:tcBorders>
              <w:left w:val="single" w:sz="4" w:space="0" w:color="auto"/>
              <w:bottom w:val="single" w:sz="4" w:space="0" w:color="auto"/>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104</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ind w:left="-57" w:right="-57" w:firstLine="31"/>
              <w:rPr>
                <w:b/>
                <w:color w:val="000000"/>
                <w:sz w:val="24"/>
                <w:szCs w:val="24"/>
              </w:rPr>
            </w:pPr>
            <w:r w:rsidRPr="003C537D">
              <w:rPr>
                <w:b/>
                <w:sz w:val="24"/>
                <w:szCs w:val="24"/>
              </w:rPr>
              <w:t xml:space="preserve">Подпрограмма 1. </w:t>
            </w:r>
            <w:r w:rsidRPr="003C537D">
              <w:rPr>
                <w:b/>
                <w:color w:val="000000"/>
                <w:sz w:val="24"/>
                <w:szCs w:val="24"/>
              </w:rPr>
              <w:t>«Постановка на кадастровый учет и оценка объектов муниципальной собственности</w:t>
            </w:r>
          </w:p>
          <w:p w:rsidR="008B0555" w:rsidRPr="003C537D" w:rsidRDefault="008B0555" w:rsidP="00EA5D89">
            <w:pPr>
              <w:ind w:left="-57" w:right="-57" w:firstLine="31"/>
              <w:rPr>
                <w:b/>
                <w:color w:val="000000"/>
                <w:sz w:val="24"/>
                <w:szCs w:val="24"/>
              </w:rPr>
            </w:pPr>
            <w:r w:rsidRPr="003C537D">
              <w:rPr>
                <w:b/>
                <w:color w:val="000000"/>
                <w:sz w:val="24"/>
                <w:szCs w:val="24"/>
              </w:rPr>
              <w:lastRenderedPageBreak/>
              <w:t>Сосновоборского городского округа»</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1.1</w:t>
            </w:r>
          </w:p>
        </w:tc>
        <w:tc>
          <w:tcPr>
            <w:tcW w:w="1463"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технических паспортов на объекты недвижимости, отражающих технические характеристики объектов</w:t>
            </w:r>
          </w:p>
        </w:tc>
        <w:tc>
          <w:tcPr>
            <w:tcW w:w="354"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top w:val="single" w:sz="4" w:space="0" w:color="auto"/>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10</w:t>
            </w:r>
          </w:p>
        </w:tc>
        <w:tc>
          <w:tcPr>
            <w:tcW w:w="359" w:type="pct"/>
            <w:gridSpan w:val="2"/>
            <w:tcBorders>
              <w:top w:val="single" w:sz="4" w:space="0" w:color="auto"/>
              <w:left w:val="single" w:sz="4" w:space="0" w:color="000000"/>
              <w:bottom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76</w:t>
            </w:r>
          </w:p>
        </w:tc>
        <w:tc>
          <w:tcPr>
            <w:tcW w:w="359" w:type="pct"/>
            <w:gridSpan w:val="3"/>
            <w:tcBorders>
              <w:top w:val="single" w:sz="4" w:space="0" w:color="auto"/>
              <w:left w:val="single" w:sz="4" w:space="0" w:color="000000"/>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60</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322</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технических планов на объекты недвижимости, необходимых для постановки объекта на кадастровый учет, для внесения изменений в ГКН</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130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119</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70</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58</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68</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395</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1.3</w:t>
            </w:r>
          </w:p>
        </w:tc>
        <w:tc>
          <w:tcPr>
            <w:tcW w:w="1463"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Оформление документов, необходимых для снятия с учета объекта недвижимости в случае ликвидации объекта и для прекращения права собственности муниципального образования на объект</w:t>
            </w:r>
          </w:p>
        </w:tc>
        <w:tc>
          <w:tcPr>
            <w:tcW w:w="35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5</w:t>
            </w:r>
          </w:p>
        </w:tc>
        <w:tc>
          <w:tcPr>
            <w:tcW w:w="359" w:type="pct"/>
            <w:gridSpan w:val="2"/>
            <w:tcBorders>
              <w:top w:val="single" w:sz="4" w:space="0" w:color="auto"/>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3"/>
            <w:tcBorders>
              <w:top w:val="single" w:sz="4" w:space="0" w:color="auto"/>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24</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1.4</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Получение документов о праве собственности на объекты недвижимости и земельные участки</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40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112</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354</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1.5</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стоимости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для целей учета объектов в Реестре собственности и в казне</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20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tabs>
                <w:tab w:val="left" w:pos="375"/>
                <w:tab w:val="center" w:pos="527"/>
              </w:tabs>
              <w:snapToGrid w:val="0"/>
              <w:jc w:val="center"/>
              <w:rPr>
                <w:sz w:val="24"/>
                <w:szCs w:val="24"/>
              </w:rPr>
            </w:pPr>
            <w:r w:rsidRPr="003C537D">
              <w:rPr>
                <w:sz w:val="24"/>
                <w:szCs w:val="24"/>
              </w:rPr>
              <w:t>26</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17</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114</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217</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1.6</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стоимости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для целей продажи</w:t>
            </w:r>
          </w:p>
        </w:tc>
        <w:tc>
          <w:tcPr>
            <w:tcW w:w="354" w:type="pct"/>
            <w:tcBorders>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26</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23</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33</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16</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118</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1.7</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Оценка рыночной арендной платы объектов </w:t>
            </w:r>
            <w:r w:rsidRPr="003C537D">
              <w:rPr>
                <w:rFonts w:ascii="Times New Roman" w:hAnsi="Times New Roman" w:cs="Times New Roman"/>
                <w:color w:val="000000"/>
                <w:sz w:val="24"/>
                <w:szCs w:val="24"/>
              </w:rPr>
              <w:t>муниципальной собственности</w:t>
            </w:r>
            <w:r w:rsidRPr="003C537D">
              <w:rPr>
                <w:rFonts w:ascii="Times New Roman" w:hAnsi="Times New Roman" w:cs="Times New Roman"/>
                <w:sz w:val="24"/>
                <w:szCs w:val="24"/>
              </w:rPr>
              <w:t xml:space="preserve"> и земельных участков с целью передачи их в аренду с торгов</w:t>
            </w:r>
          </w:p>
        </w:tc>
        <w:tc>
          <w:tcPr>
            <w:tcW w:w="354" w:type="pct"/>
            <w:tcBorders>
              <w:left w:val="single" w:sz="4" w:space="0" w:color="000000"/>
              <w:bottom w:val="single" w:sz="4" w:space="0" w:color="000000"/>
            </w:tcBorders>
            <w:shd w:val="clear" w:color="auto" w:fill="auto"/>
          </w:tcPr>
          <w:p w:rsidR="008B0555" w:rsidRPr="003C537D" w:rsidRDefault="008B0555" w:rsidP="00EA5D89">
            <w:pPr>
              <w:jc w:val="center"/>
            </w:pPr>
            <w:r w:rsidRPr="003C537D">
              <w:rPr>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45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80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74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56</w:t>
            </w:r>
          </w:p>
          <w:p w:rsidR="008B0555" w:rsidRPr="003C537D" w:rsidRDefault="008B0555" w:rsidP="00EA5D89">
            <w:pPr>
              <w:snapToGrid w:val="0"/>
              <w:jc w:val="center"/>
              <w:rPr>
                <w:sz w:val="24"/>
                <w:szCs w:val="24"/>
              </w:rPr>
            </w:pP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14</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279</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1.8</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Установка межевых знаков по границам земельных участков </w:t>
            </w:r>
          </w:p>
        </w:tc>
        <w:tc>
          <w:tcPr>
            <w:tcW w:w="354" w:type="pct"/>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100</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120</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14</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234</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p>
        </w:tc>
        <w:tc>
          <w:tcPr>
            <w:tcW w:w="4806" w:type="pct"/>
            <w:gridSpan w:val="24"/>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rPr>
                <w:b/>
                <w:sz w:val="24"/>
                <w:szCs w:val="24"/>
              </w:rPr>
            </w:pPr>
            <w:r w:rsidRPr="003C537D">
              <w:rPr>
                <w:rFonts w:ascii="Times New Roman" w:hAnsi="Times New Roman" w:cs="Times New Roman"/>
                <w:b/>
                <w:sz w:val="24"/>
                <w:szCs w:val="24"/>
              </w:rPr>
              <w:t xml:space="preserve">Подпрограмма 2. </w:t>
            </w:r>
            <w:r w:rsidRPr="003C537D">
              <w:rPr>
                <w:b/>
                <w:sz w:val="24"/>
                <w:szCs w:val="24"/>
              </w:rPr>
              <w:t>«</w:t>
            </w:r>
            <w:r w:rsidRPr="003C537D">
              <w:rPr>
                <w:rFonts w:ascii="Times New Roman" w:hAnsi="Times New Roman" w:cs="Times New Roman"/>
                <w:b/>
                <w:sz w:val="24"/>
                <w:szCs w:val="24"/>
              </w:rPr>
              <w:t>Передача в пользование и продажа объектов</w:t>
            </w:r>
            <w:r w:rsidRPr="003C537D">
              <w:rPr>
                <w:rFonts w:ascii="Times New Roman" w:hAnsi="Times New Roman" w:cs="Times New Roman"/>
                <w:b/>
              </w:rPr>
              <w:t xml:space="preserve"> </w:t>
            </w:r>
            <w:r w:rsidRPr="003C537D">
              <w:rPr>
                <w:rFonts w:ascii="Times New Roman" w:hAnsi="Times New Roman" w:cs="Times New Roman"/>
                <w:b/>
                <w:sz w:val="24"/>
                <w:szCs w:val="24"/>
              </w:rPr>
              <w:t>муниципальной собственности Сосновоборского городского округа и земельных участков,</w:t>
            </w:r>
            <w:r w:rsidRPr="003C537D">
              <w:rPr>
                <w:rFonts w:ascii="Times New Roman" w:hAnsi="Times New Roman" w:cs="Times New Roman"/>
                <w:b/>
              </w:rPr>
              <w:t xml:space="preserve"> </w:t>
            </w:r>
            <w:r w:rsidRPr="003C537D">
              <w:rPr>
                <w:rFonts w:ascii="Times New Roman" w:hAnsi="Times New Roman" w:cs="Times New Roman"/>
                <w:b/>
                <w:sz w:val="24"/>
                <w:szCs w:val="24"/>
              </w:rPr>
              <w:t>собственность на которые не разграничена</w:t>
            </w:r>
            <w:r w:rsidRPr="003C537D">
              <w:rPr>
                <w:b/>
                <w:sz w:val="24"/>
                <w:szCs w:val="24"/>
              </w:rPr>
              <w:t>»</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w:t>
            </w:r>
          </w:p>
        </w:tc>
        <w:tc>
          <w:tcPr>
            <w:tcW w:w="1463" w:type="pct"/>
            <w:tcBorders>
              <w:left w:val="single" w:sz="4" w:space="0" w:color="auto"/>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по 31.12.2016</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2.1.1.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 xml:space="preserve">Качество подготовки документации </w:t>
            </w:r>
            <w:r w:rsidRPr="003C537D">
              <w:rPr>
                <w:rFonts w:ascii="Times New Roman" w:hAnsi="Times New Roman" w:cs="Times New Roman"/>
                <w:sz w:val="24"/>
                <w:szCs w:val="24"/>
              </w:rPr>
              <w:lastRenderedPageBreak/>
              <w:t>специалистами МКУ «СФИ» – отсутствие отклонений от утвержденной типовой документации или замечаний, не устранение которых ведет к необходимости внесения изменений в извещение и документацию по торгам</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балл</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2,5</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lastRenderedPageBreak/>
              <w:t>2.1.2</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Соблюдение специалистами МКУ «СФИ» установленных нормативными документами процедур проведения торгов – отсутствие допущенных специалистами МКУ «СФИ» нарушений сроков и других нормативных требований</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2.1.3.</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Отсутствие жалоб на действия/ бездействие специализированной организации</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bookmarkStart w:id="1" w:name="Par385"/>
            <w:bookmarkEnd w:id="1"/>
            <w:r w:rsidRPr="003C537D">
              <w:rPr>
                <w:rFonts w:ascii="Times New Roman" w:hAnsi="Times New Roman" w:cs="Times New Roman"/>
                <w:sz w:val="24"/>
                <w:szCs w:val="24"/>
              </w:rPr>
              <w:t>2.1.4.</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Результативность торгов</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2,3</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2.1.5.</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Достигнутое повышение цен договоров по результативным торгам относительно начальной (минимальной) цены договора или цены отсечения (в случае если торги проводятся в форме публичного предложения)</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балл</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1,2</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w:t>
            </w:r>
          </w:p>
        </w:tc>
        <w:tc>
          <w:tcPr>
            <w:tcW w:w="4806" w:type="pct"/>
            <w:gridSpan w:val="24"/>
            <w:tcBorders>
              <w:left w:val="single" w:sz="4" w:space="0" w:color="000000"/>
              <w:bottom w:val="single" w:sz="4" w:space="0" w:color="auto"/>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с 01.01.2017</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Отсутствие жалоб на действие/бездействие специализированной организации</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Качество подготовки документации специалистами учреждения – отсутствие замечаний (отклонений)</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r w:rsidRPr="003C537D">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000000"/>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2.2.3.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Соблюдение сроков выполнения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r w:rsidRPr="003C537D">
              <w:rPr>
                <w:sz w:val="24"/>
                <w:szCs w:val="24"/>
              </w:rPr>
              <w:t>процент</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0"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c>
          <w:tcPr>
            <w:tcW w:w="369"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69"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100%</w:t>
            </w:r>
          </w:p>
        </w:tc>
      </w:tr>
      <w:tr w:rsidR="008B0555" w:rsidRPr="003C537D" w:rsidTr="00EA5D89">
        <w:tc>
          <w:tcPr>
            <w:tcW w:w="194" w:type="pct"/>
            <w:tcBorders>
              <w:left w:val="single" w:sz="4" w:space="0" w:color="000000"/>
              <w:bottom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w:t>
            </w:r>
          </w:p>
        </w:tc>
        <w:tc>
          <w:tcPr>
            <w:tcW w:w="4806" w:type="pct"/>
            <w:gridSpan w:val="24"/>
            <w:tcBorders>
              <w:top w:val="single" w:sz="4" w:space="0" w:color="auto"/>
              <w:left w:val="single" w:sz="4" w:space="0" w:color="000000"/>
              <w:bottom w:val="single" w:sz="4" w:space="0" w:color="auto"/>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в период с 01.01.2018</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2.3.1.</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 xml:space="preserve">Выполнение работ согласно перечню, </w:t>
            </w:r>
            <w:r w:rsidRPr="003C537D">
              <w:rPr>
                <w:rFonts w:ascii="Times New Roman" w:hAnsi="Times New Roman" w:cs="Times New Roman"/>
                <w:sz w:val="24"/>
                <w:szCs w:val="24"/>
              </w:rPr>
              <w:lastRenderedPageBreak/>
              <w:t>утвержденному распоряжением КУМИ Сосновоборского городского округа</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60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lastRenderedPageBreak/>
              <w:t>2.3.2.</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Обеспечение информационной открытости учреждения</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40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60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2.3.3.</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Удовлетворенность граждан качеством и доступностью выполненных работ</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30</w:t>
            </w:r>
          </w:p>
        </w:tc>
      </w:tr>
      <w:tr w:rsidR="008B0555" w:rsidRPr="003C537D" w:rsidTr="00EA5D89">
        <w:tc>
          <w:tcPr>
            <w:tcW w:w="19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2.3.4.</w:t>
            </w:r>
          </w:p>
        </w:tc>
        <w:tc>
          <w:tcPr>
            <w:tcW w:w="1463"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sz w:val="24"/>
                <w:szCs w:val="24"/>
              </w:rPr>
              <w:t>Проведение результативных торгов</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баллы</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54"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jc w:val="center"/>
              <w:rPr>
                <w:rFonts w:ascii="Times New Roman" w:hAnsi="Times New Roman" w:cs="Times New Roman"/>
                <w:b/>
                <w:sz w:val="24"/>
                <w:szCs w:val="24"/>
              </w:rPr>
            </w:pPr>
            <w:r w:rsidRPr="003C537D">
              <w:rPr>
                <w:rFonts w:ascii="Times New Roman" w:hAnsi="Times New Roman" w:cs="Times New Roman"/>
                <w:b/>
                <w:sz w:val="24"/>
                <w:szCs w:val="24"/>
              </w:rPr>
              <w:t>-</w:t>
            </w:r>
          </w:p>
        </w:tc>
        <w:tc>
          <w:tcPr>
            <w:tcW w:w="398" w:type="pct"/>
            <w:gridSpan w:val="6"/>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10</w:t>
            </w:r>
          </w:p>
        </w:tc>
        <w:tc>
          <w:tcPr>
            <w:tcW w:w="354" w:type="pct"/>
            <w:gridSpan w:val="2"/>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20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30</w:t>
            </w:r>
          </w:p>
        </w:tc>
      </w:tr>
      <w:tr w:rsidR="008B0555" w:rsidRPr="003C537D" w:rsidTr="00EA5D89">
        <w:tc>
          <w:tcPr>
            <w:tcW w:w="194" w:type="pct"/>
            <w:tcBorders>
              <w:top w:val="single" w:sz="4" w:space="0" w:color="auto"/>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3</w:t>
            </w:r>
          </w:p>
        </w:tc>
        <w:tc>
          <w:tcPr>
            <w:tcW w:w="4806" w:type="pct"/>
            <w:gridSpan w:val="24"/>
            <w:tcBorders>
              <w:top w:val="single" w:sz="4" w:space="0" w:color="auto"/>
              <w:left w:val="single" w:sz="4" w:space="0" w:color="000000"/>
              <w:bottom w:val="single" w:sz="4" w:space="0" w:color="000000"/>
              <w:right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b/>
                <w:sz w:val="24"/>
                <w:szCs w:val="24"/>
              </w:rPr>
            </w:pPr>
            <w:r w:rsidRPr="003C537D">
              <w:rPr>
                <w:rFonts w:ascii="Times New Roman" w:hAnsi="Times New Roman" w:cs="Times New Roman"/>
                <w:b/>
                <w:sz w:val="24"/>
                <w:szCs w:val="24"/>
              </w:rPr>
              <w:t>Подпрограмма 3. «Капитальный ремонт, содержание и создание инфраструктуры объектов муниципальной собственности Сосновоборского городского округа»</w:t>
            </w:r>
          </w:p>
        </w:tc>
      </w:tr>
      <w:tr w:rsidR="008B0555" w:rsidRPr="003C537D" w:rsidTr="00EA5D89">
        <w:tc>
          <w:tcPr>
            <w:tcW w:w="19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3.1</w:t>
            </w:r>
          </w:p>
        </w:tc>
        <w:tc>
          <w:tcPr>
            <w:tcW w:w="1463"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объектов муниципального нежилого фонда в соответствие с действующими нормативами и требованиями органов государственного надзора, в т.ч. с привлечением субсидии</w:t>
            </w:r>
          </w:p>
        </w:tc>
        <w:tc>
          <w:tcPr>
            <w:tcW w:w="354"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2"/>
            <w:tcBorders>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w:t>
            </w:r>
          </w:p>
        </w:tc>
        <w:tc>
          <w:tcPr>
            <w:tcW w:w="359" w:type="pct"/>
            <w:gridSpan w:val="3"/>
            <w:tcBorders>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22</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20</w:t>
            </w:r>
          </w:p>
        </w:tc>
        <w:tc>
          <w:tcPr>
            <w:tcW w:w="384" w:type="pct"/>
            <w:gridSpan w:val="2"/>
            <w:tcBorders>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77</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3.2.</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rPr>
                <w:rFonts w:ascii="Times New Roman" w:hAnsi="Times New Roman" w:cs="Times New Roman"/>
                <w:sz w:val="24"/>
                <w:szCs w:val="24"/>
              </w:rPr>
            </w:pPr>
            <w:r w:rsidRPr="003C537D">
              <w:rPr>
                <w:rFonts w:ascii="Times New Roman" w:hAnsi="Times New Roman" w:cs="Times New Roman"/>
                <w:sz w:val="24"/>
                <w:szCs w:val="24"/>
              </w:rPr>
              <w:t>Приведение технического состояния жилых помещений муниципального жилищного фонда в соответствие с действующими нормативами и требованиями органов государственного надзора</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объектов, 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40</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24</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30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color w:val="000000"/>
                <w:sz w:val="24"/>
                <w:szCs w:val="24"/>
              </w:rPr>
            </w:pPr>
            <w:r w:rsidRPr="003C537D">
              <w:rPr>
                <w:color w:val="000000"/>
                <w:sz w:val="24"/>
                <w:szCs w:val="24"/>
              </w:rPr>
              <w:t>169</w:t>
            </w:r>
          </w:p>
        </w:tc>
      </w:tr>
      <w:tr w:rsidR="008B0555" w:rsidRPr="003C537D" w:rsidTr="00EA5D89">
        <w:tc>
          <w:tcPr>
            <w:tcW w:w="19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3.3.</w:t>
            </w:r>
          </w:p>
        </w:tc>
        <w:tc>
          <w:tcPr>
            <w:tcW w:w="1463"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widowControl w:val="0"/>
              <w:tabs>
                <w:tab w:val="center" w:pos="4677"/>
                <w:tab w:val="right" w:pos="9355"/>
              </w:tabs>
              <w:snapToGrid w:val="0"/>
              <w:rPr>
                <w:sz w:val="24"/>
                <w:szCs w:val="24"/>
              </w:rPr>
            </w:pPr>
            <w:r w:rsidRPr="003C537D">
              <w:rPr>
                <w:sz w:val="24"/>
                <w:szCs w:val="24"/>
              </w:rPr>
              <w:t>Количество предписаний надзорных органов, снятых по результатам выполнения работ</w:t>
            </w:r>
          </w:p>
        </w:tc>
        <w:tc>
          <w:tcPr>
            <w:tcW w:w="354"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штук</w:t>
            </w:r>
          </w:p>
        </w:tc>
        <w:tc>
          <w:tcPr>
            <w:tcW w:w="398" w:type="pct"/>
            <w:tcBorders>
              <w:top w:val="single" w:sz="4" w:space="0" w:color="000000"/>
              <w:left w:val="single" w:sz="4" w:space="0" w:color="000000"/>
              <w:bottom w:val="single" w:sz="4" w:space="0" w:color="000000"/>
            </w:tcBorders>
            <w:shd w:val="clear" w:color="auto" w:fill="auto"/>
          </w:tcPr>
          <w:p w:rsidR="008B0555" w:rsidRPr="003C537D" w:rsidRDefault="008B0555" w:rsidP="00EA5D89">
            <w:pPr>
              <w:pStyle w:val="ConsPlusCell"/>
              <w:snapToGrid w:val="0"/>
              <w:jc w:val="center"/>
              <w:rPr>
                <w:rFonts w:ascii="Times New Roman" w:hAnsi="Times New Roman" w:cs="Times New Roman"/>
                <w:sz w:val="24"/>
                <w:szCs w:val="24"/>
              </w:rPr>
            </w:pPr>
            <w:r w:rsidRPr="003C537D">
              <w:rPr>
                <w:rFonts w:ascii="Times New Roman" w:hAnsi="Times New Roman" w:cs="Times New Roman"/>
                <w:sz w:val="24"/>
                <w:szCs w:val="24"/>
              </w:rPr>
              <w:t>-</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10</w:t>
            </w:r>
          </w:p>
        </w:tc>
        <w:tc>
          <w:tcPr>
            <w:tcW w:w="359" w:type="pct"/>
            <w:gridSpan w:val="2"/>
            <w:tcBorders>
              <w:top w:val="single" w:sz="4" w:space="0" w:color="000000"/>
              <w:left w:val="single" w:sz="4" w:space="0" w:color="000000"/>
              <w:bottom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15</w:t>
            </w:r>
          </w:p>
        </w:tc>
        <w:tc>
          <w:tcPr>
            <w:tcW w:w="359" w:type="pct"/>
            <w:gridSpan w:val="3"/>
            <w:tcBorders>
              <w:top w:val="single" w:sz="4" w:space="0" w:color="000000"/>
              <w:left w:val="single" w:sz="4" w:space="0" w:color="000000"/>
              <w:bottom w:val="single" w:sz="4" w:space="0" w:color="000000"/>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26</w:t>
            </w:r>
          </w:p>
        </w:tc>
        <w:tc>
          <w:tcPr>
            <w:tcW w:w="376" w:type="pct"/>
            <w:gridSpan w:val="4"/>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76" w:type="pct"/>
            <w:gridSpan w:val="5"/>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76" w:type="pct"/>
            <w:gridSpan w:val="3"/>
            <w:tcBorders>
              <w:top w:val="single" w:sz="4" w:space="0" w:color="auto"/>
              <w:left w:val="single" w:sz="4" w:space="0" w:color="auto"/>
              <w:bottom w:val="single" w:sz="4" w:space="0" w:color="auto"/>
              <w:right w:val="single" w:sz="4" w:space="0" w:color="auto"/>
            </w:tcBorders>
            <w:shd w:val="clear" w:color="auto" w:fill="auto"/>
          </w:tcPr>
          <w:p w:rsidR="008B0555" w:rsidRPr="003C537D" w:rsidRDefault="008B0555" w:rsidP="00EA5D89">
            <w:pPr>
              <w:snapToGrid w:val="0"/>
              <w:jc w:val="center"/>
              <w:rPr>
                <w:sz w:val="24"/>
                <w:szCs w:val="24"/>
              </w:rPr>
            </w:pPr>
            <w:r w:rsidRPr="003C537D">
              <w:rPr>
                <w:sz w:val="24"/>
                <w:szCs w:val="24"/>
              </w:rPr>
              <w:t>0</w:t>
            </w:r>
          </w:p>
        </w:tc>
        <w:tc>
          <w:tcPr>
            <w:tcW w:w="384" w:type="pct"/>
            <w:gridSpan w:val="2"/>
            <w:tcBorders>
              <w:top w:val="single" w:sz="4" w:space="0" w:color="000000"/>
              <w:left w:val="single" w:sz="4" w:space="0" w:color="auto"/>
              <w:bottom w:val="single" w:sz="4" w:space="0" w:color="000000"/>
              <w:right w:val="single" w:sz="4" w:space="0" w:color="000000"/>
            </w:tcBorders>
            <w:shd w:val="clear" w:color="auto" w:fill="auto"/>
          </w:tcPr>
          <w:p w:rsidR="008B0555" w:rsidRPr="003C537D" w:rsidRDefault="008B0555" w:rsidP="00EA5D89">
            <w:pPr>
              <w:snapToGrid w:val="0"/>
              <w:jc w:val="center"/>
              <w:rPr>
                <w:sz w:val="24"/>
                <w:szCs w:val="24"/>
              </w:rPr>
            </w:pPr>
            <w:r w:rsidRPr="003C537D">
              <w:rPr>
                <w:sz w:val="24"/>
                <w:szCs w:val="24"/>
              </w:rPr>
              <w:t>51</w:t>
            </w:r>
          </w:p>
        </w:tc>
      </w:tr>
    </w:tbl>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303B8D" w:rsidRPr="00AB7040" w:rsidRDefault="00303B8D" w:rsidP="0014400C">
      <w:pPr>
        <w:spacing w:line="240" w:lineRule="atLeast"/>
        <w:jc w:val="right"/>
        <w:rPr>
          <w:sz w:val="24"/>
          <w:szCs w:val="24"/>
        </w:rPr>
      </w:pPr>
    </w:p>
    <w:p w:rsidR="0014400C" w:rsidRPr="00AB7040" w:rsidRDefault="0014400C" w:rsidP="0014400C">
      <w:pPr>
        <w:spacing w:line="240" w:lineRule="atLeast"/>
        <w:jc w:val="right"/>
        <w:rPr>
          <w:sz w:val="24"/>
          <w:szCs w:val="24"/>
        </w:rPr>
      </w:pPr>
      <w:r w:rsidRPr="00AB7040">
        <w:rPr>
          <w:sz w:val="24"/>
          <w:szCs w:val="24"/>
        </w:rPr>
        <w:t xml:space="preserve">Приложение № 3 </w:t>
      </w:r>
    </w:p>
    <w:p w:rsidR="0014400C" w:rsidRPr="00AB7040" w:rsidRDefault="0014400C" w:rsidP="0014400C">
      <w:pPr>
        <w:spacing w:line="240" w:lineRule="atLeast"/>
        <w:jc w:val="right"/>
        <w:rPr>
          <w:sz w:val="24"/>
          <w:szCs w:val="24"/>
        </w:rPr>
      </w:pPr>
      <w:r w:rsidRPr="00AB7040">
        <w:rPr>
          <w:sz w:val="24"/>
          <w:szCs w:val="24"/>
        </w:rPr>
        <w:t>к Программе</w:t>
      </w:r>
    </w:p>
    <w:tbl>
      <w:tblPr>
        <w:tblW w:w="15320" w:type="dxa"/>
        <w:tblInd w:w="-34" w:type="dxa"/>
        <w:tblLayout w:type="fixed"/>
        <w:tblLook w:val="0000"/>
      </w:tblPr>
      <w:tblGrid>
        <w:gridCol w:w="946"/>
        <w:gridCol w:w="4907"/>
        <w:gridCol w:w="1666"/>
        <w:gridCol w:w="1530"/>
        <w:gridCol w:w="949"/>
        <w:gridCol w:w="1948"/>
        <w:gridCol w:w="1614"/>
        <w:gridCol w:w="1740"/>
        <w:gridCol w:w="20"/>
      </w:tblGrid>
      <w:tr w:rsidR="0014400C" w:rsidRPr="00AB7040" w:rsidTr="00145ABB">
        <w:trPr>
          <w:gridAfter w:val="1"/>
          <w:wAfter w:w="20" w:type="dxa"/>
          <w:trHeight w:val="1965"/>
        </w:trPr>
        <w:tc>
          <w:tcPr>
            <w:tcW w:w="15300" w:type="dxa"/>
            <w:gridSpan w:val="8"/>
            <w:tcBorders>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b/>
                <w:color w:val="000000"/>
                <w:sz w:val="22"/>
                <w:szCs w:val="22"/>
              </w:rPr>
              <w:lastRenderedPageBreak/>
              <w:t>ПЛАН РЕАЛИЗАЦИИ на 2014 год</w:t>
            </w:r>
            <w:r w:rsidRPr="00AB7040">
              <w:rPr>
                <w:b/>
                <w:color w:val="000000"/>
                <w:sz w:val="22"/>
                <w:szCs w:val="22"/>
              </w:rPr>
              <w:br/>
            </w:r>
            <w:r w:rsidRPr="00AB7040">
              <w:rPr>
                <w:color w:val="000000"/>
                <w:sz w:val="22"/>
                <w:szCs w:val="22"/>
              </w:rP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p w:rsidR="0014400C" w:rsidRPr="00AB7040" w:rsidRDefault="0014400C" w:rsidP="00145ABB">
            <w:pPr>
              <w:snapToGrid w:val="0"/>
              <w:jc w:val="center"/>
              <w:rPr>
                <w:color w:val="000000"/>
                <w:sz w:val="22"/>
                <w:szCs w:val="22"/>
              </w:rPr>
            </w:pPr>
          </w:p>
        </w:tc>
      </w:tr>
      <w:tr w:rsidR="0014400C" w:rsidRPr="00AB7040" w:rsidTr="00145ABB">
        <w:trPr>
          <w:trHeight w:val="315"/>
        </w:trPr>
        <w:tc>
          <w:tcPr>
            <w:tcW w:w="94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 п/п</w:t>
            </w:r>
          </w:p>
        </w:tc>
        <w:tc>
          <w:tcPr>
            <w:tcW w:w="4907"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666" w:type="dxa"/>
            <w:vMerge w:val="restart"/>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Ответственный за реализацию</w:t>
            </w:r>
          </w:p>
        </w:tc>
        <w:tc>
          <w:tcPr>
            <w:tcW w:w="2479" w:type="dxa"/>
            <w:gridSpan w:val="2"/>
            <w:tcBorders>
              <w:top w:val="single" w:sz="8" w:space="0" w:color="000000"/>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Ожидаемый результат реализации мероприятия</w:t>
            </w:r>
          </w:p>
        </w:tc>
        <w:tc>
          <w:tcPr>
            <w:tcW w:w="532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План финансирования на 2014 год, тыс. руб.</w:t>
            </w:r>
          </w:p>
        </w:tc>
      </w:tr>
      <w:tr w:rsidR="0014400C" w:rsidRPr="00AB7040" w:rsidTr="00145ABB">
        <w:trPr>
          <w:trHeight w:val="615"/>
        </w:trPr>
        <w:tc>
          <w:tcPr>
            <w:tcW w:w="94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4907"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666"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rPr>
                <w:color w:val="000000"/>
                <w:sz w:val="22"/>
                <w:szCs w:val="22"/>
              </w:rPr>
            </w:pPr>
          </w:p>
        </w:tc>
        <w:tc>
          <w:tcPr>
            <w:tcW w:w="1530"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Ед. измерения</w:t>
            </w:r>
          </w:p>
        </w:tc>
        <w:tc>
          <w:tcPr>
            <w:tcW w:w="949"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К-во</w:t>
            </w:r>
          </w:p>
        </w:tc>
        <w:tc>
          <w:tcPr>
            <w:tcW w:w="1948"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Местный бюджет</w:t>
            </w:r>
          </w:p>
        </w:tc>
        <w:tc>
          <w:tcPr>
            <w:tcW w:w="1614" w:type="dxa"/>
            <w:tcBorders>
              <w:left w:val="single" w:sz="8" w:space="0" w:color="000000"/>
              <w:bottom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Прочие источники</w:t>
            </w:r>
          </w:p>
        </w:tc>
        <w:tc>
          <w:tcPr>
            <w:tcW w:w="1760" w:type="dxa"/>
            <w:gridSpan w:val="2"/>
            <w:tcBorders>
              <w:left w:val="single" w:sz="8" w:space="0" w:color="000000"/>
              <w:bottom w:val="single" w:sz="8" w:space="0" w:color="000000"/>
              <w:right w:val="single" w:sz="8" w:space="0" w:color="000000"/>
            </w:tcBorders>
            <w:shd w:val="clear" w:color="auto" w:fill="auto"/>
            <w:vAlign w:val="bottom"/>
          </w:tcPr>
          <w:p w:rsidR="0014400C" w:rsidRPr="00AB7040" w:rsidRDefault="0014400C" w:rsidP="00145ABB">
            <w:pPr>
              <w:snapToGrid w:val="0"/>
              <w:jc w:val="center"/>
              <w:rPr>
                <w:color w:val="000000"/>
                <w:sz w:val="22"/>
                <w:szCs w:val="22"/>
              </w:rPr>
            </w:pPr>
            <w:r w:rsidRPr="00AB7040">
              <w:rPr>
                <w:color w:val="000000"/>
                <w:sz w:val="22"/>
                <w:szCs w:val="22"/>
              </w:rPr>
              <w:t>ИТОГО</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4</w:t>
            </w:r>
          </w:p>
        </w:tc>
        <w:tc>
          <w:tcPr>
            <w:tcW w:w="949"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6</w:t>
            </w:r>
          </w:p>
        </w:tc>
        <w:tc>
          <w:tcPr>
            <w:tcW w:w="1614"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7</w:t>
            </w:r>
          </w:p>
        </w:tc>
        <w:tc>
          <w:tcPr>
            <w:tcW w:w="1760" w:type="dxa"/>
            <w:gridSpan w:val="2"/>
            <w:tcBorders>
              <w:left w:val="single" w:sz="8" w:space="0" w:color="000000"/>
              <w:bottom w:val="single" w:sz="8" w:space="0" w:color="000000"/>
              <w:righ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8</w:t>
            </w:r>
          </w:p>
        </w:tc>
      </w:tr>
      <w:tr w:rsidR="0014400C" w:rsidRPr="00AB7040" w:rsidTr="00145ABB">
        <w:trPr>
          <w:trHeight w:val="38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А</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ВСЕГО по муниципальной программе</w:t>
            </w:r>
          </w:p>
        </w:tc>
        <w:tc>
          <w:tcPr>
            <w:tcW w:w="166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43 913,227р.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46 413,227р.</w:t>
            </w:r>
          </w:p>
        </w:tc>
      </w:tr>
      <w:tr w:rsidR="0014400C" w:rsidRPr="00AB7040" w:rsidTr="00145ABB">
        <w:trPr>
          <w:trHeight w:val="838"/>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6 371,070р.</w:t>
            </w:r>
          </w:p>
        </w:tc>
      </w:tr>
      <w:tr w:rsidR="0014400C" w:rsidRPr="00AB7040" w:rsidTr="00145ABB">
        <w:trPr>
          <w:trHeight w:val="83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5 039,095р.</w:t>
            </w: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сетей уличного наружного освещения.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17 200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500,000р.</w:t>
            </w:r>
          </w:p>
        </w:tc>
      </w:tr>
      <w:tr w:rsidR="0014400C" w:rsidRPr="00AB7040" w:rsidTr="00145ABB">
        <w:trPr>
          <w:trHeight w:val="45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тепловых сетей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615"/>
        </w:trPr>
        <w:tc>
          <w:tcPr>
            <w:tcW w:w="946" w:type="dxa"/>
            <w:tcBorders>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1.1.3</w:t>
            </w:r>
          </w:p>
        </w:tc>
        <w:tc>
          <w:tcPr>
            <w:tcW w:w="4907" w:type="dxa"/>
            <w:tcBorders>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водопроводных сетей</w:t>
            </w:r>
          </w:p>
        </w:tc>
        <w:tc>
          <w:tcPr>
            <w:tcW w:w="1666"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3 500</w:t>
            </w:r>
          </w:p>
        </w:tc>
        <w:tc>
          <w:tcPr>
            <w:tcW w:w="1948"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633"/>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1.1.4</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бесхозяйных сетей хозяйственно-бытовой канализации</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0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1.1.5</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дорог местного значения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400"/>
        </w:trPr>
        <w:tc>
          <w:tcPr>
            <w:tcW w:w="946"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1.1.6</w:t>
            </w:r>
          </w:p>
        </w:tc>
        <w:tc>
          <w:tcPr>
            <w:tcW w:w="4907" w:type="dxa"/>
            <w:tcBorders>
              <w:top w:val="single" w:sz="4" w:space="0" w:color="000000"/>
              <w:left w:val="single" w:sz="8" w:space="0" w:color="000000"/>
              <w:bottom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детских игровых площадок</w:t>
            </w:r>
          </w:p>
        </w:tc>
        <w:tc>
          <w:tcPr>
            <w:tcW w:w="1666"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4" w:space="0" w:color="auto"/>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20"/>
        </w:trPr>
        <w:tc>
          <w:tcPr>
            <w:tcW w:w="946"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1.1.7</w:t>
            </w:r>
          </w:p>
        </w:tc>
        <w:tc>
          <w:tcPr>
            <w:tcW w:w="4907" w:type="dxa"/>
            <w:tcBorders>
              <w:top w:val="single" w:sz="4" w:space="0" w:color="auto"/>
              <w:left w:val="single" w:sz="4" w:space="0" w:color="auto"/>
              <w:bottom w:val="single" w:sz="4" w:space="0" w:color="auto"/>
              <w:right w:val="single" w:sz="4" w:space="0" w:color="auto"/>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дворовых спортивных площадок</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411"/>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1.1.8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Текущая инвентаризация</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189,095р.</w:t>
            </w:r>
          </w:p>
        </w:tc>
      </w:tr>
      <w:tr w:rsidR="0014400C" w:rsidRPr="00AB7040" w:rsidTr="00145ABB">
        <w:trPr>
          <w:trHeight w:val="403"/>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1.1.9</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Инвентаризация электросетевых объектов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м.п.</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4 000,000р.</w:t>
            </w:r>
          </w:p>
        </w:tc>
      </w:tr>
      <w:tr w:rsidR="0014400C" w:rsidRPr="00AB7040" w:rsidTr="00145ABB">
        <w:trPr>
          <w:trHeight w:val="83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1.2.</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81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300,000р.</w:t>
            </w:r>
          </w:p>
        </w:tc>
      </w:tr>
      <w:tr w:rsidR="0014400C" w:rsidRPr="00AB7040" w:rsidTr="00145ABB">
        <w:trPr>
          <w:trHeight w:val="8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631,975р.</w:t>
            </w:r>
          </w:p>
        </w:tc>
      </w:tr>
      <w:tr w:rsidR="0014400C" w:rsidRPr="00AB7040" w:rsidTr="00145ABB">
        <w:trPr>
          <w:trHeight w:val="54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2</w:t>
            </w:r>
          </w:p>
        </w:tc>
        <w:tc>
          <w:tcPr>
            <w:tcW w:w="4907" w:type="dxa"/>
            <w:tcBorders>
              <w:left w:val="single" w:sz="8" w:space="0" w:color="000000"/>
            </w:tcBorders>
            <w:shd w:val="clear" w:color="auto" w:fill="auto"/>
          </w:tcPr>
          <w:p w:rsidR="0014400C" w:rsidRPr="00AB7040" w:rsidRDefault="0014400C" w:rsidP="00145ABB">
            <w:pPr>
              <w:snapToGrid w:val="0"/>
              <w:rPr>
                <w:b/>
                <w:bCs/>
                <w:color w:val="000000"/>
                <w:sz w:val="22"/>
                <w:szCs w:val="22"/>
              </w:rPr>
            </w:pPr>
            <w:r w:rsidRPr="00AB7040">
              <w:rPr>
                <w:b/>
                <w:bCs/>
                <w:color w:val="000000"/>
                <w:sz w:val="22"/>
                <w:szCs w:val="22"/>
              </w:rPr>
              <w:t>Подпрограмма 2.</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val="restart"/>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vMerge w:val="restart"/>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10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b/>
                <w:bCs/>
                <w:color w:val="000000"/>
                <w:sz w:val="22"/>
                <w:szCs w:val="22"/>
              </w:rPr>
            </w:pPr>
            <w:r w:rsidRPr="00AB7040">
              <w:rPr>
                <w:b/>
                <w:bCs/>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vMerge/>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vMerge/>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005"/>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5 672,250р.</w:t>
            </w:r>
          </w:p>
        </w:tc>
      </w:tr>
      <w:tr w:rsidR="0014400C" w:rsidRPr="00AB7040" w:rsidTr="00145ABB">
        <w:trPr>
          <w:trHeight w:val="79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2.1.1</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Формирование и утверждение муниципального задания, а также перечня объектов, подлежащих сдаче в аренду и продаже по результатам торгов</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62</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594"/>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2.1.2</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продажи муниципального имущества</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2.1.3</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399"/>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2.1.4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по продаже права на заключение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8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2.1.5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Подготовка и проведение торгов на право заключения договоров аренды нежилых помещений, находящихся в муниципальной собственности</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МКУ «СФИ»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29</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w:t>
            </w:r>
          </w:p>
        </w:tc>
      </w:tr>
      <w:tr w:rsidR="0014400C" w:rsidRPr="00AB7040" w:rsidTr="00145ABB">
        <w:trPr>
          <w:trHeight w:val="108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31 869,907р.</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34 369,907р.</w:t>
            </w:r>
          </w:p>
        </w:tc>
      </w:tr>
      <w:tr w:rsidR="0014400C" w:rsidRPr="00AB7040" w:rsidTr="00145ABB">
        <w:trPr>
          <w:trHeight w:val="67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jc w:val="both"/>
              <w:rPr>
                <w:bCs/>
                <w:iCs/>
                <w:color w:val="000000"/>
                <w:sz w:val="22"/>
                <w:szCs w:val="22"/>
              </w:rPr>
            </w:pPr>
            <w:r w:rsidRPr="00AB7040">
              <w:rPr>
                <w:bCs/>
                <w:iCs/>
                <w:color w:val="000000"/>
                <w:sz w:val="22"/>
                <w:szCs w:val="22"/>
              </w:rPr>
              <w:t>Капитальный ремонт объектов муниципального нежилого фонда Сосновоборского городского округа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19 211,9904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19 211,990р.</w:t>
            </w:r>
          </w:p>
        </w:tc>
      </w:tr>
      <w:tr w:rsidR="0014400C" w:rsidRPr="00AB7040" w:rsidTr="00145ABB">
        <w:trPr>
          <w:trHeight w:val="1024"/>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500</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1 312,064р.</w:t>
            </w:r>
          </w:p>
        </w:tc>
      </w:tr>
      <w:tr w:rsidR="0014400C" w:rsidRPr="00AB7040" w:rsidTr="00145ABB">
        <w:trPr>
          <w:trHeight w:val="3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3.1.2</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Ремонт кровли здания.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4 076</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150,000р.</w:t>
            </w:r>
          </w:p>
        </w:tc>
      </w:tr>
      <w:tr w:rsidR="0014400C" w:rsidRPr="00AB7040" w:rsidTr="00145ABB">
        <w:trPr>
          <w:trHeight w:val="31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Афанасьева, д. 70</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30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кабинетов,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1 647,930р.</w:t>
            </w:r>
          </w:p>
        </w:tc>
      </w:tr>
      <w:tr w:rsidR="0014400C" w:rsidRPr="00AB7040" w:rsidTr="00145ABB">
        <w:trPr>
          <w:trHeight w:val="24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9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3.1.4</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Проектирование, монтаж и наладка систем АПС и СО, ул. Сибирская, д. 11</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963</w:t>
            </w: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1 150,000р.</w:t>
            </w:r>
          </w:p>
        </w:tc>
      </w:tr>
      <w:tr w:rsidR="0014400C" w:rsidRPr="00AB7040" w:rsidTr="00145ABB">
        <w:trPr>
          <w:trHeight w:val="40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585"/>
        </w:trPr>
        <w:tc>
          <w:tcPr>
            <w:tcW w:w="946" w:type="dxa"/>
            <w:tcBorders>
              <w:top w:val="single" w:sz="4" w:space="0" w:color="000000"/>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3.1.5</w:t>
            </w:r>
          </w:p>
        </w:tc>
        <w:tc>
          <w:tcPr>
            <w:tcW w:w="4907" w:type="dxa"/>
            <w:vMerge w:val="restart"/>
            <w:tcBorders>
              <w:top w:val="single" w:sz="4" w:space="0" w:color="000000"/>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инженерных сетей, ул. Сибирская, 11</w:t>
            </w:r>
          </w:p>
        </w:tc>
        <w:tc>
          <w:tcPr>
            <w:tcW w:w="1666"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250,0000</w:t>
            </w:r>
          </w:p>
        </w:tc>
        <w:tc>
          <w:tcPr>
            <w:tcW w:w="1614" w:type="dxa"/>
            <w:tcBorders>
              <w:top w:val="single" w:sz="4" w:space="0" w:color="000000"/>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250,000р.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3.1.6</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snapToGrid w:val="0"/>
              <w:rPr>
                <w:color w:val="000000"/>
                <w:sz w:val="22"/>
                <w:szCs w:val="22"/>
              </w:rPr>
            </w:pPr>
            <w:r w:rsidRPr="00AB7040">
              <w:rPr>
                <w:color w:val="000000"/>
                <w:sz w:val="22"/>
                <w:szCs w:val="22"/>
              </w:rPr>
              <w:t>ул. Сибирская, д. 11</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3.1.7</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Текущий ремонт кровли и тамбура 1 этажа,</w:t>
            </w:r>
          </w:p>
          <w:p w:rsidR="0014400C" w:rsidRPr="00AB7040" w:rsidRDefault="0014400C" w:rsidP="00145ABB">
            <w:pPr>
              <w:snapToGrid w:val="0"/>
              <w:rPr>
                <w:color w:val="000000"/>
                <w:sz w:val="22"/>
                <w:szCs w:val="22"/>
              </w:rPr>
            </w:pPr>
            <w:r w:rsidRPr="00AB7040">
              <w:rPr>
                <w:color w:val="000000"/>
                <w:sz w:val="22"/>
                <w:szCs w:val="22"/>
              </w:rPr>
              <w:t>ул. Пионерская, 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310,000р.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12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3.1.8</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Объект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550,000р.</w:t>
            </w:r>
          </w:p>
        </w:tc>
      </w:tr>
      <w:tr w:rsidR="0014400C" w:rsidRPr="00AB7040" w:rsidTr="00145ABB">
        <w:trPr>
          <w:trHeight w:val="48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3.1.9</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фасада (гидрофобизация).</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140</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268,000р.</w:t>
            </w:r>
          </w:p>
        </w:tc>
      </w:tr>
      <w:tr w:rsidR="0014400C" w:rsidRPr="00AB7040" w:rsidTr="00145ABB">
        <w:trPr>
          <w:trHeight w:val="4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0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3.1.10</w:t>
            </w:r>
          </w:p>
        </w:tc>
        <w:tc>
          <w:tcPr>
            <w:tcW w:w="4907" w:type="dxa"/>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актового зала (помещение 270).</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3 300,450р.</w:t>
            </w:r>
          </w:p>
        </w:tc>
      </w:tr>
      <w:tr w:rsidR="0014400C" w:rsidRPr="00AB7040" w:rsidTr="00145ABB">
        <w:trPr>
          <w:trHeight w:val="3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6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3.1.11</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Капитальный ремонт кровли. ул. Ленинградская, д. 46</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кв.м.</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1 343,600р.</w:t>
            </w:r>
          </w:p>
        </w:tc>
      </w:tr>
      <w:tr w:rsidR="0014400C" w:rsidRPr="00AB7040" w:rsidTr="00145ABB">
        <w:trPr>
          <w:trHeight w:val="420"/>
        </w:trPr>
        <w:tc>
          <w:tcPr>
            <w:tcW w:w="946" w:type="dxa"/>
            <w:tcBorders>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3.1.12</w:t>
            </w:r>
          </w:p>
        </w:tc>
        <w:tc>
          <w:tcPr>
            <w:tcW w:w="4907" w:type="dxa"/>
            <w:vMerge w:val="restart"/>
            <w:tcBorders>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купола, ул. Ленинградская, 46</w:t>
            </w:r>
          </w:p>
        </w:tc>
        <w:tc>
          <w:tcPr>
            <w:tcW w:w="1666"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комплект</w:t>
            </w:r>
          </w:p>
        </w:tc>
        <w:tc>
          <w:tcPr>
            <w:tcW w:w="949"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200,0000</w:t>
            </w:r>
          </w:p>
        </w:tc>
        <w:tc>
          <w:tcPr>
            <w:tcW w:w="1614" w:type="dxa"/>
            <w:tcBorders>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200,000р.</w:t>
            </w:r>
          </w:p>
        </w:tc>
      </w:tr>
      <w:tr w:rsidR="0014400C" w:rsidRPr="00AB7040" w:rsidTr="00145ABB">
        <w:trPr>
          <w:trHeight w:val="3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top w:val="single" w:sz="4" w:space="0" w:color="auto"/>
              <w:left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3.1.13</w:t>
            </w:r>
          </w:p>
        </w:tc>
        <w:tc>
          <w:tcPr>
            <w:tcW w:w="4907" w:type="dxa"/>
            <w:vMerge w:val="restart"/>
            <w:tcBorders>
              <w:top w:val="single" w:sz="4" w:space="0" w:color="auto"/>
              <w:left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Разработка проекта капитального ремонта фасада здания, ул. Ленинградская, д. 46</w:t>
            </w:r>
          </w:p>
        </w:tc>
        <w:tc>
          <w:tcPr>
            <w:tcW w:w="1666"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п.м.</w:t>
            </w:r>
          </w:p>
        </w:tc>
        <w:tc>
          <w:tcPr>
            <w:tcW w:w="949"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682,5560</w:t>
            </w:r>
          </w:p>
        </w:tc>
        <w:tc>
          <w:tcPr>
            <w:tcW w:w="1614" w:type="dxa"/>
            <w:tcBorders>
              <w:top w:val="single" w:sz="4" w:space="0" w:color="auto"/>
              <w:lef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auto"/>
              <w:left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682,556р.</w:t>
            </w:r>
          </w:p>
        </w:tc>
      </w:tr>
      <w:tr w:rsidR="0014400C" w:rsidRPr="00AB7040" w:rsidTr="00145ABB">
        <w:trPr>
          <w:trHeight w:val="8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 </w:t>
            </w:r>
          </w:p>
        </w:tc>
        <w:tc>
          <w:tcPr>
            <w:tcW w:w="4907" w:type="dxa"/>
            <w:vMerge/>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p>
        </w:tc>
      </w:tr>
      <w:tr w:rsidR="0014400C" w:rsidRPr="00AB7040" w:rsidTr="00145ABB">
        <w:trPr>
          <w:trHeight w:val="63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3.1.14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color w:val="000000"/>
                <w:sz w:val="22"/>
                <w:szCs w:val="22"/>
              </w:rPr>
            </w:pPr>
            <w:r w:rsidRPr="00AB7040">
              <w:rPr>
                <w:color w:val="000000"/>
                <w:sz w:val="22"/>
                <w:szCs w:val="22"/>
              </w:rPr>
              <w:t xml:space="preserve">Реконструкция трансформаторных подстанций ТП 8-4 и ТП 10-2 </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подстанция</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sz w:val="22"/>
                <w:szCs w:val="22"/>
              </w:rPr>
            </w:pPr>
            <w:r w:rsidRPr="00AB7040">
              <w:rPr>
                <w:sz w:val="22"/>
                <w:szCs w:val="22"/>
              </w:rPr>
              <w:t>8 047,3904</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8 047,390р.</w:t>
            </w:r>
          </w:p>
        </w:tc>
      </w:tr>
      <w:tr w:rsidR="0014400C" w:rsidRPr="00AB7040" w:rsidTr="00145ABB">
        <w:trPr>
          <w:trHeight w:val="720"/>
        </w:trPr>
        <w:tc>
          <w:tcPr>
            <w:tcW w:w="946"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3.2.</w:t>
            </w:r>
          </w:p>
        </w:tc>
        <w:tc>
          <w:tcPr>
            <w:tcW w:w="4907" w:type="dxa"/>
            <w:tcBorders>
              <w:top w:val="single" w:sz="4" w:space="0" w:color="000000"/>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1666"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Объект</w:t>
            </w:r>
          </w:p>
        </w:tc>
        <w:tc>
          <w:tcPr>
            <w:tcW w:w="949"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30</w:t>
            </w:r>
          </w:p>
        </w:tc>
        <w:tc>
          <w:tcPr>
            <w:tcW w:w="1948"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1 147,0000</w:t>
            </w:r>
          </w:p>
        </w:tc>
        <w:tc>
          <w:tcPr>
            <w:tcW w:w="1614" w:type="dxa"/>
            <w:tcBorders>
              <w:top w:val="single" w:sz="4" w:space="0" w:color="000000"/>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1 147,000р.</w:t>
            </w:r>
          </w:p>
        </w:tc>
      </w:tr>
      <w:tr w:rsidR="0014400C" w:rsidRPr="00AB7040" w:rsidTr="00145ABB">
        <w:trPr>
          <w:trHeight w:val="1245"/>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3.3.</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3</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207,8383</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207,838р.</w:t>
            </w:r>
          </w:p>
        </w:tc>
      </w:tr>
      <w:tr w:rsidR="0014400C" w:rsidRPr="00AB7040" w:rsidTr="00145ABB">
        <w:trPr>
          <w:trHeight w:val="1092"/>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lastRenderedPageBreak/>
              <w:t>3.4.</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 xml:space="preserve">Кол-во организаций </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28,542р.</w:t>
            </w:r>
          </w:p>
        </w:tc>
      </w:tr>
      <w:tr w:rsidR="0014400C" w:rsidRPr="00AB7040" w:rsidTr="00145ABB">
        <w:trPr>
          <w:trHeight w:val="966"/>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3.5.</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8</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100,000р.</w:t>
            </w:r>
          </w:p>
        </w:tc>
      </w:tr>
      <w:tr w:rsidR="0014400C" w:rsidRPr="00AB7040" w:rsidTr="00145ABB">
        <w:trPr>
          <w:trHeight w:val="1491"/>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3.6.</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оплате арендной платы за земельные участки до разграничения государственной собственности на землю, предоставленные под жилищное строительство</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Кол-во организаций</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6 124,536р.</w:t>
            </w:r>
          </w:p>
        </w:tc>
      </w:tr>
      <w:tr w:rsidR="0014400C" w:rsidRPr="00AB7040" w:rsidTr="00145ABB">
        <w:trPr>
          <w:trHeight w:val="520"/>
        </w:trPr>
        <w:tc>
          <w:tcPr>
            <w:tcW w:w="946" w:type="dxa"/>
            <w:tcBorders>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3.7.</w:t>
            </w:r>
          </w:p>
        </w:tc>
        <w:tc>
          <w:tcPr>
            <w:tcW w:w="4907" w:type="dxa"/>
            <w:tcBorders>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1666"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w:t>
            </w:r>
          </w:p>
        </w:tc>
        <w:tc>
          <w:tcPr>
            <w:tcW w:w="1948"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5 050,0000</w:t>
            </w:r>
          </w:p>
        </w:tc>
        <w:tc>
          <w:tcPr>
            <w:tcW w:w="1614" w:type="dxa"/>
            <w:tcBorders>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0,000р.</w:t>
            </w:r>
          </w:p>
        </w:tc>
        <w:tc>
          <w:tcPr>
            <w:tcW w:w="1760" w:type="dxa"/>
            <w:gridSpan w:val="2"/>
            <w:tcBorders>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5 050,000р.</w:t>
            </w:r>
          </w:p>
        </w:tc>
      </w:tr>
      <w:tr w:rsidR="0014400C" w:rsidRPr="00AB7040" w:rsidTr="00145ABB">
        <w:trPr>
          <w:trHeight w:val="1770"/>
        </w:trPr>
        <w:tc>
          <w:tcPr>
            <w:tcW w:w="946"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jc w:val="center"/>
              <w:rPr>
                <w:color w:val="000000"/>
                <w:sz w:val="22"/>
                <w:szCs w:val="22"/>
              </w:rPr>
            </w:pPr>
            <w:r w:rsidRPr="00AB7040">
              <w:rPr>
                <w:color w:val="000000"/>
                <w:sz w:val="22"/>
                <w:szCs w:val="22"/>
              </w:rPr>
              <w:t>3.8.</w:t>
            </w:r>
          </w:p>
        </w:tc>
        <w:tc>
          <w:tcPr>
            <w:tcW w:w="4907" w:type="dxa"/>
            <w:tcBorders>
              <w:top w:val="single" w:sz="4" w:space="0" w:color="auto"/>
              <w:left w:val="single" w:sz="8" w:space="0" w:color="000000"/>
              <w:bottom w:val="single" w:sz="8" w:space="0" w:color="000000"/>
            </w:tcBorders>
            <w:shd w:val="clear" w:color="auto" w:fill="auto"/>
          </w:tcPr>
          <w:p w:rsidR="0014400C" w:rsidRPr="00AB7040" w:rsidRDefault="0014400C" w:rsidP="00145ABB">
            <w:pPr>
              <w:snapToGrid w:val="0"/>
              <w:rPr>
                <w:bCs/>
                <w:iCs/>
                <w:color w:val="000000"/>
                <w:sz w:val="22"/>
                <w:szCs w:val="22"/>
              </w:rPr>
            </w:pPr>
            <w:r w:rsidRPr="00AB7040">
              <w:rPr>
                <w:bCs/>
                <w:iCs/>
                <w:color w:val="000000"/>
                <w:sz w:val="22"/>
                <w:szCs w:val="22"/>
              </w:rPr>
              <w:t xml:space="preserve">Дотации на поддержку мер по обеспечению сбалансированности бюджетов муниципальных образований Ленинградской области в целях стимулирования муниципальных образований, принимающих меры по увеличению налогового потенциала </w:t>
            </w:r>
          </w:p>
        </w:tc>
        <w:tc>
          <w:tcPr>
            <w:tcW w:w="1666"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КУМИ</w:t>
            </w:r>
          </w:p>
        </w:tc>
        <w:tc>
          <w:tcPr>
            <w:tcW w:w="1530"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предприятие, шт.</w:t>
            </w:r>
          </w:p>
        </w:tc>
        <w:tc>
          <w:tcPr>
            <w:tcW w:w="949"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1</w:t>
            </w:r>
          </w:p>
        </w:tc>
        <w:tc>
          <w:tcPr>
            <w:tcW w:w="1948"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0,0000</w:t>
            </w:r>
          </w:p>
        </w:tc>
        <w:tc>
          <w:tcPr>
            <w:tcW w:w="1614" w:type="dxa"/>
            <w:tcBorders>
              <w:top w:val="single" w:sz="4" w:space="0" w:color="auto"/>
              <w:left w:val="single" w:sz="8" w:space="0" w:color="000000"/>
              <w:bottom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c>
          <w:tcPr>
            <w:tcW w:w="1760" w:type="dxa"/>
            <w:gridSpan w:val="2"/>
            <w:tcBorders>
              <w:top w:val="single" w:sz="4" w:space="0" w:color="auto"/>
              <w:left w:val="single" w:sz="8" w:space="0" w:color="000000"/>
              <w:bottom w:val="single" w:sz="8" w:space="0" w:color="000000"/>
              <w:right w:val="single" w:sz="8" w:space="0" w:color="000000"/>
            </w:tcBorders>
            <w:shd w:val="clear" w:color="auto" w:fill="auto"/>
            <w:vAlign w:val="center"/>
          </w:tcPr>
          <w:p w:rsidR="0014400C" w:rsidRPr="00AB7040" w:rsidRDefault="0014400C" w:rsidP="00145ABB">
            <w:pPr>
              <w:snapToGrid w:val="0"/>
              <w:jc w:val="center"/>
              <w:rPr>
                <w:color w:val="000000"/>
                <w:sz w:val="22"/>
                <w:szCs w:val="22"/>
              </w:rPr>
            </w:pPr>
            <w:r w:rsidRPr="00AB7040">
              <w:rPr>
                <w:color w:val="000000"/>
                <w:sz w:val="22"/>
                <w:szCs w:val="22"/>
              </w:rPr>
              <w:t>2 500,000р.</w:t>
            </w:r>
          </w:p>
        </w:tc>
      </w:tr>
    </w:tbl>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pPr>
    </w:p>
    <w:p w:rsidR="0014400C" w:rsidRPr="00AB7040" w:rsidRDefault="0014400C" w:rsidP="0014400C">
      <w:pPr>
        <w:spacing w:line="240" w:lineRule="atLeast"/>
        <w:jc w:val="right"/>
        <w:rPr>
          <w:sz w:val="24"/>
          <w:szCs w:val="24"/>
        </w:rPr>
        <w:sectPr w:rsidR="0014400C" w:rsidRPr="00AB7040" w:rsidSect="003F1F72">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077" w:right="992" w:bottom="680" w:left="1418" w:header="720" w:footer="720" w:gutter="0"/>
          <w:cols w:space="720"/>
        </w:sectPr>
      </w:pPr>
    </w:p>
    <w:p w:rsidR="0014400C" w:rsidRPr="00AB7040" w:rsidRDefault="0014400C" w:rsidP="0014400C">
      <w:pPr>
        <w:spacing w:line="240" w:lineRule="atLeast"/>
        <w:jc w:val="right"/>
        <w:rPr>
          <w:sz w:val="24"/>
          <w:szCs w:val="24"/>
        </w:rPr>
      </w:pPr>
      <w:r w:rsidRPr="00AB7040">
        <w:rPr>
          <w:sz w:val="24"/>
          <w:szCs w:val="24"/>
        </w:rPr>
        <w:lastRenderedPageBreak/>
        <w:t>Приложение № 4 к Программе</w:t>
      </w:r>
    </w:p>
    <w:tbl>
      <w:tblPr>
        <w:tblW w:w="14992" w:type="dxa"/>
        <w:tblLook w:val="04A0"/>
      </w:tblPr>
      <w:tblGrid>
        <w:gridCol w:w="767"/>
        <w:gridCol w:w="5450"/>
        <w:gridCol w:w="1918"/>
        <w:gridCol w:w="1844"/>
        <w:gridCol w:w="911"/>
        <w:gridCol w:w="1376"/>
        <w:gridCol w:w="1309"/>
        <w:gridCol w:w="1417"/>
      </w:tblGrid>
      <w:tr w:rsidR="0014400C" w:rsidRPr="00AB7040" w:rsidTr="00145ABB">
        <w:trPr>
          <w:trHeight w:val="1620"/>
        </w:trPr>
        <w:tc>
          <w:tcPr>
            <w:tcW w:w="14992"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2015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0" w:type="auto"/>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102"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2015 год, тыс. руб.</w:t>
            </w:r>
          </w:p>
        </w:tc>
      </w:tr>
      <w:tr w:rsidR="0014400C" w:rsidRPr="00AB7040" w:rsidTr="00145ABB">
        <w:trPr>
          <w:trHeight w:val="645"/>
        </w:trPr>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37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309"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0" w:type="auto"/>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37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6</w:t>
            </w:r>
          </w:p>
        </w:tc>
        <w:tc>
          <w:tcPr>
            <w:tcW w:w="1309"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7</w:t>
            </w:r>
          </w:p>
        </w:tc>
        <w:tc>
          <w:tcPr>
            <w:tcW w:w="1417"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r>
      <w:tr w:rsidR="0014400C" w:rsidRPr="00AB7040" w:rsidTr="00145ABB">
        <w:trPr>
          <w:trHeight w:val="315"/>
        </w:trPr>
        <w:tc>
          <w:tcPr>
            <w:tcW w:w="0" w:type="auto"/>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29 317,421р.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34 585,912р.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5 486,508р.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4 461,133р.</w:t>
            </w:r>
          </w:p>
        </w:tc>
      </w:tr>
      <w:tr w:rsidR="0014400C" w:rsidRPr="00AB7040" w:rsidTr="00145ABB">
        <w:trPr>
          <w:trHeight w:val="75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м.п.</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17 200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3 422,038р.</w:t>
            </w:r>
          </w:p>
        </w:tc>
      </w:tr>
      <w:tr w:rsidR="0014400C" w:rsidRPr="00AB7040" w:rsidTr="00145ABB">
        <w:trPr>
          <w:trHeight w:val="55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Текущая инвентаризация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1 039,095р.</w:t>
            </w:r>
          </w:p>
        </w:tc>
      </w:tr>
      <w:tr w:rsidR="0014400C" w:rsidRPr="00AB7040" w:rsidTr="00145ABB">
        <w:trPr>
          <w:trHeight w:val="81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50,000р.</w:t>
            </w:r>
          </w:p>
        </w:tc>
      </w:tr>
      <w:tr w:rsidR="0014400C" w:rsidRPr="00AB7040" w:rsidTr="00145ABB">
        <w:trPr>
          <w:trHeight w:val="688"/>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стоимости объектов недвижимости и земельных участков для целей продажи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143,933р.</w:t>
            </w:r>
          </w:p>
        </w:tc>
      </w:tr>
      <w:tr w:rsidR="0014400C" w:rsidRPr="00AB7040" w:rsidTr="00145ABB">
        <w:trPr>
          <w:trHeight w:val="10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45</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710,042р.</w:t>
            </w:r>
          </w:p>
        </w:tc>
      </w:tr>
      <w:tr w:rsidR="0014400C" w:rsidRPr="00AB7040" w:rsidTr="00145ABB">
        <w:trPr>
          <w:trHeight w:val="66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121,400р.</w:t>
            </w:r>
          </w:p>
        </w:tc>
      </w:tr>
      <w:tr w:rsidR="0014400C" w:rsidRPr="00AB7040" w:rsidTr="00145ABB">
        <w:trPr>
          <w:trHeight w:val="435"/>
        </w:trPr>
        <w:tc>
          <w:tcPr>
            <w:tcW w:w="0" w:type="auto"/>
            <w:tcBorders>
              <w:top w:val="nil"/>
              <w:left w:val="single" w:sz="8" w:space="0" w:color="auto"/>
              <w:bottom w:val="nil"/>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8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7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5 863,786р.</w:t>
            </w:r>
          </w:p>
        </w:tc>
      </w:tr>
      <w:tr w:rsidR="0014400C" w:rsidRPr="00AB7040" w:rsidTr="00145ABB">
        <w:trPr>
          <w:trHeight w:val="9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1 947,286р.</w:t>
            </w:r>
          </w:p>
        </w:tc>
      </w:tr>
      <w:tr w:rsidR="0014400C" w:rsidRPr="00AB7040" w:rsidTr="00145ABB">
        <w:trPr>
          <w:trHeight w:val="1167"/>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3 009,110р.</w:t>
            </w:r>
          </w:p>
        </w:tc>
      </w:tr>
      <w:tr w:rsidR="0014400C" w:rsidRPr="00AB7040" w:rsidTr="00145ABB">
        <w:trPr>
          <w:trHeight w:val="111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2.1.3</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Подготовка и проведение торгов по продаже земельных участков, находящихся в муниципальной собственности и земельных участков, государственная собственность на которые не разграничена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МКУ «СФИ»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20</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907,390р.</w:t>
            </w:r>
          </w:p>
        </w:tc>
      </w:tr>
      <w:tr w:rsidR="0014400C" w:rsidRPr="00AB7040" w:rsidTr="00145ABB">
        <w:trPr>
          <w:trHeight w:val="105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17 967,127р.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23 235,618р.</w:t>
            </w:r>
          </w:p>
        </w:tc>
      </w:tr>
      <w:tr w:rsidR="0014400C" w:rsidRPr="00AB7040" w:rsidTr="00145ABB">
        <w:trPr>
          <w:trHeight w:val="720"/>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9 902,287р.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5 268,491р.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15 170,778р.</w:t>
            </w:r>
          </w:p>
        </w:tc>
      </w:tr>
      <w:tr w:rsidR="0014400C" w:rsidRPr="00AB7040" w:rsidTr="00145ABB">
        <w:trPr>
          <w:trHeight w:val="11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потолков в коридорах и холле 3 этажа с прокладкой кабеля освещения и электроснабжения кабинетов от этажных щитов. ул. Ленинградская,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500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894,726р.</w:t>
            </w:r>
          </w:p>
        </w:tc>
      </w:tr>
      <w:tr w:rsidR="0014400C" w:rsidRPr="00AB7040" w:rsidTr="00145ABB">
        <w:trPr>
          <w:trHeight w:val="615"/>
        </w:trPr>
        <w:tc>
          <w:tcPr>
            <w:tcW w:w="0" w:type="auto"/>
            <w:vMerge w:val="restart"/>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w:t>
            </w:r>
          </w:p>
        </w:tc>
        <w:tc>
          <w:tcPr>
            <w:tcW w:w="137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c>
          <w:tcPr>
            <w:tcW w:w="130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2 497,546р.</w:t>
            </w:r>
          </w:p>
        </w:tc>
      </w:tr>
      <w:tr w:rsidR="0014400C" w:rsidRPr="00AB7040" w:rsidTr="00145ABB">
        <w:trPr>
          <w:trHeight w:val="253"/>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p>
        </w:tc>
        <w:tc>
          <w:tcPr>
            <w:tcW w:w="0" w:type="auto"/>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76"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309" w:type="dxa"/>
            <w:vMerge/>
            <w:tcBorders>
              <w:top w:val="single" w:sz="4" w:space="0" w:color="auto"/>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510"/>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0" w:type="auto"/>
            <w:vMerge w:val="restart"/>
            <w:tcBorders>
              <w:top w:val="nil"/>
              <w:left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инженерных сетей здания.</w:t>
            </w:r>
          </w:p>
          <w:p w:rsidR="0014400C" w:rsidRPr="00AB7040" w:rsidRDefault="0014400C" w:rsidP="00145ABB">
            <w:pPr>
              <w:rPr>
                <w:color w:val="000000"/>
                <w:sz w:val="22"/>
                <w:szCs w:val="22"/>
              </w:rPr>
            </w:pPr>
            <w:r w:rsidRPr="00AB7040">
              <w:rPr>
                <w:color w:val="000000"/>
                <w:sz w:val="22"/>
                <w:szCs w:val="22"/>
              </w:rPr>
              <w:t>ул. Ленинградская д.46</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кв.м</w:t>
            </w:r>
          </w:p>
        </w:tc>
        <w:tc>
          <w:tcPr>
            <w:tcW w:w="0" w:type="auto"/>
            <w:tcBorders>
              <w:top w:val="nil"/>
              <w:left w:val="nil"/>
              <w:bottom w:val="nil"/>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w:t>
            </w:r>
          </w:p>
        </w:tc>
        <w:tc>
          <w:tcPr>
            <w:tcW w:w="1376"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756,155р.</w:t>
            </w:r>
          </w:p>
        </w:tc>
        <w:tc>
          <w:tcPr>
            <w:tcW w:w="1309" w:type="dxa"/>
            <w:tcBorders>
              <w:top w:val="nil"/>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p>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756,155р.</w:t>
            </w:r>
          </w:p>
        </w:tc>
      </w:tr>
      <w:tr w:rsidR="0014400C" w:rsidRPr="00AB7040" w:rsidTr="00145ABB">
        <w:trPr>
          <w:trHeight w:val="68"/>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w:t>
            </w:r>
          </w:p>
        </w:tc>
        <w:tc>
          <w:tcPr>
            <w:tcW w:w="0" w:type="auto"/>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7" w:type="dxa"/>
            <w:vMerge/>
            <w:tcBorders>
              <w:top w:val="nil"/>
              <w:left w:val="single" w:sz="8" w:space="0" w:color="auto"/>
              <w:bottom w:val="single" w:sz="8" w:space="0" w:color="000000"/>
              <w:right w:val="single" w:sz="8" w:space="0" w:color="auto"/>
            </w:tcBorders>
            <w:vAlign w:val="center"/>
            <w:hideMark/>
          </w:tcPr>
          <w:p w:rsidR="0014400C" w:rsidRPr="00AB7040" w:rsidRDefault="0014400C" w:rsidP="00145ABB">
            <w:pPr>
              <w:rPr>
                <w:color w:val="000000"/>
                <w:sz w:val="22"/>
                <w:szCs w:val="22"/>
              </w:rPr>
            </w:pPr>
          </w:p>
        </w:tc>
      </w:tr>
      <w:tr w:rsidR="0014400C" w:rsidRPr="00AB7040" w:rsidTr="00145ABB">
        <w:trPr>
          <w:trHeight w:val="12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Устройство пандусов для обеспечения беспрепятственного доступа инвалидов и других маломобильных групп населения в здания общественного назначения.</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c>
          <w:tcPr>
            <w:tcW w:w="1309"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nil"/>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553,050р.</w:t>
            </w:r>
          </w:p>
        </w:tc>
      </w:tr>
      <w:tr w:rsidR="0014400C" w:rsidRPr="00AB7040" w:rsidTr="00145ABB">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помещения по ул.Ленинградская д. 30</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298,000р.</w:t>
            </w:r>
          </w:p>
        </w:tc>
      </w:tr>
      <w:tr w:rsidR="0014400C" w:rsidRPr="00AB7040" w:rsidTr="00145ABB">
        <w:trPr>
          <w:trHeight w:val="315"/>
        </w:trPr>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актового зала (помещение 270), ул. Ленинградская д.46</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c>
          <w:tcPr>
            <w:tcW w:w="1309"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vMerge w:val="restart"/>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3 315,505р.</w:t>
            </w:r>
          </w:p>
        </w:tc>
      </w:tr>
      <w:tr w:rsidR="0014400C" w:rsidRPr="00AB7040" w:rsidTr="00145ABB">
        <w:trPr>
          <w:trHeight w:val="340"/>
        </w:trPr>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0" w:type="auto"/>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76"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309" w:type="dxa"/>
            <w:vMerge/>
            <w:tcBorders>
              <w:top w:val="nil"/>
              <w:left w:val="single" w:sz="8" w:space="0" w:color="auto"/>
              <w:bottom w:val="single" w:sz="8" w:space="0" w:color="auto"/>
              <w:right w:val="single" w:sz="8" w:space="0" w:color="auto"/>
            </w:tcBorders>
            <w:vAlign w:val="center"/>
            <w:hideMark/>
          </w:tcPr>
          <w:p w:rsidR="0014400C" w:rsidRPr="00AB7040" w:rsidRDefault="0014400C" w:rsidP="00145ABB">
            <w:pPr>
              <w:rPr>
                <w:color w:val="000000"/>
                <w:sz w:val="22"/>
                <w:szCs w:val="22"/>
              </w:rPr>
            </w:pPr>
          </w:p>
        </w:tc>
        <w:tc>
          <w:tcPr>
            <w:tcW w:w="1417" w:type="dxa"/>
            <w:vMerge/>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91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Восстановительный ремонт герметизации светового фонаря здания администрации по ул. Ленинградской д.46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93,954р.</w:t>
            </w:r>
          </w:p>
        </w:tc>
      </w:tr>
      <w:tr w:rsidR="0014400C" w:rsidRPr="00AB7040" w:rsidTr="00145ABB">
        <w:trPr>
          <w:trHeight w:val="599"/>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Текущий ремонт кровли в здании по ул.Ленинградская д.46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кв.м</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33,5</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31,250р.</w:t>
            </w:r>
          </w:p>
        </w:tc>
      </w:tr>
      <w:tr w:rsidR="0014400C" w:rsidRPr="00AB7040" w:rsidTr="00145ABB">
        <w:trPr>
          <w:trHeight w:val="9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Текущий ремонт инженерных, электрических сетей, в том числе замена оборудования   в здании администрации по ул. Ленинградской д. 46</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177,447р.</w:t>
            </w:r>
          </w:p>
        </w:tc>
      </w:tr>
      <w:tr w:rsidR="0014400C" w:rsidRPr="00AB7040" w:rsidTr="00145ABB">
        <w:trPr>
          <w:trHeight w:val="608"/>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6</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3 268,491р.</w:t>
            </w:r>
          </w:p>
        </w:tc>
      </w:tr>
      <w:tr w:rsidR="0014400C" w:rsidRPr="00AB7040" w:rsidTr="00145ABB">
        <w:trPr>
          <w:trHeight w:val="915"/>
        </w:trPr>
        <w:tc>
          <w:tcPr>
            <w:tcW w:w="0" w:type="auto"/>
            <w:tcBorders>
              <w:top w:val="nil"/>
              <w:left w:val="single" w:sz="8" w:space="0" w:color="auto"/>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3.1.11</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716,690р.</w:t>
            </w:r>
          </w:p>
        </w:tc>
        <w:tc>
          <w:tcPr>
            <w:tcW w:w="1309"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2 000,000р.</w:t>
            </w:r>
          </w:p>
        </w:tc>
        <w:tc>
          <w:tcPr>
            <w:tcW w:w="1417" w:type="dxa"/>
            <w:tcBorders>
              <w:top w:val="nil"/>
              <w:left w:val="nil"/>
              <w:bottom w:val="single" w:sz="4"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2 716,690р.</w:t>
            </w:r>
          </w:p>
        </w:tc>
      </w:tr>
      <w:tr w:rsidR="0014400C" w:rsidRPr="00AB7040" w:rsidTr="00145ABB">
        <w:trPr>
          <w:trHeight w:val="91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80"/>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101,900р.</w:t>
            </w:r>
          </w:p>
        </w:tc>
      </w:tr>
      <w:tr w:rsidR="0014400C" w:rsidRPr="00AB7040" w:rsidTr="00145ABB">
        <w:trPr>
          <w:trHeight w:val="692"/>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Ремонт АПС, системы оповещения и управления эвакуацией людей при пожаре в здании по ул.Молодежная д.36а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148,000р.</w:t>
            </w:r>
          </w:p>
        </w:tc>
      </w:tr>
      <w:tr w:rsidR="0014400C" w:rsidRPr="00AB7040" w:rsidTr="00145ABB">
        <w:trPr>
          <w:trHeight w:val="81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Разработка проектов капитального ремонта объектов и инженерных сетей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288,063р.</w:t>
            </w:r>
          </w:p>
        </w:tc>
      </w:tr>
      <w:tr w:rsidR="0014400C" w:rsidRPr="00AB7040" w:rsidTr="00145ABB">
        <w:trPr>
          <w:trHeight w:val="6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Капитальный ремонт квартир муниципального жилищного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37</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3 109,900р.</w:t>
            </w:r>
          </w:p>
        </w:tc>
      </w:tr>
      <w:tr w:rsidR="0014400C" w:rsidRPr="00AB7040" w:rsidTr="00145ABB">
        <w:trPr>
          <w:trHeight w:val="103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3.3.</w:t>
            </w:r>
          </w:p>
        </w:tc>
        <w:tc>
          <w:tcPr>
            <w:tcW w:w="0" w:type="auto"/>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219,685р.</w:t>
            </w:r>
          </w:p>
        </w:tc>
      </w:tr>
      <w:tr w:rsidR="0014400C" w:rsidRPr="00AB7040" w:rsidTr="00145ABB">
        <w:trPr>
          <w:trHeight w:val="1079"/>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0" w:type="auto"/>
            <w:tcBorders>
              <w:top w:val="single" w:sz="4" w:space="0" w:color="auto"/>
              <w:left w:val="nil"/>
              <w:bottom w:val="single" w:sz="8" w:space="0" w:color="auto"/>
              <w:right w:val="single" w:sz="8" w:space="0" w:color="auto"/>
            </w:tcBorders>
            <w:shd w:val="clear" w:color="auto" w:fill="auto"/>
            <w:vAlign w:val="bottom"/>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36,255р.</w:t>
            </w:r>
          </w:p>
        </w:tc>
      </w:tr>
      <w:tr w:rsidR="0014400C" w:rsidRPr="00AB7040" w:rsidTr="00145ABB">
        <w:trPr>
          <w:trHeight w:val="129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bCs/>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pPr>
            <w:r w:rsidRPr="00AB7040">
              <w:rPr>
                <w:sz w:val="22"/>
                <w:szCs w:val="22"/>
              </w:rPr>
              <w:t>Кол-во организаций</w:t>
            </w:r>
          </w:p>
        </w:tc>
        <w:tc>
          <w:tcPr>
            <w:tcW w:w="0" w:type="auto"/>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w:t>
            </w:r>
          </w:p>
        </w:tc>
        <w:tc>
          <w:tcPr>
            <w:tcW w:w="1376"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c>
          <w:tcPr>
            <w:tcW w:w="1309"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nil"/>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100,000р.</w:t>
            </w:r>
          </w:p>
        </w:tc>
      </w:tr>
      <w:tr w:rsidR="0014400C" w:rsidRPr="00AB7040" w:rsidTr="00145ABB">
        <w:trPr>
          <w:trHeight w:val="735"/>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rPr>
                <w:bCs/>
                <w:iCs/>
                <w:color w:val="000000"/>
                <w:sz w:val="22"/>
                <w:szCs w:val="22"/>
              </w:rPr>
            </w:pPr>
            <w:r w:rsidRPr="00AB7040">
              <w:rPr>
                <w:sz w:val="22"/>
                <w:szCs w:val="22"/>
              </w:rPr>
              <w:t>Предоставление субсидии на пополнение уставного фонда Сосновоборских муниципальных унитарных предприятий.</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rPr>
            </w:pPr>
            <w:r w:rsidRPr="00AB7040">
              <w:rPr>
                <w:color w:val="000000"/>
                <w:sz w:val="22"/>
                <w:szCs w:val="22"/>
              </w:rPr>
              <w:t>Предприятие, шт.</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w:t>
            </w:r>
          </w:p>
        </w:tc>
        <w:tc>
          <w:tcPr>
            <w:tcW w:w="1376"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c>
          <w:tcPr>
            <w:tcW w:w="1309"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4 599,000р.</w:t>
            </w:r>
          </w:p>
        </w:tc>
      </w:tr>
    </w:tbl>
    <w:p w:rsidR="0014400C" w:rsidRPr="00AB7040" w:rsidRDefault="0014400C" w:rsidP="0014400C">
      <w:pPr>
        <w:jc w:val="right"/>
        <w:rPr>
          <w:sz w:val="24"/>
          <w:szCs w:val="24"/>
        </w:rPr>
      </w:pPr>
      <w:r w:rsidRPr="00AB7040">
        <w:rPr>
          <w:sz w:val="24"/>
          <w:szCs w:val="24"/>
        </w:rPr>
        <w:lastRenderedPageBreak/>
        <w:t>Приложение № 5 к Программе</w:t>
      </w:r>
    </w:p>
    <w:tbl>
      <w:tblPr>
        <w:tblW w:w="15735" w:type="dxa"/>
        <w:tblInd w:w="-601" w:type="dxa"/>
        <w:tblLayout w:type="fixed"/>
        <w:tblLook w:val="04A0"/>
      </w:tblPr>
      <w:tblGrid>
        <w:gridCol w:w="866"/>
        <w:gridCol w:w="5856"/>
        <w:gridCol w:w="1515"/>
        <w:gridCol w:w="1418"/>
        <w:gridCol w:w="1275"/>
        <w:gridCol w:w="1843"/>
        <w:gridCol w:w="1418"/>
        <w:gridCol w:w="1544"/>
      </w:tblGrid>
      <w:tr w:rsidR="0014400C" w:rsidRPr="00AB7040" w:rsidTr="00145ABB">
        <w:trPr>
          <w:trHeight w:val="1620"/>
        </w:trPr>
        <w:tc>
          <w:tcPr>
            <w:tcW w:w="15735" w:type="dxa"/>
            <w:gridSpan w:val="8"/>
            <w:tcBorders>
              <w:top w:val="nil"/>
              <w:left w:val="nil"/>
              <w:bottom w:val="single" w:sz="8" w:space="0" w:color="auto"/>
              <w:right w:val="nil"/>
            </w:tcBorders>
            <w:shd w:val="clear" w:color="auto" w:fill="auto"/>
            <w:vAlign w:val="bottom"/>
            <w:hideMark/>
          </w:tcPr>
          <w:p w:rsidR="0014400C" w:rsidRPr="00AB7040" w:rsidRDefault="0014400C" w:rsidP="008B0555">
            <w:pPr>
              <w:jc w:val="center"/>
              <w:rPr>
                <w:color w:val="000000"/>
                <w:sz w:val="22"/>
                <w:szCs w:val="22"/>
              </w:rPr>
            </w:pPr>
            <w:r w:rsidRPr="00AB7040">
              <w:rPr>
                <w:color w:val="000000"/>
                <w:sz w:val="22"/>
                <w:szCs w:val="22"/>
              </w:rPr>
              <w:t>ПЛАН РЕАЛИЗАЦИИ на 2016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14400C" w:rsidRPr="00AB7040" w:rsidTr="00145ABB">
        <w:trPr>
          <w:trHeight w:val="1050"/>
        </w:trPr>
        <w:tc>
          <w:tcPr>
            <w:tcW w:w="86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п/п</w:t>
            </w:r>
          </w:p>
        </w:tc>
        <w:tc>
          <w:tcPr>
            <w:tcW w:w="5856"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1515" w:type="dxa"/>
            <w:vMerge w:val="restart"/>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Ответственный за реализацию</w:t>
            </w:r>
          </w:p>
        </w:tc>
        <w:tc>
          <w:tcPr>
            <w:tcW w:w="2693" w:type="dxa"/>
            <w:gridSpan w:val="2"/>
            <w:tcBorders>
              <w:top w:val="single" w:sz="8" w:space="0" w:color="auto"/>
              <w:left w:val="nil"/>
              <w:bottom w:val="single" w:sz="8" w:space="0" w:color="auto"/>
              <w:right w:val="single" w:sz="8" w:space="0" w:color="000000"/>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Ожидаемый результат реализации мероприятия</w:t>
            </w:r>
          </w:p>
        </w:tc>
        <w:tc>
          <w:tcPr>
            <w:tcW w:w="4805" w:type="dxa"/>
            <w:gridSpan w:val="3"/>
            <w:tcBorders>
              <w:top w:val="single" w:sz="8" w:space="0" w:color="auto"/>
              <w:left w:val="nil"/>
              <w:bottom w:val="single" w:sz="8" w:space="0" w:color="auto"/>
              <w:right w:val="single" w:sz="8" w:space="0" w:color="000000"/>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План финансирования на 2016 год, тыс. руб.</w:t>
            </w:r>
          </w:p>
        </w:tc>
      </w:tr>
      <w:tr w:rsidR="0014400C" w:rsidRPr="00AB7040" w:rsidTr="00145ABB">
        <w:trPr>
          <w:trHeight w:val="645"/>
        </w:trPr>
        <w:tc>
          <w:tcPr>
            <w:tcW w:w="86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8" w:space="0" w:color="auto"/>
              <w:bottom w:val="single" w:sz="8" w:space="0" w:color="000000"/>
              <w:right w:val="single" w:sz="8" w:space="0" w:color="auto"/>
            </w:tcBorders>
            <w:shd w:val="clear" w:color="auto" w:fill="auto"/>
            <w:vAlign w:val="center"/>
            <w:hideMark/>
          </w:tcPr>
          <w:p w:rsidR="0014400C" w:rsidRPr="00AB7040" w:rsidRDefault="0014400C" w:rsidP="00145ABB">
            <w:pPr>
              <w:rPr>
                <w:color w:val="000000"/>
                <w:sz w:val="22"/>
                <w:szCs w:val="22"/>
              </w:rPr>
            </w:pP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Ед. измерения</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К-во</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Местный бюджет</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Прочие источники</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ИТОГО</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2</w:t>
            </w:r>
          </w:p>
        </w:tc>
        <w:tc>
          <w:tcPr>
            <w:tcW w:w="151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3</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4</w:t>
            </w:r>
          </w:p>
        </w:tc>
        <w:tc>
          <w:tcPr>
            <w:tcW w:w="1275"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8</w:t>
            </w:r>
          </w:p>
        </w:tc>
        <w:tc>
          <w:tcPr>
            <w:tcW w:w="1418"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9</w:t>
            </w:r>
          </w:p>
        </w:tc>
        <w:tc>
          <w:tcPr>
            <w:tcW w:w="1544" w:type="dxa"/>
            <w:tcBorders>
              <w:top w:val="nil"/>
              <w:left w:val="nil"/>
              <w:bottom w:val="single" w:sz="8" w:space="0" w:color="auto"/>
              <w:right w:val="single" w:sz="8" w:space="0" w:color="auto"/>
            </w:tcBorders>
            <w:shd w:val="clear" w:color="auto" w:fill="auto"/>
            <w:hideMark/>
          </w:tcPr>
          <w:p w:rsidR="0014400C" w:rsidRPr="00AB7040" w:rsidRDefault="0014400C" w:rsidP="00145ABB">
            <w:pPr>
              <w:jc w:val="center"/>
              <w:rPr>
                <w:color w:val="000000"/>
                <w:sz w:val="22"/>
                <w:szCs w:val="22"/>
              </w:rPr>
            </w:pPr>
            <w:r w:rsidRPr="00AB7040">
              <w:rPr>
                <w:color w:val="000000"/>
                <w:sz w:val="22"/>
                <w:szCs w:val="22"/>
              </w:rPr>
              <w:t>10</w:t>
            </w:r>
          </w:p>
        </w:tc>
      </w:tr>
      <w:tr w:rsidR="0014400C" w:rsidRPr="00AB7040" w:rsidTr="00145ABB">
        <w:trPr>
          <w:trHeight w:val="315"/>
        </w:trPr>
        <w:tc>
          <w:tcPr>
            <w:tcW w:w="866" w:type="dxa"/>
            <w:tcBorders>
              <w:top w:val="nil"/>
              <w:left w:val="single" w:sz="8" w:space="0" w:color="auto"/>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А</w:t>
            </w:r>
          </w:p>
        </w:tc>
        <w:tc>
          <w:tcPr>
            <w:tcW w:w="5856"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b/>
                <w:bCs/>
                <w:color w:val="000000"/>
                <w:sz w:val="22"/>
                <w:szCs w:val="22"/>
              </w:rPr>
            </w:pPr>
            <w:r w:rsidRPr="00AB7040">
              <w:rPr>
                <w:b/>
                <w:bCs/>
                <w:color w:val="000000"/>
                <w:sz w:val="22"/>
                <w:szCs w:val="22"/>
              </w:rPr>
              <w:t>ВСЕГО по муниципальной программе</w:t>
            </w:r>
          </w:p>
        </w:tc>
        <w:tc>
          <w:tcPr>
            <w:tcW w:w="151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20 496,468р.</w:t>
            </w:r>
          </w:p>
        </w:tc>
        <w:tc>
          <w:tcPr>
            <w:tcW w:w="1418"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8" w:space="0" w:color="auto"/>
              <w:right w:val="single" w:sz="8" w:space="0" w:color="auto"/>
            </w:tcBorders>
            <w:shd w:val="clear" w:color="auto" w:fill="auto"/>
            <w:vAlign w:val="bottom"/>
            <w:hideMark/>
          </w:tcPr>
          <w:p w:rsidR="0014400C" w:rsidRPr="00AB7040" w:rsidRDefault="0014400C" w:rsidP="00145ABB">
            <w:pPr>
              <w:jc w:val="center"/>
              <w:rPr>
                <w:color w:val="000000"/>
                <w:sz w:val="22"/>
                <w:szCs w:val="22"/>
              </w:rPr>
            </w:pPr>
            <w:r w:rsidRPr="00AB7040">
              <w:rPr>
                <w:color w:val="000000"/>
                <w:sz w:val="22"/>
                <w:szCs w:val="22"/>
              </w:rPr>
              <w:t>28 520,609р.</w:t>
            </w:r>
          </w:p>
        </w:tc>
      </w:tr>
      <w:tr w:rsidR="0014400C" w:rsidRPr="00AB7040" w:rsidTr="00145ABB">
        <w:trPr>
          <w:trHeight w:val="9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1 894,646р.</w:t>
            </w:r>
          </w:p>
        </w:tc>
      </w:tr>
      <w:tr w:rsidR="0014400C" w:rsidRPr="00AB7040" w:rsidTr="00145ABB">
        <w:trPr>
          <w:trHeight w:val="90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1 744,140р.</w:t>
            </w:r>
          </w:p>
        </w:tc>
      </w:tr>
      <w:tr w:rsidR="0014400C" w:rsidRPr="00AB7040" w:rsidTr="00145ABB">
        <w:trPr>
          <w:trHeight w:val="3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Проведение текущей инвентаризации, изготовление </w:t>
            </w:r>
            <w:r w:rsidRPr="00AB7040">
              <w:rPr>
                <w:sz w:val="24"/>
                <w:szCs w:val="24"/>
              </w:rPr>
              <w:t>технических планов на объекты недвижимости, необходимых для постановки объекта на кадастровый учет и внесения изменений в ГКН</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90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1 403,3462р.</w:t>
            </w:r>
          </w:p>
        </w:tc>
      </w:tr>
      <w:tr w:rsidR="0014400C" w:rsidRPr="00AB7040" w:rsidTr="00145ABB">
        <w:trPr>
          <w:trHeight w:val="94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Изготовление технических планов на бесхозяйные сети, сети уличного наружного освещения, дороги местного значения, электросетевые объекты, жилые и нежилые помещения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18</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340,7938р.</w:t>
            </w:r>
          </w:p>
        </w:tc>
      </w:tr>
      <w:tr w:rsidR="0014400C" w:rsidRPr="00AB7040" w:rsidTr="00145ABB">
        <w:trPr>
          <w:trHeight w:val="8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для целей учета объектов в Реестре собственности и в казне</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25,550р.</w:t>
            </w:r>
          </w:p>
        </w:tc>
      </w:tr>
      <w:tr w:rsidR="0014400C" w:rsidRPr="00AB7040" w:rsidTr="00145ABB">
        <w:trPr>
          <w:trHeight w:val="83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стоимости объектов недвижимости и земельных участков для целей продажи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34,450р.</w:t>
            </w:r>
          </w:p>
        </w:tc>
      </w:tr>
      <w:tr w:rsidR="0014400C" w:rsidRPr="00AB7040" w:rsidTr="00145ABB">
        <w:trPr>
          <w:trHeight w:val="100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69,355р.</w:t>
            </w:r>
          </w:p>
        </w:tc>
      </w:tr>
      <w:tr w:rsidR="0014400C" w:rsidRPr="00AB7040" w:rsidTr="00145ABB">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Установка межевых знаков при предоставлении земельных участков</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14</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21,151р.</w:t>
            </w:r>
          </w:p>
        </w:tc>
      </w:tr>
      <w:tr w:rsidR="0014400C" w:rsidRPr="00AB7040" w:rsidTr="00145ABB">
        <w:trPr>
          <w:trHeight w:val="4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b/>
                <w:bCs/>
                <w:color w:val="000000"/>
                <w:sz w:val="22"/>
                <w:szCs w:val="22"/>
              </w:rPr>
            </w:pPr>
            <w:r w:rsidRPr="00AB7040">
              <w:rPr>
                <w:b/>
                <w:bCs/>
                <w:color w:val="000000"/>
                <w:sz w:val="22"/>
                <w:szCs w:val="22"/>
              </w:rPr>
              <w:t>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Подпрограмма 2.</w:t>
            </w:r>
            <w:r w:rsidRPr="00AB7040">
              <w:rPr>
                <w:color w:val="000000"/>
                <w:sz w:val="22"/>
                <w:szCs w:val="22"/>
              </w:rPr>
              <w:t xml:space="preserve">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151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66"/>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Обеспечение деятельности Муниципального бюджетного учреждения «Сосновоборский фонд имущества» в рамках муниципального задания.</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5 583,173р.</w:t>
            </w:r>
          </w:p>
        </w:tc>
      </w:tr>
      <w:tr w:rsidR="0014400C" w:rsidRPr="00AB7040" w:rsidTr="00145ABB">
        <w:trPr>
          <w:trHeight w:val="97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13 018,648р.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21 042,790р.</w:t>
            </w:r>
          </w:p>
        </w:tc>
      </w:tr>
      <w:tr w:rsidR="0014400C" w:rsidRPr="00AB7040" w:rsidTr="00145ABB">
        <w:trPr>
          <w:trHeight w:val="7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объектов муниципального нежилого фонда Сосновоборского городского округа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sz w:val="22"/>
                <w:szCs w:val="22"/>
              </w:rPr>
            </w:pPr>
            <w:r w:rsidRPr="00AB7040">
              <w:rPr>
                <w:sz w:val="22"/>
                <w:szCs w:val="22"/>
              </w:rPr>
              <w:t>8 067,712р.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16 091,854р.</w:t>
            </w:r>
          </w:p>
        </w:tc>
      </w:tr>
      <w:tr w:rsidR="0014400C" w:rsidRPr="00AB7040" w:rsidTr="00145ABB">
        <w:trPr>
          <w:trHeight w:val="12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внутренней системы отопления, монтаж узла ввода, узла учета тепловой энергии и модулей системы отопления и ГВС в здании по адресу ул.Сибирская, д.11</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4 134,661р.</w:t>
            </w:r>
          </w:p>
        </w:tc>
      </w:tr>
      <w:tr w:rsidR="0014400C" w:rsidRPr="00AB7040" w:rsidTr="00145ABB">
        <w:trPr>
          <w:trHeight w:val="6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сантехнических систем и оборудования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65,000р.</w:t>
            </w:r>
          </w:p>
        </w:tc>
      </w:tr>
      <w:tr w:rsidR="0014400C" w:rsidRPr="00AB7040" w:rsidTr="00145ABB">
        <w:trPr>
          <w:trHeight w:val="5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3.1.3</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 помещениях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168,990р.</w:t>
            </w:r>
          </w:p>
        </w:tc>
      </w:tr>
      <w:tr w:rsidR="0014400C" w:rsidRPr="00AB7040" w:rsidTr="00145ABB">
        <w:trPr>
          <w:trHeight w:val="615"/>
        </w:trPr>
        <w:tc>
          <w:tcPr>
            <w:tcW w:w="866" w:type="dxa"/>
            <w:vMerge w:val="restart"/>
            <w:tcBorders>
              <w:top w:val="nil"/>
              <w:left w:val="single" w:sz="4" w:space="0" w:color="auto"/>
              <w:bottom w:val="single" w:sz="4" w:space="0" w:color="000000"/>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3.1.4.</w:t>
            </w:r>
          </w:p>
        </w:tc>
        <w:tc>
          <w:tcPr>
            <w:tcW w:w="5856"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помещений СМКУ "Балтийский Берег"</w:t>
            </w:r>
          </w:p>
        </w:tc>
        <w:tc>
          <w:tcPr>
            <w:tcW w:w="151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vMerge w:val="restart"/>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324,240р.</w:t>
            </w:r>
          </w:p>
        </w:tc>
      </w:tr>
      <w:tr w:rsidR="0014400C" w:rsidRPr="00AB7040" w:rsidTr="00145ABB">
        <w:trPr>
          <w:trHeight w:val="253"/>
        </w:trPr>
        <w:tc>
          <w:tcPr>
            <w:tcW w:w="86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5856"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1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418"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c>
          <w:tcPr>
            <w:tcW w:w="1544" w:type="dxa"/>
            <w:vMerge/>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p>
        </w:tc>
      </w:tr>
      <w:tr w:rsidR="0014400C" w:rsidRPr="00AB7040" w:rsidTr="00145ABB">
        <w:trPr>
          <w:trHeight w:val="673"/>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3.1.5.</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кабинетов в зд. по ул.Ленинградская д.46</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318,066р.</w:t>
            </w:r>
          </w:p>
        </w:tc>
      </w:tr>
      <w:tr w:rsidR="0014400C" w:rsidRPr="00AB7040" w:rsidTr="00145ABB">
        <w:trPr>
          <w:trHeight w:val="55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3.1.6.</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ремонту фасада здания администрации по ул. Ленинградской д. 46</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1 559,059р.</w:t>
            </w:r>
          </w:p>
        </w:tc>
      </w:tr>
      <w:tr w:rsidR="0014400C" w:rsidRPr="00AB7040" w:rsidTr="00145ABB">
        <w:trPr>
          <w:trHeight w:val="894"/>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3.1.7.</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Осуществление функций технического надзора с выдачей экспертного заключения по  ремонту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30,000р.</w:t>
            </w:r>
          </w:p>
        </w:tc>
      </w:tr>
      <w:tr w:rsidR="0014400C" w:rsidRPr="00AB7040" w:rsidTr="00145ABB">
        <w:trPr>
          <w:trHeight w:val="70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3.1.8.</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 xml:space="preserve">Проектирование и монтаж приборов учета электрической энергии на объектах муниципального нежилого фонда </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шт.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42,040р.</w:t>
            </w:r>
          </w:p>
        </w:tc>
      </w:tr>
      <w:tr w:rsidR="0014400C" w:rsidRPr="00AB7040" w:rsidTr="00145ABB">
        <w:trPr>
          <w:trHeight w:val="549"/>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3.1.9</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замене счетчика коммерческого учета расхода воды (фонтана)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53,552р.</w:t>
            </w:r>
          </w:p>
        </w:tc>
      </w:tr>
      <w:tr w:rsidR="0014400C" w:rsidRPr="00AB7040" w:rsidTr="00145ABB">
        <w:trPr>
          <w:trHeight w:val="712"/>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3.1.10</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Установка металлических решеток в здании молочной кухни</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119,000р.</w:t>
            </w:r>
          </w:p>
        </w:tc>
      </w:tr>
      <w:tr w:rsidR="0014400C" w:rsidRPr="00AB7040" w:rsidTr="00145ABB">
        <w:trPr>
          <w:trHeight w:val="6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витражей в здании администрации по ул. Ленинградской д. 46</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3 024,141р.</w:t>
            </w:r>
          </w:p>
        </w:tc>
      </w:tr>
      <w:tr w:rsidR="0014400C" w:rsidRPr="00AB7040" w:rsidTr="00145ABB">
        <w:trPr>
          <w:trHeight w:val="562"/>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3.1.12.</w:t>
            </w:r>
          </w:p>
        </w:tc>
        <w:tc>
          <w:tcPr>
            <w:tcW w:w="5856" w:type="dxa"/>
            <w:tcBorders>
              <w:top w:val="single" w:sz="4" w:space="0" w:color="auto"/>
              <w:left w:val="nil"/>
              <w:bottom w:val="single" w:sz="4" w:space="0" w:color="auto"/>
              <w:right w:val="single" w:sz="4" w:space="0" w:color="auto"/>
            </w:tcBorders>
            <w:shd w:val="clear" w:color="auto" w:fill="auto"/>
            <w:vAlign w:val="bottom"/>
            <w:hideMark/>
          </w:tcPr>
          <w:p w:rsidR="0014400C" w:rsidRPr="00AB7040" w:rsidRDefault="0014400C" w:rsidP="00145ABB">
            <w:pPr>
              <w:rPr>
                <w:color w:val="000000"/>
                <w:sz w:val="22"/>
                <w:szCs w:val="22"/>
              </w:rPr>
            </w:pPr>
            <w:r w:rsidRPr="00AB7040">
              <w:rPr>
                <w:color w:val="000000"/>
                <w:sz w:val="22"/>
                <w:szCs w:val="22"/>
              </w:rPr>
              <w:t>Выполнение работ по ремонту центрального входа и замены витражей в здании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5 000,000р.</w:t>
            </w:r>
          </w:p>
        </w:tc>
      </w:tr>
      <w:tr w:rsidR="0014400C" w:rsidRPr="00AB7040" w:rsidTr="00145ABB">
        <w:trPr>
          <w:trHeight w:val="698"/>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3.1.13.</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Содержание объектов муниципального нежилого фонда (охрана здания по ул. Комсомольская, д.2а)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390,000р.</w:t>
            </w:r>
          </w:p>
        </w:tc>
      </w:tr>
      <w:tr w:rsidR="0014400C" w:rsidRPr="00AB7040" w:rsidTr="00145ABB">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3.1.14.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капитальному ремонту крыльца центрального входа в здание администрации</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863,103р.</w:t>
            </w:r>
          </w:p>
        </w:tc>
      </w:tr>
      <w:tr w:rsidR="0014400C" w:rsidRPr="00AB7040" w:rsidTr="00145ABB">
        <w:trPr>
          <w:trHeight w:val="56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Капитальный ремонт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2 431,973р.</w:t>
            </w:r>
          </w:p>
        </w:tc>
      </w:tr>
      <w:tr w:rsidR="0014400C" w:rsidRPr="00AB7040" w:rsidTr="00145ABB">
        <w:trPr>
          <w:trHeight w:val="57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3.2.1.</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Капитальный ремонт квартир муниципального жилищного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40</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2 425,586р.</w:t>
            </w:r>
          </w:p>
        </w:tc>
      </w:tr>
      <w:tr w:rsidR="0014400C" w:rsidRPr="00AB7040" w:rsidTr="00145ABB">
        <w:trPr>
          <w:trHeight w:val="571"/>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3.2.2.</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color w:val="000000"/>
                <w:sz w:val="22"/>
                <w:szCs w:val="22"/>
              </w:rPr>
            </w:pPr>
            <w:r w:rsidRPr="00AB7040">
              <w:rPr>
                <w:color w:val="000000"/>
                <w:sz w:val="22"/>
                <w:szCs w:val="22"/>
              </w:rPr>
              <w:t>Выполнение работ по сносу объекта жилого фонда</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6,387р.</w:t>
            </w:r>
          </w:p>
        </w:tc>
      </w:tr>
      <w:tr w:rsidR="0014400C" w:rsidRPr="00AB7040" w:rsidTr="00145ABB">
        <w:trPr>
          <w:trHeight w:val="12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lastRenderedPageBreak/>
              <w:t>3.3.</w:t>
            </w:r>
          </w:p>
        </w:tc>
        <w:tc>
          <w:tcPr>
            <w:tcW w:w="5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24,837р.</w:t>
            </w:r>
          </w:p>
        </w:tc>
      </w:tr>
      <w:tr w:rsidR="0014400C" w:rsidRPr="00AB7040" w:rsidTr="00145ABB">
        <w:trPr>
          <w:trHeight w:val="1108"/>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3.4.</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возмещение расходов управляющих и ресурсоснабжающих организаций за периоды простоя жилых помещений муниципального жилищного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r>
      <w:tr w:rsidR="0014400C" w:rsidRPr="00AB7040" w:rsidTr="00145ABB">
        <w:trPr>
          <w:trHeight w:val="854"/>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3.5.</w:t>
            </w:r>
          </w:p>
        </w:tc>
        <w:tc>
          <w:tcPr>
            <w:tcW w:w="5856"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на оплату услуг управляющих и ресурсоснабжающих организаций за периоды простоя помещений муниципального нежилого фонда</w:t>
            </w:r>
          </w:p>
        </w:tc>
        <w:tc>
          <w:tcPr>
            <w:tcW w:w="151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Объект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4,626р.</w:t>
            </w:r>
          </w:p>
        </w:tc>
      </w:tr>
      <w:tr w:rsidR="0014400C" w:rsidRPr="00AB7040" w:rsidTr="00145ABB">
        <w:trPr>
          <w:trHeight w:val="7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3.6.</w:t>
            </w:r>
          </w:p>
        </w:tc>
        <w:tc>
          <w:tcPr>
            <w:tcW w:w="5856"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rPr>
                <w:b/>
                <w:bCs/>
                <w:i/>
                <w:iCs/>
                <w:color w:val="000000"/>
                <w:sz w:val="22"/>
                <w:szCs w:val="22"/>
              </w:rPr>
            </w:pPr>
            <w:r w:rsidRPr="00AB7040">
              <w:rPr>
                <w:b/>
                <w:bCs/>
                <w:i/>
                <w:iCs/>
                <w:color w:val="000000"/>
                <w:sz w:val="22"/>
                <w:szCs w:val="22"/>
              </w:rPr>
              <w:t>Предоставление субсидии в целях пополнения уставного фонда муниципальных унитарных предприятий</w:t>
            </w:r>
          </w:p>
        </w:tc>
        <w:tc>
          <w:tcPr>
            <w:tcW w:w="151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КУМИ</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предприятие</w:t>
            </w:r>
          </w:p>
        </w:tc>
        <w:tc>
          <w:tcPr>
            <w:tcW w:w="1275"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 </w:t>
            </w:r>
          </w:p>
        </w:tc>
        <w:tc>
          <w:tcPr>
            <w:tcW w:w="1843"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c>
          <w:tcPr>
            <w:tcW w:w="1418"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0,000р.</w:t>
            </w:r>
          </w:p>
        </w:tc>
        <w:tc>
          <w:tcPr>
            <w:tcW w:w="1544" w:type="dxa"/>
            <w:tcBorders>
              <w:top w:val="nil"/>
              <w:left w:val="nil"/>
              <w:bottom w:val="single" w:sz="4" w:space="0" w:color="auto"/>
              <w:right w:val="single" w:sz="4" w:space="0" w:color="auto"/>
            </w:tcBorders>
            <w:shd w:val="clear" w:color="auto" w:fill="auto"/>
            <w:vAlign w:val="center"/>
            <w:hideMark/>
          </w:tcPr>
          <w:p w:rsidR="0014400C" w:rsidRPr="00AB7040" w:rsidRDefault="0014400C" w:rsidP="00145ABB">
            <w:pPr>
              <w:jc w:val="center"/>
              <w:rPr>
                <w:color w:val="000000"/>
                <w:sz w:val="22"/>
                <w:szCs w:val="22"/>
              </w:rPr>
            </w:pPr>
            <w:r w:rsidRPr="00AB7040">
              <w:rPr>
                <w:color w:val="000000"/>
                <w:sz w:val="22"/>
                <w:szCs w:val="22"/>
              </w:rPr>
              <w:t>2 489,500р.</w:t>
            </w:r>
          </w:p>
        </w:tc>
      </w:tr>
    </w:tbl>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14400C" w:rsidRPr="00AB7040" w:rsidRDefault="0014400C" w:rsidP="0014400C">
      <w:pPr>
        <w:jc w:val="center"/>
        <w:rPr>
          <w:sz w:val="22"/>
          <w:szCs w:val="22"/>
        </w:rPr>
      </w:pPr>
    </w:p>
    <w:p w:rsidR="00AB7040" w:rsidRPr="00AB7040" w:rsidRDefault="003F1F72" w:rsidP="00AB7040">
      <w:pPr>
        <w:jc w:val="right"/>
        <w:rPr>
          <w:sz w:val="22"/>
          <w:szCs w:val="22"/>
        </w:rPr>
      </w:pPr>
      <w:r>
        <w:rPr>
          <w:sz w:val="22"/>
          <w:szCs w:val="22"/>
        </w:rPr>
        <w:t>П</w:t>
      </w:r>
      <w:r w:rsidR="00AB7040" w:rsidRPr="00AB7040">
        <w:rPr>
          <w:sz w:val="22"/>
          <w:szCs w:val="22"/>
        </w:rPr>
        <w:t>риложение №6 к Программе</w:t>
      </w:r>
    </w:p>
    <w:p w:rsidR="00AB7040" w:rsidRPr="00AB7040" w:rsidRDefault="00AB7040" w:rsidP="00AB7040">
      <w:pPr>
        <w:jc w:val="right"/>
        <w:rPr>
          <w:sz w:val="22"/>
          <w:szCs w:val="22"/>
        </w:rPr>
      </w:pPr>
    </w:p>
    <w:tbl>
      <w:tblPr>
        <w:tblW w:w="5000" w:type="pct"/>
        <w:tblLayout w:type="fixed"/>
        <w:tblLook w:val="04A0"/>
      </w:tblPr>
      <w:tblGrid>
        <w:gridCol w:w="830"/>
        <w:gridCol w:w="4862"/>
        <w:gridCol w:w="1679"/>
        <w:gridCol w:w="1316"/>
        <w:gridCol w:w="1281"/>
        <w:gridCol w:w="1714"/>
        <w:gridCol w:w="1489"/>
        <w:gridCol w:w="1451"/>
      </w:tblGrid>
      <w:tr w:rsidR="00AB7040" w:rsidRPr="00AB7040" w:rsidTr="00D3462E">
        <w:trPr>
          <w:trHeight w:val="1620"/>
        </w:trPr>
        <w:tc>
          <w:tcPr>
            <w:tcW w:w="5000" w:type="pct"/>
            <w:gridSpan w:val="8"/>
            <w:tcBorders>
              <w:top w:val="nil"/>
              <w:left w:val="nil"/>
              <w:bottom w:val="single" w:sz="8" w:space="0" w:color="auto"/>
              <w:right w:val="nil"/>
            </w:tcBorders>
            <w:shd w:val="clear" w:color="auto" w:fill="auto"/>
            <w:vAlign w:val="bottom"/>
            <w:hideMark/>
          </w:tcPr>
          <w:p w:rsidR="00AB7040" w:rsidRPr="00AB7040" w:rsidRDefault="00AB7040" w:rsidP="008B0555">
            <w:pPr>
              <w:jc w:val="center"/>
              <w:rPr>
                <w:color w:val="000000"/>
                <w:sz w:val="22"/>
                <w:szCs w:val="22"/>
              </w:rPr>
            </w:pPr>
            <w:r w:rsidRPr="00AB7040">
              <w:rPr>
                <w:b/>
                <w:color w:val="000000"/>
                <w:sz w:val="22"/>
                <w:szCs w:val="22"/>
              </w:rPr>
              <w:t>ПЛАН РЕАЛИЗАЦИИ на 2017 год</w:t>
            </w:r>
            <w:r w:rsidRPr="00AB7040">
              <w:rPr>
                <w:color w:val="000000"/>
                <w:sz w:val="22"/>
                <w:szCs w:val="22"/>
              </w:rPr>
              <w:br/>
              <w:t>муниципальной программы Сосновоборского городского округа</w:t>
            </w:r>
            <w:r w:rsidRPr="00AB7040">
              <w:rPr>
                <w:color w:val="000000"/>
                <w:sz w:val="22"/>
                <w:szCs w:val="22"/>
              </w:rPr>
              <w:br/>
              <w:t>«Управление муниципальным имуществом Сосновоборского городского округа на период 2014 – 202</w:t>
            </w:r>
            <w:r w:rsidR="008B0555">
              <w:rPr>
                <w:color w:val="000000"/>
                <w:sz w:val="22"/>
                <w:szCs w:val="22"/>
              </w:rPr>
              <w:t>1</w:t>
            </w:r>
            <w:r w:rsidRPr="00AB7040">
              <w:rPr>
                <w:color w:val="000000"/>
                <w:sz w:val="22"/>
                <w:szCs w:val="22"/>
              </w:rPr>
              <w:t xml:space="preserve"> годы»</w:t>
            </w:r>
          </w:p>
        </w:tc>
      </w:tr>
      <w:tr w:rsidR="00AB7040" w:rsidRPr="00AB7040" w:rsidTr="00D3462E">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xml:space="preserve">№ </w:t>
            </w:r>
            <w:proofErr w:type="spellStart"/>
            <w:proofErr w:type="gramStart"/>
            <w:r w:rsidRPr="00AB7040">
              <w:rPr>
                <w:color w:val="000000"/>
                <w:sz w:val="22"/>
                <w:szCs w:val="22"/>
              </w:rPr>
              <w:t>п</w:t>
            </w:r>
            <w:proofErr w:type="spellEnd"/>
            <w:proofErr w:type="gramEnd"/>
            <w:r w:rsidRPr="00AB7040">
              <w:rPr>
                <w:color w:val="000000"/>
                <w:sz w:val="22"/>
                <w:szCs w:val="22"/>
              </w:rPr>
              <w:t>/</w:t>
            </w:r>
            <w:proofErr w:type="spellStart"/>
            <w:r w:rsidRPr="00AB7040">
              <w:rPr>
                <w:color w:val="000000"/>
                <w:sz w:val="22"/>
                <w:szCs w:val="22"/>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AB7040" w:rsidRPr="00AB7040" w:rsidRDefault="00AB7040" w:rsidP="00D3462E">
            <w:pPr>
              <w:jc w:val="center"/>
              <w:rPr>
                <w:color w:val="000000"/>
                <w:sz w:val="22"/>
                <w:szCs w:val="22"/>
              </w:rPr>
            </w:pPr>
            <w:proofErr w:type="gramStart"/>
            <w:r w:rsidRPr="00AB7040">
              <w:rPr>
                <w:color w:val="000000"/>
                <w:sz w:val="22"/>
                <w:szCs w:val="22"/>
              </w:rPr>
              <w:t>Ответственный</w:t>
            </w:r>
            <w:proofErr w:type="gramEnd"/>
            <w:r w:rsidRPr="00AB7040">
              <w:rPr>
                <w:color w:val="000000"/>
                <w:sz w:val="22"/>
                <w:szCs w:val="22"/>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Ожидаемый результат реализации мероприятия</w:t>
            </w:r>
          </w:p>
        </w:tc>
        <w:tc>
          <w:tcPr>
            <w:tcW w:w="1591" w:type="pct"/>
            <w:gridSpan w:val="3"/>
            <w:tcBorders>
              <w:top w:val="single" w:sz="8" w:space="0" w:color="auto"/>
              <w:left w:val="nil"/>
              <w:bottom w:val="single" w:sz="8" w:space="0" w:color="auto"/>
              <w:right w:val="single" w:sz="8" w:space="0" w:color="000000"/>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План финансирования на 2017 год, тыс. руб.</w:t>
            </w:r>
          </w:p>
        </w:tc>
      </w:tr>
      <w:tr w:rsidR="00AB7040" w:rsidRPr="00AB7040" w:rsidTr="00D3462E">
        <w:trPr>
          <w:trHeight w:val="645"/>
        </w:trPr>
        <w:tc>
          <w:tcPr>
            <w:tcW w:w="28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1663"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574" w:type="pct"/>
            <w:vMerge/>
            <w:tcBorders>
              <w:top w:val="nil"/>
              <w:left w:val="single" w:sz="8" w:space="0" w:color="auto"/>
              <w:bottom w:val="single" w:sz="8" w:space="0" w:color="000000"/>
              <w:right w:val="single" w:sz="8" w:space="0" w:color="auto"/>
            </w:tcBorders>
            <w:vAlign w:val="center"/>
            <w:hideMark/>
          </w:tcPr>
          <w:p w:rsidR="00AB7040" w:rsidRPr="00AB7040" w:rsidRDefault="00AB7040" w:rsidP="00D3462E">
            <w:pPr>
              <w:rPr>
                <w:color w:val="000000"/>
                <w:sz w:val="22"/>
                <w:szCs w:val="22"/>
              </w:rPr>
            </w:pP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proofErr w:type="spellStart"/>
            <w:proofErr w:type="gramStart"/>
            <w:r w:rsidRPr="00AB7040">
              <w:rPr>
                <w:color w:val="000000"/>
                <w:sz w:val="22"/>
                <w:szCs w:val="22"/>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Прочие источники</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ИТОГО</w:t>
            </w:r>
          </w:p>
        </w:tc>
      </w:tr>
      <w:tr w:rsidR="00AB7040" w:rsidRPr="00AB7040" w:rsidTr="00D3462E">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2</w:t>
            </w:r>
          </w:p>
        </w:tc>
        <w:tc>
          <w:tcPr>
            <w:tcW w:w="574"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3</w:t>
            </w:r>
          </w:p>
        </w:tc>
        <w:tc>
          <w:tcPr>
            <w:tcW w:w="450"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4</w:t>
            </w:r>
          </w:p>
        </w:tc>
        <w:tc>
          <w:tcPr>
            <w:tcW w:w="438"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5</w:t>
            </w:r>
          </w:p>
        </w:tc>
        <w:tc>
          <w:tcPr>
            <w:tcW w:w="58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8</w:t>
            </w:r>
          </w:p>
        </w:tc>
        <w:tc>
          <w:tcPr>
            <w:tcW w:w="509"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9</w:t>
            </w:r>
          </w:p>
        </w:tc>
        <w:tc>
          <w:tcPr>
            <w:tcW w:w="496" w:type="pct"/>
            <w:tcBorders>
              <w:top w:val="nil"/>
              <w:left w:val="nil"/>
              <w:bottom w:val="single" w:sz="8" w:space="0" w:color="auto"/>
              <w:right w:val="single" w:sz="8" w:space="0" w:color="auto"/>
            </w:tcBorders>
            <w:shd w:val="clear" w:color="auto" w:fill="auto"/>
            <w:hideMark/>
          </w:tcPr>
          <w:p w:rsidR="00AB7040" w:rsidRPr="00AB7040" w:rsidRDefault="00AB7040" w:rsidP="00D3462E">
            <w:pPr>
              <w:jc w:val="center"/>
              <w:rPr>
                <w:color w:val="000000"/>
                <w:sz w:val="22"/>
                <w:szCs w:val="22"/>
              </w:rPr>
            </w:pPr>
            <w:r w:rsidRPr="00AB7040">
              <w:rPr>
                <w:color w:val="000000"/>
                <w:sz w:val="22"/>
                <w:szCs w:val="22"/>
              </w:rPr>
              <w:t>10</w:t>
            </w:r>
          </w:p>
        </w:tc>
      </w:tr>
      <w:tr w:rsidR="00AB7040" w:rsidRPr="00AB7040" w:rsidTr="00D3462E">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lastRenderedPageBreak/>
              <w:t>А</w:t>
            </w:r>
          </w:p>
        </w:tc>
        <w:tc>
          <w:tcPr>
            <w:tcW w:w="1663"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c>
          <w:tcPr>
            <w:tcW w:w="509"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8" w:space="0" w:color="auto"/>
              <w:right w:val="single" w:sz="8" w:space="0" w:color="auto"/>
            </w:tcBorders>
            <w:shd w:val="clear" w:color="auto" w:fill="auto"/>
            <w:vAlign w:val="bottom"/>
            <w:hideMark/>
          </w:tcPr>
          <w:p w:rsidR="00AB7040" w:rsidRPr="00AB7040" w:rsidRDefault="00AB7040" w:rsidP="00D3462E">
            <w:pPr>
              <w:jc w:val="center"/>
              <w:rPr>
                <w:b/>
                <w:bCs/>
                <w:color w:val="000000"/>
                <w:sz w:val="22"/>
                <w:szCs w:val="22"/>
              </w:rPr>
            </w:pPr>
            <w:r w:rsidRPr="00AB7040">
              <w:rPr>
                <w:b/>
                <w:bCs/>
                <w:color w:val="000000"/>
                <w:sz w:val="22"/>
                <w:szCs w:val="22"/>
              </w:rPr>
              <w:t>14 217,253р.</w:t>
            </w:r>
          </w:p>
        </w:tc>
      </w:tr>
      <w:tr w:rsidR="00AB7040" w:rsidRPr="00AB7040" w:rsidTr="00D3462E">
        <w:trPr>
          <w:trHeight w:val="90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1. </w:t>
            </w:r>
            <w:r w:rsidRPr="00AB7040">
              <w:rPr>
                <w:color w:val="000000"/>
                <w:sz w:val="22"/>
                <w:szCs w:val="22"/>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557,774р.</w:t>
            </w:r>
          </w:p>
        </w:tc>
      </w:tr>
      <w:tr w:rsidR="00AB7040" w:rsidRPr="00AB7040" w:rsidTr="00D3462E">
        <w:trPr>
          <w:trHeight w:val="9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38</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517,774р.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100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1.2.2</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40,000р.</w:t>
            </w:r>
          </w:p>
        </w:tc>
      </w:tr>
      <w:tr w:rsidR="00AB7040" w:rsidRPr="00AB7040" w:rsidTr="00D3462E">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1.2.3.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single" w:sz="4" w:space="0" w:color="auto"/>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66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Установка межевых знаков при предоставлении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w:t>
            </w:r>
          </w:p>
        </w:tc>
        <w:tc>
          <w:tcPr>
            <w:tcW w:w="586" w:type="pct"/>
            <w:tcBorders>
              <w:top w:val="nil"/>
              <w:left w:val="nil"/>
              <w:bottom w:val="single" w:sz="8"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D3462E">
        <w:trPr>
          <w:trHeight w:val="435"/>
        </w:trPr>
        <w:tc>
          <w:tcPr>
            <w:tcW w:w="284" w:type="pct"/>
            <w:vMerge w:val="restart"/>
            <w:tcBorders>
              <w:top w:val="nil"/>
              <w:left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2</w:t>
            </w:r>
          </w:p>
          <w:p w:rsidR="00AB7040" w:rsidRPr="00AB7040" w:rsidRDefault="00AB7040" w:rsidP="00D3462E">
            <w:pPr>
              <w:jc w:val="center"/>
              <w:rPr>
                <w:b/>
                <w:bCs/>
                <w:color w:val="000000"/>
                <w:sz w:val="22"/>
                <w:szCs w:val="22"/>
              </w:rPr>
            </w:pPr>
            <w:r w:rsidRPr="00AB7040">
              <w:rPr>
                <w:b/>
                <w:bCs/>
                <w:color w:val="000000"/>
                <w:sz w:val="22"/>
                <w:szCs w:val="22"/>
              </w:rPr>
              <w:t> </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торгов</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50</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8 339,998р.</w:t>
            </w:r>
          </w:p>
        </w:tc>
      </w:tr>
      <w:tr w:rsidR="00AB7040" w:rsidRPr="00AB7040" w:rsidTr="00D3462E">
        <w:trPr>
          <w:trHeight w:val="1140"/>
        </w:trPr>
        <w:tc>
          <w:tcPr>
            <w:tcW w:w="284" w:type="pct"/>
            <w:vMerge/>
            <w:tcBorders>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color w:val="000000"/>
                <w:sz w:val="22"/>
                <w:szCs w:val="22"/>
              </w:rPr>
            </w:pPr>
            <w:r w:rsidRPr="00AB7040">
              <w:rPr>
                <w:color w:val="000000"/>
                <w:sz w:val="22"/>
                <w:szCs w:val="22"/>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AB7040" w:rsidRPr="00AB7040" w:rsidRDefault="00AB7040" w:rsidP="00D3462E">
            <w:pPr>
              <w:rPr>
                <w:color w:val="000000"/>
                <w:sz w:val="22"/>
                <w:szCs w:val="22"/>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c>
          <w:tcPr>
            <w:tcW w:w="496" w:type="pct"/>
            <w:vMerge/>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2.1.</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346,352р.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134,000р.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33</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131,707р.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56</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sz w:val="22"/>
                <w:szCs w:val="22"/>
              </w:rPr>
            </w:pPr>
            <w:r w:rsidRPr="00AB7040">
              <w:rPr>
                <w:sz w:val="22"/>
                <w:szCs w:val="22"/>
              </w:rPr>
              <w:t>242,045р.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2.5.</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color w:val="000000"/>
                <w:sz w:val="22"/>
                <w:szCs w:val="22"/>
              </w:rPr>
            </w:pPr>
            <w:r w:rsidRPr="00AB7040">
              <w:rPr>
                <w:bCs/>
                <w:color w:val="000000"/>
                <w:sz w:val="22"/>
                <w:szCs w:val="22"/>
              </w:rPr>
              <w:t>Подготовка к продаже муниципальных объектов недвижимости и земельных участков</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СФИ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101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Cs/>
                <w:color w:val="000000"/>
                <w:sz w:val="22"/>
                <w:szCs w:val="22"/>
              </w:rPr>
            </w:pPr>
            <w:r w:rsidRPr="00AB7040">
              <w:rPr>
                <w:bCs/>
                <w:color w:val="000000"/>
                <w:sz w:val="22"/>
                <w:szCs w:val="22"/>
              </w:rPr>
              <w:t>7 485,894р.</w:t>
            </w:r>
          </w:p>
        </w:tc>
      </w:tr>
      <w:tr w:rsidR="00AB7040" w:rsidRPr="00AB7040" w:rsidTr="00D3462E">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
                <w:bCs/>
                <w:color w:val="000000"/>
                <w:sz w:val="22"/>
                <w:szCs w:val="22"/>
              </w:rPr>
            </w:pPr>
            <w:r w:rsidRPr="00AB7040">
              <w:rPr>
                <w:b/>
                <w:bCs/>
                <w:color w:val="000000"/>
                <w:sz w:val="22"/>
                <w:szCs w:val="22"/>
              </w:rPr>
              <w:t xml:space="preserve">Подпрограмма 3. </w:t>
            </w:r>
            <w:r w:rsidRPr="00AB7040">
              <w:rPr>
                <w:color w:val="000000"/>
                <w:sz w:val="22"/>
                <w:szCs w:val="22"/>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5 319,482р.</w:t>
            </w:r>
          </w:p>
        </w:tc>
      </w:tr>
      <w:tr w:rsidR="00AB7040" w:rsidRPr="00AB7040" w:rsidTr="00D3462E">
        <w:trPr>
          <w:trHeight w:val="12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b/>
                <w:bCs/>
                <w:i/>
                <w:iCs/>
                <w:color w:val="000000"/>
                <w:sz w:val="22"/>
                <w:szCs w:val="22"/>
              </w:rPr>
            </w:pPr>
            <w:r w:rsidRPr="00AB7040">
              <w:rPr>
                <w:b/>
                <w:bCs/>
                <w:i/>
                <w:iCs/>
                <w:color w:val="000000"/>
                <w:sz w:val="22"/>
                <w:szCs w:val="22"/>
              </w:rPr>
              <w:t>Капитальный ремонт и содержание объектов муниципального нежилого фонда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sz w:val="22"/>
                <w:szCs w:val="22"/>
              </w:rPr>
            </w:pPr>
            <w:r w:rsidRPr="00AB7040">
              <w:rPr>
                <w:b/>
                <w:bCs/>
                <w:sz w:val="22"/>
                <w:szCs w:val="22"/>
              </w:rPr>
              <w:t>4 083,917р.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4 083,917р.</w:t>
            </w:r>
          </w:p>
        </w:tc>
      </w:tr>
      <w:tr w:rsidR="00AB7040" w:rsidRPr="00AB7040" w:rsidTr="00D3462E">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spacing w:after="240"/>
              <w:rPr>
                <w:sz w:val="24"/>
                <w:szCs w:val="24"/>
              </w:rPr>
            </w:pPr>
            <w:r w:rsidRPr="00AB7040">
              <w:rPr>
                <w:sz w:val="24"/>
                <w:szCs w:val="24"/>
              </w:rPr>
              <w:t>Выполнение работ</w:t>
            </w:r>
            <w:r w:rsidRPr="00AB7040">
              <w:rPr>
                <w:sz w:val="24"/>
                <w:szCs w:val="24"/>
              </w:rPr>
              <w:br/>
              <w:t>по замене коммерческого узла учета тепловой энергии на  Объектах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1 179,51</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1 179,507р.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(335,335а)</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432,39</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432,393р.</w:t>
            </w:r>
          </w:p>
        </w:tc>
      </w:tr>
      <w:tr w:rsidR="00AB7040" w:rsidRPr="00AB7040" w:rsidTr="00D3462E">
        <w:trPr>
          <w:trHeight w:val="94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lastRenderedPageBreak/>
              <w:t>3.1.3.</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 Выполнение работ (235,237)</w:t>
            </w:r>
            <w:r w:rsidRPr="00AB7040">
              <w:rPr>
                <w:sz w:val="24"/>
                <w:szCs w:val="24"/>
              </w:rPr>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98,33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98,327р.</w:t>
            </w:r>
          </w:p>
        </w:tc>
      </w:tr>
      <w:tr w:rsidR="00AB7040" w:rsidRPr="00AB7040" w:rsidTr="00D3462E">
        <w:trPr>
          <w:trHeight w:val="9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3.1.4.</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Замена витражей в здании администрации по адресу: ул. Ленинградская, 46. (боковые лестничные клетки)</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шт.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658,49</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658,490р.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3.1.5.</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ремонту  ступеней у  здания общественных организаций</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82,56</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82,558р.</w:t>
            </w:r>
          </w:p>
        </w:tc>
      </w:tr>
      <w:tr w:rsidR="00AB7040" w:rsidRPr="00AB7040" w:rsidTr="00D3462E">
        <w:trPr>
          <w:trHeight w:val="97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3.1.6.</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 xml:space="preserve">Выполнение работ по замене дверных блоков в здании  администрации, расположенном  по адресу: г. Сосновый Бор, ул. </w:t>
            </w:r>
            <w:proofErr w:type="gramStart"/>
            <w:r w:rsidRPr="00AB7040">
              <w:rPr>
                <w:sz w:val="24"/>
                <w:szCs w:val="24"/>
              </w:rPr>
              <w:t>Ленинградская</w:t>
            </w:r>
            <w:proofErr w:type="gramEnd"/>
            <w:r w:rsidRPr="00AB7040">
              <w:rPr>
                <w:sz w:val="24"/>
                <w:szCs w:val="24"/>
              </w:rPr>
              <w:t xml:space="preserve">, д.46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1 190,81</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1 190,809р.</w:t>
            </w:r>
          </w:p>
        </w:tc>
      </w:tr>
      <w:tr w:rsidR="00AB7040" w:rsidRPr="00AB7040" w:rsidTr="00D3462E">
        <w:trPr>
          <w:trHeight w:val="88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3.1.7.</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устранению аварийных ситуаций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110,73</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110,734р.</w:t>
            </w:r>
          </w:p>
        </w:tc>
      </w:tr>
      <w:tr w:rsidR="00AB7040" w:rsidRPr="00AB7040" w:rsidTr="00D3462E">
        <w:trPr>
          <w:trHeight w:val="76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3.1.8.</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комплекса работ по установке сигнализации в кабинете спец</w:t>
            </w:r>
            <w:proofErr w:type="gramStart"/>
            <w:r w:rsidRPr="00AB7040">
              <w:rPr>
                <w:sz w:val="24"/>
                <w:szCs w:val="24"/>
              </w:rPr>
              <w:t>.ч</w:t>
            </w:r>
            <w:proofErr w:type="gramEnd"/>
            <w:r w:rsidRPr="00AB7040">
              <w:rPr>
                <w:sz w:val="24"/>
                <w:szCs w:val="24"/>
              </w:rPr>
              <w:t>асти</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92,20</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92,199р.</w:t>
            </w:r>
          </w:p>
        </w:tc>
      </w:tr>
      <w:tr w:rsidR="00AB7040" w:rsidRPr="00AB7040" w:rsidTr="00D3462E">
        <w:trPr>
          <w:trHeight w:val="124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3.1.9.</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rPr>
                <w:sz w:val="24"/>
                <w:szCs w:val="24"/>
              </w:rPr>
            </w:pPr>
            <w:r w:rsidRPr="00AB7040">
              <w:rPr>
                <w:sz w:val="24"/>
                <w:szCs w:val="24"/>
              </w:rPr>
              <w:t>Выполнение работ  по разработке проектно-сметной документации на  ремонт 3-х зенитных фонарей, в том числе с проведением предварительного обследования и выдачей технического заключения</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040" w:rsidRPr="00AB7040" w:rsidRDefault="00AB7040" w:rsidP="00D3462E">
            <w:pPr>
              <w:jc w:val="center"/>
              <w:rPr>
                <w:color w:val="000000"/>
                <w:sz w:val="22"/>
                <w:szCs w:val="22"/>
              </w:rPr>
            </w:pPr>
            <w:r w:rsidRPr="00AB7040">
              <w:rPr>
                <w:color w:val="000000"/>
                <w:sz w:val="22"/>
                <w:szCs w:val="22"/>
              </w:rPr>
              <w:t>238,90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238,900р.</w:t>
            </w:r>
          </w:p>
        </w:tc>
      </w:tr>
      <w:tr w:rsidR="00AB7040" w:rsidRPr="00AB7040" w:rsidTr="00D3462E">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кв.</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24</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1 097,653р.</w:t>
            </w:r>
          </w:p>
        </w:tc>
      </w:tr>
      <w:tr w:rsidR="00AB7040" w:rsidRPr="00AB7040" w:rsidTr="00D3462E">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3.2.2.</w:t>
            </w:r>
          </w:p>
        </w:tc>
        <w:tc>
          <w:tcPr>
            <w:tcW w:w="1663"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rPr>
                <w:bCs/>
                <w:iCs/>
                <w:color w:val="000000"/>
                <w:sz w:val="22"/>
                <w:szCs w:val="22"/>
              </w:rPr>
            </w:pPr>
            <w:r w:rsidRPr="00AB7040">
              <w:rPr>
                <w:bCs/>
                <w:iCs/>
                <w:color w:val="000000"/>
                <w:sz w:val="22"/>
                <w:szCs w:val="22"/>
              </w:rPr>
              <w:t xml:space="preserve">Снос  жилого здания, расположенного  на земельном участке по адресу: г. Сосновый Бор, ул. </w:t>
            </w:r>
            <w:proofErr w:type="gramStart"/>
            <w:r w:rsidRPr="00AB7040">
              <w:rPr>
                <w:bCs/>
                <w:iCs/>
                <w:color w:val="000000"/>
                <w:sz w:val="22"/>
                <w:szCs w:val="22"/>
              </w:rPr>
              <w:t>Береговая</w:t>
            </w:r>
            <w:proofErr w:type="gramEnd"/>
            <w:r w:rsidRPr="00AB7040">
              <w:rPr>
                <w:bCs/>
                <w:iCs/>
                <w:color w:val="000000"/>
                <w:sz w:val="22"/>
                <w:szCs w:val="22"/>
              </w:rPr>
              <w:t xml:space="preserve">, д. 48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nil"/>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b/>
                <w:bCs/>
                <w:color w:val="000000"/>
                <w:sz w:val="22"/>
                <w:szCs w:val="22"/>
              </w:rPr>
            </w:pPr>
            <w:r w:rsidRPr="00AB7040">
              <w:rPr>
                <w:b/>
                <w:bCs/>
                <w:color w:val="000000"/>
                <w:sz w:val="22"/>
                <w:szCs w:val="22"/>
              </w:rPr>
              <w:t>98,043р.</w:t>
            </w:r>
          </w:p>
        </w:tc>
      </w:tr>
      <w:tr w:rsidR="00AB7040" w:rsidRPr="00AB7040" w:rsidTr="00AB7040">
        <w:trPr>
          <w:trHeight w:val="1347"/>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lastRenderedPageBreak/>
              <w:t>3.3.</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single" w:sz="4" w:space="0" w:color="auto"/>
              <w:left w:val="nil"/>
              <w:bottom w:val="single" w:sz="4" w:space="0" w:color="auto"/>
              <w:right w:val="single" w:sz="8"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w:t>
            </w:r>
          </w:p>
        </w:tc>
        <w:tc>
          <w:tcPr>
            <w:tcW w:w="509" w:type="pct"/>
            <w:tcBorders>
              <w:top w:val="nil"/>
              <w:left w:val="single" w:sz="4" w:space="0" w:color="auto"/>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35,244р.</w:t>
            </w:r>
          </w:p>
        </w:tc>
      </w:tr>
      <w:tr w:rsidR="00AB7040" w:rsidRPr="00AB7040" w:rsidTr="00AB7040">
        <w:trPr>
          <w:trHeight w:val="1112"/>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3.4.</w:t>
            </w:r>
          </w:p>
        </w:tc>
        <w:tc>
          <w:tcPr>
            <w:tcW w:w="1663" w:type="pct"/>
            <w:tcBorders>
              <w:top w:val="single" w:sz="4" w:space="0" w:color="auto"/>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 xml:space="preserve">Возмещение расходов управляющих и </w:t>
            </w:r>
            <w:proofErr w:type="spellStart"/>
            <w:r w:rsidRPr="00AB7040">
              <w:rPr>
                <w:bCs/>
                <w:iCs/>
                <w:color w:val="000000"/>
                <w:sz w:val="22"/>
                <w:szCs w:val="22"/>
              </w:rPr>
              <w:t>ресурсоснабжающих</w:t>
            </w:r>
            <w:proofErr w:type="spellEnd"/>
            <w:r w:rsidRPr="00AB7040">
              <w:rPr>
                <w:bCs/>
                <w:iCs/>
                <w:color w:val="000000"/>
                <w:sz w:val="22"/>
                <w:szCs w:val="22"/>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r w:rsidR="00AB7040" w:rsidRPr="00AB7040" w:rsidTr="00AB7040">
        <w:trPr>
          <w:trHeight w:val="858"/>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3.5.</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color w:val="000000"/>
                <w:sz w:val="22"/>
                <w:szCs w:val="22"/>
              </w:rPr>
              <w:t xml:space="preserve">Оплата услуг </w:t>
            </w:r>
            <w:proofErr w:type="spellStart"/>
            <w:r w:rsidRPr="00AB7040">
              <w:rPr>
                <w:color w:val="000000"/>
                <w:sz w:val="22"/>
                <w:szCs w:val="22"/>
              </w:rPr>
              <w:t>ресурсоснабжающим</w:t>
            </w:r>
            <w:proofErr w:type="spellEnd"/>
            <w:r w:rsidRPr="00AB7040">
              <w:rPr>
                <w:color w:val="000000"/>
                <w:sz w:val="22"/>
                <w:szCs w:val="22"/>
              </w:rPr>
              <w:t xml:space="preserve"> организациям и управляющим организациям за период простоя </w:t>
            </w:r>
            <w:r w:rsidRPr="00AB7040">
              <w:rPr>
                <w:bCs/>
                <w:iCs/>
                <w:color w:val="000000"/>
                <w:sz w:val="22"/>
                <w:szCs w:val="22"/>
              </w:rPr>
              <w:t>помещений</w:t>
            </w:r>
            <w:r w:rsidRPr="00AB7040">
              <w:rPr>
                <w:color w:val="000000"/>
                <w:sz w:val="22"/>
                <w:szCs w:val="22"/>
              </w:rPr>
              <w:t xml:space="preserve">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Объект</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1</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4,626р.</w:t>
            </w:r>
          </w:p>
        </w:tc>
      </w:tr>
      <w:tr w:rsidR="00AB7040" w:rsidRPr="00AB7040" w:rsidTr="00AB7040">
        <w:trPr>
          <w:trHeight w:val="735"/>
        </w:trPr>
        <w:tc>
          <w:tcPr>
            <w:tcW w:w="284" w:type="pct"/>
            <w:tcBorders>
              <w:top w:val="nil"/>
              <w:left w:val="single" w:sz="4" w:space="0" w:color="auto"/>
              <w:bottom w:val="single" w:sz="4" w:space="0" w:color="auto"/>
              <w:right w:val="single" w:sz="4" w:space="0" w:color="auto"/>
            </w:tcBorders>
            <w:shd w:val="clear" w:color="auto" w:fill="auto"/>
            <w:hideMark/>
          </w:tcPr>
          <w:p w:rsidR="00AB7040" w:rsidRPr="00AB7040" w:rsidRDefault="00AB7040" w:rsidP="00AB7040">
            <w:pPr>
              <w:rPr>
                <w:color w:val="000000"/>
                <w:sz w:val="22"/>
                <w:szCs w:val="22"/>
              </w:rPr>
            </w:pPr>
            <w:r w:rsidRPr="00AB7040">
              <w:rPr>
                <w:color w:val="000000"/>
                <w:sz w:val="22"/>
                <w:szCs w:val="22"/>
              </w:rPr>
              <w:t>3.6.</w:t>
            </w:r>
          </w:p>
        </w:tc>
        <w:tc>
          <w:tcPr>
            <w:tcW w:w="1663" w:type="pct"/>
            <w:tcBorders>
              <w:top w:val="nil"/>
              <w:left w:val="nil"/>
              <w:bottom w:val="single" w:sz="4" w:space="0" w:color="auto"/>
              <w:right w:val="single" w:sz="4" w:space="0" w:color="auto"/>
            </w:tcBorders>
            <w:shd w:val="clear" w:color="auto" w:fill="auto"/>
            <w:hideMark/>
          </w:tcPr>
          <w:p w:rsidR="00AB7040" w:rsidRPr="00AB7040" w:rsidRDefault="00AB7040" w:rsidP="00AB7040">
            <w:pPr>
              <w:rPr>
                <w:bCs/>
                <w:iCs/>
                <w:color w:val="000000"/>
                <w:sz w:val="22"/>
                <w:szCs w:val="22"/>
              </w:rPr>
            </w:pPr>
            <w:r w:rsidRPr="00AB7040">
              <w:rPr>
                <w:bCs/>
                <w:iCs/>
                <w:color w:val="000000"/>
                <w:sz w:val="22"/>
                <w:szCs w:val="22"/>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КУМИ</w:t>
            </w:r>
          </w:p>
        </w:tc>
        <w:tc>
          <w:tcPr>
            <w:tcW w:w="450"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 0</w:t>
            </w:r>
          </w:p>
        </w:tc>
        <w:tc>
          <w:tcPr>
            <w:tcW w:w="58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509"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c>
          <w:tcPr>
            <w:tcW w:w="496" w:type="pct"/>
            <w:tcBorders>
              <w:top w:val="nil"/>
              <w:left w:val="nil"/>
              <w:bottom w:val="single" w:sz="4" w:space="0" w:color="auto"/>
              <w:right w:val="single" w:sz="4" w:space="0" w:color="auto"/>
            </w:tcBorders>
            <w:shd w:val="clear" w:color="auto" w:fill="auto"/>
            <w:vAlign w:val="center"/>
            <w:hideMark/>
          </w:tcPr>
          <w:p w:rsidR="00AB7040" w:rsidRPr="00AB7040" w:rsidRDefault="00AB7040" w:rsidP="00D3462E">
            <w:pPr>
              <w:jc w:val="center"/>
              <w:rPr>
                <w:color w:val="000000"/>
                <w:sz w:val="22"/>
                <w:szCs w:val="22"/>
              </w:rPr>
            </w:pPr>
            <w:r w:rsidRPr="00AB7040">
              <w:rPr>
                <w:color w:val="000000"/>
                <w:sz w:val="22"/>
                <w:szCs w:val="22"/>
              </w:rPr>
              <w:t>0,000р.</w:t>
            </w:r>
          </w:p>
        </w:tc>
      </w:tr>
    </w:tbl>
    <w:p w:rsidR="00AB7040" w:rsidRPr="00AB7040" w:rsidRDefault="00AB7040" w:rsidP="00AB7040">
      <w:pPr>
        <w:jc w:val="center"/>
        <w:rPr>
          <w:color w:val="000000"/>
          <w:sz w:val="22"/>
          <w:szCs w:val="22"/>
        </w:rPr>
      </w:pPr>
    </w:p>
    <w:p w:rsidR="00AB7040" w:rsidRPr="00AB7040" w:rsidRDefault="00AB7040" w:rsidP="00AB7040">
      <w:pPr>
        <w:jc w:val="right"/>
        <w:rPr>
          <w:sz w:val="22"/>
          <w:szCs w:val="22"/>
        </w:rPr>
      </w:pPr>
      <w:r w:rsidRPr="00AB7040">
        <w:rPr>
          <w:sz w:val="22"/>
          <w:szCs w:val="22"/>
        </w:rPr>
        <w:t>Приложение №7 к Программе</w:t>
      </w:r>
    </w:p>
    <w:p w:rsidR="00AB7040" w:rsidRPr="00AB7040" w:rsidRDefault="00AB7040" w:rsidP="00AB7040">
      <w:pPr>
        <w:jc w:val="center"/>
        <w:rPr>
          <w:color w:val="000000"/>
          <w:sz w:val="22"/>
          <w:szCs w:val="22"/>
        </w:rPr>
      </w:pPr>
    </w:p>
    <w:tbl>
      <w:tblPr>
        <w:tblW w:w="5000" w:type="pct"/>
        <w:jc w:val="center"/>
        <w:tblLook w:val="04A0"/>
      </w:tblPr>
      <w:tblGrid>
        <w:gridCol w:w="14622"/>
      </w:tblGrid>
      <w:tr w:rsidR="002C49C4" w:rsidRPr="00216E37" w:rsidTr="00E00D3F">
        <w:trPr>
          <w:trHeight w:val="1576"/>
          <w:jc w:val="center"/>
        </w:trPr>
        <w:tc>
          <w:tcPr>
            <w:tcW w:w="5000" w:type="pct"/>
            <w:shd w:val="clear" w:color="auto" w:fill="auto"/>
            <w:vAlign w:val="center"/>
            <w:hideMark/>
          </w:tcPr>
          <w:p w:rsidR="002C49C4" w:rsidRDefault="002C49C4" w:rsidP="00E00D3F">
            <w:pPr>
              <w:spacing w:line="240" w:lineRule="atLeast"/>
              <w:ind w:left="11328"/>
              <w:jc w:val="both"/>
              <w:rPr>
                <w:sz w:val="24"/>
                <w:szCs w:val="24"/>
              </w:rPr>
            </w:pPr>
            <w:r w:rsidRPr="0090525C">
              <w:rPr>
                <w:sz w:val="24"/>
                <w:szCs w:val="24"/>
              </w:rPr>
              <w:t xml:space="preserve">Приложение </w:t>
            </w:r>
            <w:r>
              <w:rPr>
                <w:sz w:val="24"/>
                <w:szCs w:val="24"/>
              </w:rPr>
              <w:t>№</w:t>
            </w:r>
            <w:r w:rsidRPr="0090525C">
              <w:rPr>
                <w:sz w:val="24"/>
                <w:szCs w:val="24"/>
              </w:rPr>
              <w:t xml:space="preserve">1 </w:t>
            </w:r>
          </w:p>
          <w:p w:rsidR="002C49C4" w:rsidRDefault="002C49C4" w:rsidP="00E00D3F">
            <w:pPr>
              <w:ind w:left="11328"/>
              <w:jc w:val="both"/>
              <w:rPr>
                <w:sz w:val="22"/>
                <w:szCs w:val="22"/>
              </w:rPr>
            </w:pPr>
            <w:r w:rsidRPr="007C43CF">
              <w:rPr>
                <w:sz w:val="22"/>
                <w:szCs w:val="22"/>
              </w:rPr>
              <w:t xml:space="preserve">к постановлению администрации </w:t>
            </w:r>
          </w:p>
          <w:p w:rsidR="002C49C4" w:rsidRDefault="002C49C4" w:rsidP="00E00D3F">
            <w:pPr>
              <w:ind w:left="11328"/>
              <w:jc w:val="both"/>
              <w:rPr>
                <w:sz w:val="22"/>
                <w:szCs w:val="22"/>
              </w:rPr>
            </w:pPr>
            <w:r w:rsidRPr="007C43CF">
              <w:rPr>
                <w:sz w:val="22"/>
                <w:szCs w:val="22"/>
              </w:rPr>
              <w:t>Сосновоборского городского округа</w:t>
            </w:r>
          </w:p>
          <w:p w:rsidR="002C49C4" w:rsidRDefault="002C49C4" w:rsidP="00E00D3F">
            <w:pPr>
              <w:ind w:left="11328"/>
              <w:jc w:val="both"/>
              <w:rPr>
                <w:sz w:val="22"/>
                <w:szCs w:val="22"/>
              </w:rPr>
            </w:pPr>
            <w:r w:rsidRPr="007C43CF">
              <w:rPr>
                <w:sz w:val="22"/>
                <w:szCs w:val="22"/>
              </w:rPr>
              <w:t xml:space="preserve"> </w:t>
            </w:r>
            <w:r>
              <w:rPr>
                <w:sz w:val="22"/>
                <w:szCs w:val="22"/>
              </w:rPr>
              <w:t>о</w:t>
            </w:r>
            <w:r w:rsidRPr="007C43CF">
              <w:rPr>
                <w:sz w:val="22"/>
                <w:szCs w:val="22"/>
              </w:rPr>
              <w:t>т</w:t>
            </w:r>
            <w:r>
              <w:rPr>
                <w:sz w:val="22"/>
                <w:szCs w:val="22"/>
              </w:rPr>
              <w:t xml:space="preserve"> _______________ № __________</w:t>
            </w:r>
          </w:p>
          <w:p w:rsidR="002C49C4" w:rsidRDefault="002C49C4" w:rsidP="00E00D3F">
            <w:pPr>
              <w:spacing w:line="240" w:lineRule="atLeast"/>
              <w:ind w:left="11328"/>
              <w:jc w:val="both"/>
              <w:rPr>
                <w:color w:val="000000"/>
                <w:sz w:val="24"/>
                <w:szCs w:val="24"/>
              </w:rPr>
            </w:pPr>
            <w:r>
              <w:rPr>
                <w:sz w:val="24"/>
                <w:szCs w:val="24"/>
              </w:rPr>
              <w:t>«</w:t>
            </w:r>
            <w:r w:rsidRPr="0090525C">
              <w:rPr>
                <w:sz w:val="24"/>
                <w:szCs w:val="24"/>
              </w:rPr>
              <w:t xml:space="preserve">Приложение </w:t>
            </w:r>
            <w:r>
              <w:rPr>
                <w:sz w:val="24"/>
                <w:szCs w:val="24"/>
              </w:rPr>
              <w:t>№</w:t>
            </w:r>
            <w:r w:rsidRPr="0090525C">
              <w:rPr>
                <w:sz w:val="24"/>
                <w:szCs w:val="24"/>
              </w:rPr>
              <w:t>1</w:t>
            </w:r>
            <w:r>
              <w:rPr>
                <w:sz w:val="24"/>
                <w:szCs w:val="24"/>
              </w:rPr>
              <w:t xml:space="preserve"> </w:t>
            </w:r>
            <w:r w:rsidRPr="0090525C">
              <w:rPr>
                <w:sz w:val="24"/>
                <w:szCs w:val="24"/>
              </w:rPr>
              <w:t xml:space="preserve"> к Программе</w:t>
            </w:r>
          </w:p>
          <w:p w:rsidR="002C49C4" w:rsidRDefault="002C49C4" w:rsidP="00E00D3F">
            <w:pPr>
              <w:jc w:val="center"/>
              <w:rPr>
                <w:color w:val="000000"/>
                <w:sz w:val="22"/>
                <w:szCs w:val="22"/>
              </w:rPr>
            </w:pPr>
          </w:p>
          <w:tbl>
            <w:tblPr>
              <w:tblW w:w="15704" w:type="dxa"/>
              <w:tblLook w:val="04A0"/>
            </w:tblPr>
            <w:tblGrid>
              <w:gridCol w:w="456"/>
              <w:gridCol w:w="1853"/>
              <w:gridCol w:w="1270"/>
              <w:gridCol w:w="1292"/>
              <w:gridCol w:w="1103"/>
              <w:gridCol w:w="1389"/>
              <w:gridCol w:w="961"/>
              <w:gridCol w:w="961"/>
              <w:gridCol w:w="961"/>
              <w:gridCol w:w="961"/>
              <w:gridCol w:w="961"/>
              <w:gridCol w:w="962"/>
              <w:gridCol w:w="821"/>
              <w:gridCol w:w="897"/>
              <w:gridCol w:w="856"/>
            </w:tblGrid>
            <w:tr w:rsidR="002C49C4" w:rsidRPr="00D868A6" w:rsidTr="00E00D3F">
              <w:trPr>
                <w:trHeight w:val="2235"/>
              </w:trPr>
              <w:tc>
                <w:tcPr>
                  <w:tcW w:w="5000" w:type="pct"/>
                  <w:gridSpan w:val="15"/>
                  <w:tcBorders>
                    <w:top w:val="nil"/>
                    <w:left w:val="nil"/>
                    <w:bottom w:val="single" w:sz="4" w:space="0" w:color="auto"/>
                    <w:right w:val="nil"/>
                  </w:tcBorders>
                  <w:shd w:val="clear" w:color="auto" w:fill="auto"/>
                  <w:vAlign w:val="center"/>
                  <w:hideMark/>
                </w:tcPr>
                <w:p w:rsidR="002C49C4" w:rsidRPr="00D868A6" w:rsidRDefault="002C49C4" w:rsidP="00E00D3F">
                  <w:pPr>
                    <w:jc w:val="center"/>
                    <w:rPr>
                      <w:color w:val="000000"/>
                      <w:sz w:val="24"/>
                      <w:szCs w:val="24"/>
                    </w:rPr>
                  </w:pPr>
                  <w:r w:rsidRPr="00D868A6">
                    <w:rPr>
                      <w:color w:val="000000"/>
                      <w:sz w:val="24"/>
                      <w:szCs w:val="24"/>
                    </w:rPr>
                    <w:lastRenderedPageBreak/>
                    <w:t>Перечень основных мероприятий</w:t>
                  </w:r>
                  <w:r w:rsidRPr="00D868A6">
                    <w:rPr>
                      <w:color w:val="000000"/>
                      <w:sz w:val="24"/>
                      <w:szCs w:val="24"/>
                    </w:rPr>
                    <w:br/>
                    <w:t>муниципальной программы Сосновоборского городского округа</w:t>
                  </w:r>
                  <w:r w:rsidRPr="00D868A6">
                    <w:rPr>
                      <w:color w:val="000000"/>
                      <w:sz w:val="24"/>
                      <w:szCs w:val="24"/>
                    </w:rPr>
                    <w:br/>
                    <w:t>«Управление муниципальным имуществом Сосновоборского городского округа на период 2014 – 202</w:t>
                  </w:r>
                  <w:r>
                    <w:rPr>
                      <w:color w:val="000000"/>
                      <w:sz w:val="24"/>
                      <w:szCs w:val="24"/>
                    </w:rPr>
                    <w:t>1</w:t>
                  </w:r>
                  <w:r w:rsidRPr="00D868A6">
                    <w:rPr>
                      <w:color w:val="000000"/>
                      <w:sz w:val="24"/>
                      <w:szCs w:val="24"/>
                    </w:rPr>
                    <w:t xml:space="preserve"> годы»</w:t>
                  </w:r>
                </w:p>
              </w:tc>
            </w:tr>
            <w:tr w:rsidR="002C49C4" w:rsidRPr="00DD3878" w:rsidTr="00E00D3F">
              <w:trPr>
                <w:trHeight w:val="69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 xml:space="preserve">№ </w:t>
                  </w:r>
                  <w:proofErr w:type="spellStart"/>
                  <w:proofErr w:type="gramStart"/>
                  <w:r w:rsidRPr="00DD3878">
                    <w:rPr>
                      <w:color w:val="000000"/>
                      <w:sz w:val="16"/>
                      <w:szCs w:val="16"/>
                    </w:rPr>
                    <w:t>п</w:t>
                  </w:r>
                  <w:proofErr w:type="spellEnd"/>
                  <w:proofErr w:type="gramEnd"/>
                  <w:r w:rsidRPr="00DD3878">
                    <w:rPr>
                      <w:color w:val="000000"/>
                      <w:sz w:val="16"/>
                      <w:szCs w:val="16"/>
                    </w:rPr>
                    <w:t>/</w:t>
                  </w:r>
                  <w:proofErr w:type="spellStart"/>
                  <w:r w:rsidRPr="00DD3878">
                    <w:rPr>
                      <w:color w:val="000000"/>
                      <w:sz w:val="16"/>
                      <w:szCs w:val="16"/>
                    </w:rPr>
                    <w:t>п</w:t>
                  </w:r>
                  <w:proofErr w:type="spellEnd"/>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Наименование подпрограмм, основных мероприятий, ведомственных целевых программ</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proofErr w:type="gramStart"/>
                  <w:r w:rsidRPr="00DD3878">
                    <w:rPr>
                      <w:color w:val="000000"/>
                      <w:sz w:val="16"/>
                      <w:szCs w:val="16"/>
                    </w:rPr>
                    <w:t>Ответственный</w:t>
                  </w:r>
                  <w:proofErr w:type="gramEnd"/>
                  <w:r w:rsidRPr="00DD3878">
                    <w:rPr>
                      <w:color w:val="000000"/>
                      <w:sz w:val="16"/>
                      <w:szCs w:val="16"/>
                    </w:rPr>
                    <w:t xml:space="preserve"> за реализацию</w:t>
                  </w:r>
                </w:p>
              </w:tc>
              <w:tc>
                <w:tcPr>
                  <w:tcW w:w="360" w:type="pct"/>
                  <w:vMerge w:val="restart"/>
                  <w:tcBorders>
                    <w:top w:val="single" w:sz="4" w:space="0" w:color="auto"/>
                    <w:left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ГРБС</w:t>
                  </w:r>
                </w:p>
                <w:p w:rsidR="002C49C4" w:rsidRPr="00DD3878" w:rsidRDefault="002C49C4" w:rsidP="00E00D3F">
                  <w:pPr>
                    <w:jc w:val="center"/>
                    <w:rPr>
                      <w:color w:val="000000"/>
                      <w:sz w:val="16"/>
                      <w:szCs w:val="16"/>
                    </w:rPr>
                  </w:pPr>
                  <w:r w:rsidRPr="00DD3878">
                    <w:rPr>
                      <w:color w:val="000000"/>
                      <w:sz w:val="16"/>
                      <w:szCs w:val="16"/>
                    </w:rPr>
                    <w:t>(наименование)</w:t>
                  </w:r>
                </w:p>
                <w:p w:rsidR="002C49C4" w:rsidRPr="00DD3878" w:rsidRDefault="002C49C4" w:rsidP="00E00D3F">
                  <w:pPr>
                    <w:rPr>
                      <w:color w:val="000000"/>
                      <w:sz w:val="16"/>
                      <w:szCs w:val="16"/>
                    </w:rPr>
                  </w:pPr>
                  <w:r w:rsidRPr="00DD3878">
                    <w:rPr>
                      <w:color w:val="000000"/>
                      <w:sz w:val="16"/>
                      <w:szCs w:val="16"/>
                    </w:rPr>
                    <w:t> </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center"/>
                    <w:rPr>
                      <w:color w:val="000000"/>
                      <w:sz w:val="16"/>
                      <w:szCs w:val="16"/>
                    </w:rPr>
                  </w:pPr>
                  <w:r w:rsidRPr="00DD3878">
                    <w:rPr>
                      <w:color w:val="000000"/>
                      <w:sz w:val="16"/>
                      <w:szCs w:val="16"/>
                    </w:rPr>
                    <w:t>Годы реализации</w:t>
                  </w:r>
                </w:p>
              </w:tc>
              <w:tc>
                <w:tcPr>
                  <w:tcW w:w="3195"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План финансирования, тыс. руб.</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left w:val="single" w:sz="4" w:space="0" w:color="auto"/>
                    <w:right w:val="single" w:sz="4" w:space="0" w:color="auto"/>
                  </w:tcBorders>
                  <w:shd w:val="clear" w:color="auto" w:fill="auto"/>
                  <w:vAlign w:val="bottom"/>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Источник</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2014 год</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2015 год</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2016 год</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2017</w:t>
                  </w:r>
                </w:p>
              </w:tc>
              <w:tc>
                <w:tcPr>
                  <w:tcW w:w="316" w:type="pct"/>
                  <w:vMerge w:val="restart"/>
                  <w:tcBorders>
                    <w:top w:val="single" w:sz="4" w:space="0" w:color="auto"/>
                    <w:left w:val="single" w:sz="4" w:space="0" w:color="auto"/>
                    <w:right w:val="single" w:sz="4" w:space="0" w:color="auto"/>
                  </w:tcBorders>
                  <w:shd w:val="clear" w:color="auto" w:fill="auto"/>
                  <w:vAlign w:val="bottom"/>
                  <w:hideMark/>
                </w:tcPr>
                <w:p w:rsidR="002C49C4" w:rsidRPr="00331089" w:rsidRDefault="002C49C4" w:rsidP="00E00D3F">
                  <w:pPr>
                    <w:jc w:val="center"/>
                    <w:rPr>
                      <w:b/>
                      <w:color w:val="000000"/>
                      <w:sz w:val="16"/>
                      <w:szCs w:val="16"/>
                    </w:rPr>
                  </w:pPr>
                  <w:r w:rsidRPr="00331089">
                    <w:rPr>
                      <w:b/>
                      <w:color w:val="000000"/>
                      <w:sz w:val="16"/>
                      <w:szCs w:val="16"/>
                    </w:rPr>
                    <w:t> </w:t>
                  </w:r>
                </w:p>
                <w:p w:rsidR="002C49C4" w:rsidRPr="00331089" w:rsidRDefault="002C49C4" w:rsidP="00E00D3F">
                  <w:pPr>
                    <w:jc w:val="center"/>
                    <w:rPr>
                      <w:b/>
                      <w:color w:val="000000"/>
                      <w:sz w:val="16"/>
                      <w:szCs w:val="16"/>
                    </w:rPr>
                  </w:pPr>
                  <w:r w:rsidRPr="00331089">
                    <w:rPr>
                      <w:b/>
                      <w:color w:val="000000"/>
                      <w:sz w:val="16"/>
                      <w:szCs w:val="16"/>
                    </w:rPr>
                    <w:t>2018</w:t>
                  </w:r>
                </w:p>
              </w:tc>
              <w:tc>
                <w:tcPr>
                  <w:tcW w:w="316" w:type="pct"/>
                  <w:vMerge w:val="restart"/>
                  <w:tcBorders>
                    <w:top w:val="single" w:sz="4" w:space="0" w:color="auto"/>
                    <w:left w:val="single" w:sz="4" w:space="0" w:color="auto"/>
                    <w:right w:val="single" w:sz="4" w:space="0" w:color="auto"/>
                  </w:tcBorders>
                  <w:shd w:val="clear" w:color="auto" w:fill="auto"/>
                  <w:vAlign w:val="bottom"/>
                  <w:hideMark/>
                </w:tcPr>
                <w:p w:rsidR="002C49C4" w:rsidRPr="00331089" w:rsidRDefault="002C49C4" w:rsidP="00E00D3F">
                  <w:pPr>
                    <w:jc w:val="center"/>
                    <w:rPr>
                      <w:b/>
                      <w:color w:val="000000"/>
                      <w:sz w:val="16"/>
                      <w:szCs w:val="16"/>
                    </w:rPr>
                  </w:pPr>
                  <w:r w:rsidRPr="00331089">
                    <w:rPr>
                      <w:b/>
                      <w:color w:val="000000"/>
                      <w:sz w:val="16"/>
                      <w:szCs w:val="16"/>
                    </w:rPr>
                    <w:t> </w:t>
                  </w:r>
                </w:p>
                <w:p w:rsidR="002C49C4" w:rsidRPr="00331089" w:rsidRDefault="002C49C4" w:rsidP="00E00D3F">
                  <w:pPr>
                    <w:jc w:val="center"/>
                    <w:rPr>
                      <w:b/>
                      <w:color w:val="000000"/>
                      <w:sz w:val="16"/>
                      <w:szCs w:val="16"/>
                    </w:rPr>
                  </w:pPr>
                  <w:r w:rsidRPr="00331089">
                    <w:rPr>
                      <w:b/>
                      <w:color w:val="000000"/>
                      <w:sz w:val="16"/>
                      <w:szCs w:val="16"/>
                    </w:rPr>
                    <w:t>2019</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2020</w:t>
                  </w:r>
                </w:p>
              </w:tc>
              <w:tc>
                <w:tcPr>
                  <w:tcW w:w="29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2021</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ИТОГО</w:t>
                  </w:r>
                </w:p>
              </w:tc>
            </w:tr>
            <w:tr w:rsidR="002C49C4" w:rsidRPr="00DD3878" w:rsidTr="00E00D3F">
              <w:trPr>
                <w:trHeight w:val="64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финансирования</w:t>
                  </w:r>
                </w:p>
              </w:tc>
              <w:tc>
                <w:tcPr>
                  <w:tcW w:w="3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1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16"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p>
              </w:tc>
              <w:tc>
                <w:tcPr>
                  <w:tcW w:w="316" w:type="pct"/>
                  <w:vMerge/>
                  <w:tcBorders>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p>
              </w:tc>
              <w:tc>
                <w:tcPr>
                  <w:tcW w:w="27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2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28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r>
            <w:tr w:rsidR="002C49C4" w:rsidRPr="00DD3878" w:rsidTr="00E00D3F">
              <w:trPr>
                <w:trHeight w:val="270"/>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4</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5</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6</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7</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8</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9</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10</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Pr>
                      <w:color w:val="000000"/>
                      <w:sz w:val="16"/>
                      <w:szCs w:val="16"/>
                    </w:rPr>
                    <w:t>11</w:t>
                  </w: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r>
                    <w:rPr>
                      <w:color w:val="000000"/>
                      <w:sz w:val="16"/>
                      <w:szCs w:val="16"/>
                    </w:rPr>
                    <w:t>12</w:t>
                  </w:r>
                </w:p>
              </w:tc>
              <w:tc>
                <w:tcPr>
                  <w:tcW w:w="27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w:t>
                  </w:r>
                  <w:r>
                    <w:rPr>
                      <w:color w:val="000000"/>
                      <w:sz w:val="16"/>
                      <w:szCs w:val="16"/>
                    </w:rPr>
                    <w:t>3</w:t>
                  </w:r>
                </w:p>
              </w:tc>
              <w:tc>
                <w:tcPr>
                  <w:tcW w:w="29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Pr>
                      <w:color w:val="000000"/>
                      <w:sz w:val="16"/>
                      <w:szCs w:val="16"/>
                    </w:rPr>
                    <w:t>14</w:t>
                  </w: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w:t>
                  </w:r>
                  <w:r>
                    <w:rPr>
                      <w:color w:val="000000"/>
                      <w:sz w:val="16"/>
                      <w:szCs w:val="16"/>
                    </w:rPr>
                    <w:t>5</w:t>
                  </w:r>
                </w:p>
              </w:tc>
            </w:tr>
            <w:tr w:rsidR="002C49C4" w:rsidRPr="00DD3878" w:rsidTr="00E00D3F">
              <w:trPr>
                <w:trHeight w:val="61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А</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ВСЕГО по муниципальной программе</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w:t>
                  </w:r>
                  <w:r>
                    <w:rPr>
                      <w:color w:val="000000"/>
                      <w:sz w:val="16"/>
                      <w:szCs w:val="16"/>
                    </w:rPr>
                    <w:t>1</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43 913,227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29 317,421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20 496,467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14 217,253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22 348,588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18 221,318</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18 950,171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19 708,178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187 172,623</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b/>
                      <w:bCs/>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2 500,000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5 268,491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8 024,141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4 860,000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20 652,632</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b/>
                      <w:bCs/>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46 413,227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34 585,912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28 520,609</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14 217,253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27 208,588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18 221,318</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18 950,171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19 708,178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207 825,255</w:t>
                  </w:r>
                </w:p>
              </w:tc>
            </w:tr>
            <w:tr w:rsidR="002C49C4" w:rsidRPr="00DD3878" w:rsidTr="00E00D3F">
              <w:trPr>
                <w:trHeight w:val="315"/>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E00D3F">
              <w:trPr>
                <w:trHeight w:val="61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Подпрограмма 1.</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w:t>
                  </w:r>
                  <w:r>
                    <w:rPr>
                      <w:color w:val="000000"/>
                      <w:sz w:val="16"/>
                      <w:szCs w:val="16"/>
                    </w:rPr>
                    <w:t>1</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6 371,070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5 486,508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1 894,646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557,774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232,103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500,000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520,000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540,800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16 102,901</w:t>
                  </w:r>
                </w:p>
              </w:tc>
            </w:tr>
            <w:tr w:rsidR="002C49C4" w:rsidRPr="00DD3878" w:rsidTr="00E00D3F">
              <w:trPr>
                <w:trHeight w:val="1440"/>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«Постановка на кадастровый учет и оценка объектов муниципальной собственности Сосновоборского городского округа»</w:t>
                  </w: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6 371,070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5 486,508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1 894,646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557,774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232,103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500,000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520,000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540,800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16 102,901</w:t>
                  </w:r>
                </w:p>
              </w:tc>
            </w:tr>
            <w:tr w:rsidR="002C49C4" w:rsidRPr="00DD3878" w:rsidTr="00E00D3F">
              <w:trPr>
                <w:trHeight w:val="315"/>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E00D3F">
              <w:trPr>
                <w:trHeight w:val="79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lastRenderedPageBreak/>
                    <w:t>1.1</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Инвентаризация объектов муниципального недвижимого имущества муниципального образования Сосновоборский городской округ</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5 039,095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4 461,133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1 744,140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517,774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202,103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500,000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520,00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540,80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13 525,045</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5 039,095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4 461,133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1 744,140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517,774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202,103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500,000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520,00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540,80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13 525,045</w:t>
                  </w:r>
                </w:p>
              </w:tc>
            </w:tr>
            <w:tr w:rsidR="002C49C4" w:rsidRPr="00DD3878" w:rsidTr="00E00D3F">
              <w:trPr>
                <w:trHeight w:val="91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1.2</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Оценка рыночной стоимости объектов недвижимости  и движимого имущества для целей учета объектов в Реестре собственности и в казне</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25,550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30,00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135,20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140,61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581,360</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25,550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30,000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581,360</w:t>
                  </w:r>
                </w:p>
              </w:tc>
            </w:tr>
            <w:tr w:rsidR="002C49C4" w:rsidRPr="00DD3878" w:rsidTr="00E00D3F">
              <w:trPr>
                <w:trHeight w:val="93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1.3</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Оценка рыночной стоимости объектов недвижимости, движимого имущества и земельных участков для целей продажи</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143,933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34,450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518,383</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143,933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34,450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518,383</w:t>
                  </w:r>
                </w:p>
              </w:tc>
            </w:tr>
            <w:tr w:rsidR="002C49C4" w:rsidRPr="00DD3878" w:rsidTr="00E00D3F">
              <w:trPr>
                <w:trHeight w:val="79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1.4</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Оценка рыночной арендной платы объектов недвижимости и земельных участков с целью передачи их в аренду с торгов</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631,975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710,042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69,355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right"/>
                    <w:rPr>
                      <w:b/>
                      <w:sz w:val="16"/>
                      <w:szCs w:val="16"/>
                    </w:rPr>
                  </w:pPr>
                  <w:r w:rsidRPr="00331089">
                    <w:rPr>
                      <w:b/>
                      <w:sz w:val="16"/>
                      <w:szCs w:val="16"/>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1 411,372</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631,975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710,042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69,355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1 411,372</w:t>
                  </w:r>
                </w:p>
              </w:tc>
            </w:tr>
            <w:tr w:rsidR="002C49C4" w:rsidRPr="00DD3878" w:rsidTr="00E00D3F">
              <w:trPr>
                <w:trHeight w:val="78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1.5</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Установка межевых знаков при предоставлении земельных участков</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121,400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21,151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342,551</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121,400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21,151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342,551</w:t>
                  </w:r>
                </w:p>
              </w:tc>
            </w:tr>
            <w:tr w:rsidR="002C49C4" w:rsidRPr="00DD3878" w:rsidTr="00E00D3F">
              <w:trPr>
                <w:trHeight w:val="315"/>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E00D3F">
              <w:trPr>
                <w:trHeight w:val="61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lastRenderedPageBreak/>
                    <w:t>2</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Подпрограмма 2.</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5 672,250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5 863,786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5 583,173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8 339,998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8 602,477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8 948,491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9 306,431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9 678,688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61 995,293</w:t>
                  </w:r>
                </w:p>
              </w:tc>
            </w:tr>
            <w:tr w:rsidR="002C49C4" w:rsidRPr="00DD3878" w:rsidTr="00E00D3F">
              <w:trPr>
                <w:trHeight w:val="630"/>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5 672,250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5 863,786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5 583,173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8 339,998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8 602,477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8 948,491</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9 306,431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9 678,688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61 995,293</w:t>
                  </w:r>
                </w:p>
              </w:tc>
            </w:tr>
            <w:tr w:rsidR="002C49C4" w:rsidRPr="00DD3878" w:rsidTr="00E00D3F">
              <w:trPr>
                <w:trHeight w:val="1200"/>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2.1</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Обеспечение деятельности Муниципального казенного учреждения «Сосновоборский фонд имущества» в рамках муниципального задания.</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5 672,250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5 863,786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5 583,173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8 339,998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8 602,477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color w:val="000000"/>
                      <w:sz w:val="16"/>
                      <w:szCs w:val="16"/>
                    </w:rPr>
                  </w:pPr>
                  <w:r w:rsidRPr="00331089">
                    <w:rPr>
                      <w:b/>
                      <w:color w:val="000000"/>
                      <w:sz w:val="16"/>
                      <w:szCs w:val="16"/>
                    </w:rPr>
                    <w:t>8 948,49</w:t>
                  </w:r>
                </w:p>
              </w:tc>
              <w:tc>
                <w:tcPr>
                  <w:tcW w:w="2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9 306,431</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DD3878" w:rsidRDefault="002C49C4" w:rsidP="00E00D3F">
                  <w:pPr>
                    <w:jc w:val="center"/>
                    <w:rPr>
                      <w:color w:val="000000"/>
                      <w:sz w:val="16"/>
                      <w:szCs w:val="16"/>
                    </w:rPr>
                  </w:pPr>
                  <w:r w:rsidRPr="00DD3878">
                    <w:rPr>
                      <w:color w:val="000000"/>
                      <w:sz w:val="16"/>
                      <w:szCs w:val="16"/>
                    </w:rPr>
                    <w:t>9 678,688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61 995,293</w:t>
                  </w:r>
                </w:p>
              </w:tc>
            </w:tr>
            <w:tr w:rsidR="002C49C4" w:rsidRPr="00DD3878" w:rsidTr="00E00D3F">
              <w:trPr>
                <w:trHeight w:val="315"/>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E00D3F">
              <w:trPr>
                <w:trHeight w:val="61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Подпрограмма 3.</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31 869,907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17 967,127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13 018,648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5 319,482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13 514,008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8 772,827</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9 123,740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9 488,690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109 074,429</w:t>
                  </w:r>
                </w:p>
              </w:tc>
            </w:tr>
            <w:tr w:rsidR="002C49C4" w:rsidRPr="00DD3878" w:rsidTr="00E00D3F">
              <w:trPr>
                <w:trHeight w:val="115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b/>
                      <w:bCs/>
                      <w:color w:val="000000"/>
                      <w:sz w:val="16"/>
                      <w:szCs w:val="16"/>
                    </w:rPr>
                  </w:pPr>
                  <w:r w:rsidRPr="00DD3878">
                    <w:rPr>
                      <w:b/>
                      <w:bCs/>
                      <w:color w:val="000000"/>
                      <w:sz w:val="16"/>
                      <w:szCs w:val="16"/>
                    </w:rPr>
                    <w:t>«Капитальный ремонт, содержание и создание инфраструктуры объектов муниципальной собственности Сосновоборского городского округа»</w:t>
                  </w: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2 500,000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5 268,491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8 024,141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15 792,632</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34 369,907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23 235,618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21 042,789</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5 319,482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13 514,008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8 772,827</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9 123,740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9 488,690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124 867,061</w:t>
                  </w:r>
                </w:p>
              </w:tc>
            </w:tr>
            <w:tr w:rsidR="002C49C4" w:rsidRPr="00DD3878" w:rsidTr="00E00D3F">
              <w:trPr>
                <w:trHeight w:val="315"/>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361"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 </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color w:val="000000"/>
                      <w:sz w:val="16"/>
                      <w:szCs w:val="16"/>
                    </w:rPr>
                  </w:pPr>
                  <w:r w:rsidRPr="00331089">
                    <w:rPr>
                      <w:b/>
                      <w:color w:val="000000"/>
                      <w:sz w:val="16"/>
                      <w:szCs w:val="16"/>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r>
            <w:tr w:rsidR="002C49C4" w:rsidRPr="00DD3878" w:rsidTr="00E00D3F">
              <w:trPr>
                <w:trHeight w:val="91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3.1</w:t>
                  </w: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both"/>
                    <w:rPr>
                      <w:color w:val="000000"/>
                      <w:sz w:val="16"/>
                      <w:szCs w:val="16"/>
                    </w:rPr>
                  </w:pPr>
                  <w:r w:rsidRPr="00DD3878">
                    <w:rPr>
                      <w:color w:val="000000"/>
                      <w:sz w:val="16"/>
                      <w:szCs w:val="16"/>
                    </w:rPr>
                    <w:t>Капитальный ремонт и содержание объектов муниципального нежилого фонда</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19 211,990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9 902,287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8 067,713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4 083,917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11 403,865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5 790,000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6 021,600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6 262,464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70 743,836</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both"/>
                    <w:rPr>
                      <w:color w:val="000000"/>
                      <w:sz w:val="16"/>
                      <w:szCs w:val="16"/>
                    </w:rPr>
                  </w:pPr>
                  <w:r w:rsidRPr="00DD3878">
                    <w:rPr>
                      <w:color w:val="000000"/>
                      <w:sz w:val="16"/>
                      <w:szCs w:val="16"/>
                    </w:rPr>
                    <w:t>Сосновоборского городского округа</w:t>
                  </w: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5 268,491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8 024,141</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4 860,000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18 152,632</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w:t>
                  </w: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19 211,990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15 170,778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16 091,855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4 083,917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16 263,865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5 790,000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6 021,600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6 262,464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88 896,468</w:t>
                  </w:r>
                </w:p>
              </w:tc>
            </w:tr>
            <w:tr w:rsidR="002C49C4" w:rsidRPr="00DD3878" w:rsidTr="00E00D3F">
              <w:trPr>
                <w:trHeight w:val="720"/>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3.2</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Капитальный ремонт квартир и содержание муниципального жилищного фонда</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1 147,000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3 109,900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2 431,973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1 195,696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2 074,899</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sz w:val="16"/>
                      <w:szCs w:val="16"/>
                    </w:rPr>
                  </w:pPr>
                  <w:r w:rsidRPr="00331089">
                    <w:rPr>
                      <w:b/>
                      <w:sz w:val="16"/>
                      <w:szCs w:val="16"/>
                    </w:rPr>
                    <w:t>2 644,70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2 750,49</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sz w:val="16"/>
                      <w:szCs w:val="16"/>
                    </w:rPr>
                  </w:pPr>
                  <w:r w:rsidRPr="00DD3878">
                    <w:rPr>
                      <w:sz w:val="16"/>
                      <w:szCs w:val="16"/>
                    </w:rPr>
                    <w:t>2 860,51</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18 215,170</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1 147,000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3 109,900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2 431,973</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1 195,696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2 074,899</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2 644,702</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2 750,490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2 860,510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18 215,170</w:t>
                  </w:r>
                </w:p>
              </w:tc>
            </w:tr>
            <w:tr w:rsidR="002C49C4" w:rsidRPr="00DD3878" w:rsidTr="00E00D3F">
              <w:trPr>
                <w:trHeight w:val="181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3.3</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xml:space="preserve">Предоставление субсидии на частичное возмещение арендаторам затрат при </w:t>
                  </w:r>
                  <w:proofErr w:type="spellStart"/>
                  <w:proofErr w:type="gramStart"/>
                  <w:r w:rsidRPr="00DD3878">
                    <w:rPr>
                      <w:color w:val="000000"/>
                      <w:sz w:val="16"/>
                      <w:szCs w:val="16"/>
                    </w:rPr>
                    <w:t>про-ведении</w:t>
                  </w:r>
                  <w:proofErr w:type="spellEnd"/>
                  <w:proofErr w:type="gramEnd"/>
                  <w:r w:rsidRPr="00DD3878">
                    <w:rPr>
                      <w:color w:val="000000"/>
                      <w:sz w:val="16"/>
                      <w:szCs w:val="16"/>
                    </w:rPr>
                    <w:t xml:space="preserve"> ими капитального ремонта и иных неотделимых улучшений переданных в аренду объектов муниципального нежилого фонда</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207,838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219,685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24,837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35,244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35,244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68,13</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70,85</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73,68</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735,507</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207,838</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219,685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24,837</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35,244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35,244</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68,125</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70,850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73,684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735,507</w:t>
                  </w:r>
                </w:p>
              </w:tc>
            </w:tr>
            <w:tr w:rsidR="002C49C4" w:rsidRPr="00DD3878" w:rsidTr="00E00D3F">
              <w:trPr>
                <w:trHeight w:val="1545"/>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3.4</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xml:space="preserve">Возмещение расходов управляющих и </w:t>
                  </w:r>
                  <w:proofErr w:type="spellStart"/>
                  <w:r w:rsidRPr="00DD3878">
                    <w:rPr>
                      <w:color w:val="000000"/>
                      <w:sz w:val="16"/>
                      <w:szCs w:val="16"/>
                    </w:rPr>
                    <w:t>ресурсоснабжающих</w:t>
                  </w:r>
                  <w:proofErr w:type="spellEnd"/>
                  <w:r w:rsidRPr="00DD3878">
                    <w:rPr>
                      <w:color w:val="000000"/>
                      <w:sz w:val="16"/>
                      <w:szCs w:val="16"/>
                    </w:rPr>
                    <w:t xml:space="preserve"> организаций за периоды простоя жилых помещений муниципального жилищного фонда</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28,542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36,255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10,00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10,40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10,82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96,013</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28,542</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36,255</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10,400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10,816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96,013</w:t>
                  </w:r>
                </w:p>
              </w:tc>
            </w:tr>
            <w:tr w:rsidR="002C49C4" w:rsidRPr="00DD3878" w:rsidTr="00E00D3F">
              <w:trPr>
                <w:trHeight w:val="1036"/>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3.5</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xml:space="preserve">Оплата услуг </w:t>
                  </w:r>
                  <w:proofErr w:type="spellStart"/>
                  <w:r w:rsidRPr="00DD3878">
                    <w:rPr>
                      <w:color w:val="000000"/>
                      <w:sz w:val="16"/>
                      <w:szCs w:val="16"/>
                    </w:rPr>
                    <w:t>ресурсоснабжающим</w:t>
                  </w:r>
                  <w:proofErr w:type="spellEnd"/>
                  <w:r w:rsidRPr="00DD3878">
                    <w:rPr>
                      <w:color w:val="000000"/>
                      <w:sz w:val="16"/>
                      <w:szCs w:val="16"/>
                    </w:rPr>
                    <w:t xml:space="preserve"> организациям и управляющим организациям за период простоя помещений нежилого фонда </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4,626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4,626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10,00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10,40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10,82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229,651</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4,626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4,626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10,000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10,400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10,816</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229,651</w:t>
                  </w:r>
                </w:p>
              </w:tc>
            </w:tr>
            <w:tr w:rsidR="002C49C4" w:rsidRPr="00DD3878" w:rsidTr="00E00D3F">
              <w:trPr>
                <w:trHeight w:val="1483"/>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lastRenderedPageBreak/>
                    <w:t>3.6</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 xml:space="preserve">Предоставление субсидии </w:t>
                  </w:r>
                  <w:proofErr w:type="gramStart"/>
                  <w:r w:rsidRPr="00DD3878">
                    <w:rPr>
                      <w:color w:val="000000"/>
                      <w:sz w:val="16"/>
                      <w:szCs w:val="16"/>
                    </w:rPr>
                    <w:t>на частичное возмещение арендаторам затрат при оплате арендной платы за земельные участки до разграничения государственной собственности на землю</w:t>
                  </w:r>
                  <w:proofErr w:type="gramEnd"/>
                  <w:r w:rsidRPr="00DD3878">
                    <w:rPr>
                      <w:color w:val="000000"/>
                      <w:sz w:val="16"/>
                      <w:szCs w:val="16"/>
                    </w:rPr>
                    <w:t>, предоставленные под жилищное строительство</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6 124,536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6 124,536</w:t>
                  </w:r>
                </w:p>
              </w:tc>
            </w:tr>
            <w:tr w:rsidR="002C49C4" w:rsidRPr="00DD3878" w:rsidTr="00E00D3F">
              <w:trPr>
                <w:trHeight w:val="559"/>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r w:rsidRPr="00DD3878">
                    <w:rPr>
                      <w:color w:val="000000"/>
                      <w:sz w:val="16"/>
                      <w:szCs w:val="16"/>
                    </w:rPr>
                    <w:t> </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6 124,536</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6 124,536</w:t>
                  </w:r>
                </w:p>
              </w:tc>
            </w:tr>
            <w:tr w:rsidR="002C49C4" w:rsidRPr="00DD3878" w:rsidTr="00E00D3F">
              <w:trPr>
                <w:trHeight w:val="639"/>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3.7</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Пополнение уставного фонда муниципальных унитарных предприятий</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КУМИ</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jc w:val="center"/>
                    <w:rPr>
                      <w:color w:val="000000"/>
                      <w:sz w:val="16"/>
                      <w:szCs w:val="16"/>
                    </w:rPr>
                  </w:pPr>
                  <w:r w:rsidRPr="00DD3878">
                    <w:rPr>
                      <w:color w:val="000000"/>
                      <w:sz w:val="16"/>
                      <w:szCs w:val="16"/>
                    </w:rPr>
                    <w:t>2014-2020</w:t>
                  </w: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Местный бюджет</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5 050,000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4 599,000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2 489,500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rFonts w:ascii="Arial CYR" w:hAnsi="Arial CYR" w:cs="Arial CYR"/>
                      <w:b/>
                      <w:sz w:val="16"/>
                      <w:szCs w:val="16"/>
                    </w:rPr>
                  </w:pPr>
                  <w:r w:rsidRPr="00331089">
                    <w:rPr>
                      <w:rFonts w:ascii="Arial CYR" w:hAnsi="Arial CYR" w:cs="Arial CYR"/>
                      <w:b/>
                      <w:sz w:val="16"/>
                      <w:szCs w:val="16"/>
                    </w:rPr>
                    <w:t>250,00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260,00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rFonts w:ascii="Arial CYR" w:hAnsi="Arial CYR" w:cs="Arial CYR"/>
                      <w:sz w:val="16"/>
                      <w:szCs w:val="16"/>
                    </w:rPr>
                  </w:pPr>
                  <w:r w:rsidRPr="00DD3878">
                    <w:rPr>
                      <w:rFonts w:ascii="Arial CYR" w:hAnsi="Arial CYR" w:cs="Arial CYR"/>
                      <w:sz w:val="16"/>
                      <w:szCs w:val="16"/>
                    </w:rPr>
                    <w:t>270,40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12 918,900</w:t>
                  </w:r>
                </w:p>
              </w:tc>
            </w:tr>
            <w:tr w:rsidR="002C49C4" w:rsidRPr="00DD3878" w:rsidTr="00E00D3F">
              <w:trPr>
                <w:trHeight w:val="6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Прочие источники</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2 500,000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2 500,000</w:t>
                  </w:r>
                </w:p>
              </w:tc>
            </w:tr>
            <w:tr w:rsidR="002C49C4" w:rsidRPr="00DD3878" w:rsidTr="00E00D3F">
              <w:trPr>
                <w:trHeight w:val="315"/>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2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rPr>
                      <w:color w:val="000000"/>
                      <w:sz w:val="16"/>
                      <w:szCs w:val="16"/>
                    </w:rPr>
                  </w:pPr>
                </w:p>
              </w:tc>
              <w:tc>
                <w:tcPr>
                  <w:tcW w:w="452" w:type="pct"/>
                  <w:tcBorders>
                    <w:top w:val="single" w:sz="4" w:space="0" w:color="auto"/>
                    <w:left w:val="single" w:sz="4" w:space="0" w:color="auto"/>
                    <w:bottom w:val="single" w:sz="4" w:space="0" w:color="auto"/>
                    <w:right w:val="single" w:sz="4" w:space="0" w:color="auto"/>
                  </w:tcBorders>
                  <w:shd w:val="clear" w:color="auto" w:fill="auto"/>
                  <w:hideMark/>
                </w:tcPr>
                <w:p w:rsidR="002C49C4" w:rsidRPr="00DD3878" w:rsidRDefault="002C49C4" w:rsidP="00E00D3F">
                  <w:pPr>
                    <w:rPr>
                      <w:color w:val="000000"/>
                      <w:sz w:val="16"/>
                      <w:szCs w:val="16"/>
                    </w:rPr>
                  </w:pPr>
                  <w:r w:rsidRPr="00DD3878">
                    <w:rPr>
                      <w:color w:val="000000"/>
                      <w:sz w:val="16"/>
                      <w:szCs w:val="16"/>
                    </w:rPr>
                    <w:t>ИТОГО</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7 550,000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4 599,000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2 489,500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0,000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right"/>
                    <w:rPr>
                      <w:b/>
                      <w:color w:val="000000"/>
                      <w:sz w:val="16"/>
                      <w:szCs w:val="16"/>
                    </w:rPr>
                  </w:pPr>
                  <w:r w:rsidRPr="00331089">
                    <w:rPr>
                      <w:b/>
                      <w:color w:val="000000"/>
                      <w:sz w:val="16"/>
                      <w:szCs w:val="16"/>
                    </w:rPr>
                    <w:t>250,000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260,000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270,400</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DD3878" w:rsidRDefault="002C49C4" w:rsidP="00E00D3F">
                  <w:pPr>
                    <w:jc w:val="right"/>
                    <w:rPr>
                      <w:color w:val="000000"/>
                      <w:sz w:val="16"/>
                      <w:szCs w:val="16"/>
                    </w:rPr>
                  </w:pPr>
                  <w:r w:rsidRPr="00DD3878">
                    <w:rPr>
                      <w:color w:val="000000"/>
                      <w:sz w:val="16"/>
                      <w:szCs w:val="16"/>
                    </w:rPr>
                    <w:t>15 418,900</w:t>
                  </w:r>
                </w:p>
              </w:tc>
            </w:tr>
            <w:tr w:rsidR="002C49C4" w:rsidRPr="00DD3878" w:rsidTr="00E00D3F">
              <w:trPr>
                <w:trHeight w:val="315"/>
              </w:trPr>
              <w:tc>
                <w:tcPr>
                  <w:tcW w:w="155" w:type="pct"/>
                  <w:vMerge/>
                  <w:tcBorders>
                    <w:top w:val="single" w:sz="4" w:space="0" w:color="auto"/>
                    <w:left w:val="nil"/>
                    <w:bottom w:val="nil"/>
                    <w:right w:val="nil"/>
                  </w:tcBorders>
                  <w:vAlign w:val="center"/>
                  <w:hideMark/>
                </w:tcPr>
                <w:p w:rsidR="002C49C4" w:rsidRPr="00DD3878" w:rsidRDefault="002C49C4" w:rsidP="00E00D3F">
                  <w:pPr>
                    <w:rPr>
                      <w:color w:val="000000"/>
                      <w:sz w:val="16"/>
                      <w:szCs w:val="16"/>
                    </w:rPr>
                  </w:pPr>
                </w:p>
              </w:tc>
              <w:tc>
                <w:tcPr>
                  <w:tcW w:w="4267" w:type="pct"/>
                  <w:gridSpan w:val="12"/>
                  <w:tcBorders>
                    <w:top w:val="single" w:sz="4" w:space="0" w:color="auto"/>
                    <w:left w:val="nil"/>
                    <w:bottom w:val="nil"/>
                    <w:right w:val="nil"/>
                  </w:tcBorders>
                  <w:shd w:val="clear" w:color="auto" w:fill="auto"/>
                  <w:hideMark/>
                </w:tcPr>
                <w:p w:rsidR="002C49C4" w:rsidRPr="00DD3878" w:rsidRDefault="002C49C4" w:rsidP="00E00D3F">
                  <w:pPr>
                    <w:rPr>
                      <w:color w:val="000000"/>
                      <w:sz w:val="16"/>
                      <w:szCs w:val="16"/>
                    </w:rPr>
                  </w:pPr>
                </w:p>
              </w:tc>
              <w:tc>
                <w:tcPr>
                  <w:tcW w:w="295" w:type="pct"/>
                  <w:tcBorders>
                    <w:top w:val="single" w:sz="4" w:space="0" w:color="auto"/>
                    <w:left w:val="nil"/>
                    <w:bottom w:val="nil"/>
                    <w:right w:val="nil"/>
                  </w:tcBorders>
                  <w:shd w:val="clear" w:color="auto" w:fill="auto"/>
                  <w:hideMark/>
                </w:tcPr>
                <w:p w:rsidR="002C49C4" w:rsidRPr="00DD3878" w:rsidRDefault="002C49C4" w:rsidP="00E00D3F">
                  <w:pPr>
                    <w:rPr>
                      <w:color w:val="000000"/>
                      <w:sz w:val="16"/>
                      <w:szCs w:val="16"/>
                    </w:rPr>
                  </w:pPr>
                </w:p>
              </w:tc>
              <w:tc>
                <w:tcPr>
                  <w:tcW w:w="282" w:type="pct"/>
                  <w:vMerge w:val="restart"/>
                  <w:tcBorders>
                    <w:top w:val="single" w:sz="4" w:space="0" w:color="auto"/>
                    <w:left w:val="nil"/>
                    <w:bottom w:val="nil"/>
                    <w:right w:val="nil"/>
                  </w:tcBorders>
                  <w:vAlign w:val="center"/>
                  <w:hideMark/>
                </w:tcPr>
                <w:p w:rsidR="002C49C4" w:rsidRPr="00DD3878" w:rsidRDefault="002C49C4" w:rsidP="00E00D3F">
                  <w:pPr>
                    <w:rPr>
                      <w:color w:val="000000"/>
                      <w:sz w:val="16"/>
                      <w:szCs w:val="16"/>
                    </w:rPr>
                  </w:pPr>
                </w:p>
              </w:tc>
            </w:tr>
            <w:tr w:rsidR="002C49C4" w:rsidRPr="00DD3878" w:rsidTr="00E00D3F">
              <w:trPr>
                <w:trHeight w:val="255"/>
              </w:trPr>
              <w:tc>
                <w:tcPr>
                  <w:tcW w:w="155" w:type="pct"/>
                  <w:vMerge/>
                  <w:tcBorders>
                    <w:top w:val="nil"/>
                    <w:left w:val="nil"/>
                    <w:bottom w:val="nil"/>
                    <w:right w:val="nil"/>
                  </w:tcBorders>
                  <w:vAlign w:val="center"/>
                  <w:hideMark/>
                </w:tcPr>
                <w:p w:rsidR="002C49C4" w:rsidRPr="00DD3878" w:rsidRDefault="002C49C4" w:rsidP="00E00D3F">
                  <w:pPr>
                    <w:rPr>
                      <w:color w:val="000000"/>
                      <w:sz w:val="16"/>
                      <w:szCs w:val="16"/>
                    </w:rPr>
                  </w:pPr>
                </w:p>
              </w:tc>
              <w:tc>
                <w:tcPr>
                  <w:tcW w:w="4267" w:type="pct"/>
                  <w:gridSpan w:val="12"/>
                  <w:tcBorders>
                    <w:top w:val="nil"/>
                    <w:left w:val="nil"/>
                    <w:bottom w:val="nil"/>
                    <w:right w:val="nil"/>
                  </w:tcBorders>
                  <w:shd w:val="clear" w:color="auto" w:fill="auto"/>
                  <w:hideMark/>
                </w:tcPr>
                <w:p w:rsidR="002C49C4" w:rsidRPr="00DD3878" w:rsidRDefault="002C49C4" w:rsidP="00E00D3F">
                  <w:pPr>
                    <w:jc w:val="right"/>
                    <w:rPr>
                      <w:color w:val="000000"/>
                      <w:sz w:val="16"/>
                      <w:szCs w:val="16"/>
                    </w:rPr>
                  </w:pPr>
                </w:p>
              </w:tc>
              <w:tc>
                <w:tcPr>
                  <w:tcW w:w="295" w:type="pct"/>
                  <w:tcBorders>
                    <w:top w:val="nil"/>
                    <w:left w:val="nil"/>
                    <w:bottom w:val="nil"/>
                    <w:right w:val="nil"/>
                  </w:tcBorders>
                  <w:shd w:val="clear" w:color="auto" w:fill="auto"/>
                  <w:hideMark/>
                </w:tcPr>
                <w:p w:rsidR="002C49C4" w:rsidRPr="00DD3878" w:rsidRDefault="002C49C4" w:rsidP="00E00D3F">
                  <w:pPr>
                    <w:jc w:val="right"/>
                    <w:rPr>
                      <w:color w:val="000000"/>
                      <w:sz w:val="16"/>
                      <w:szCs w:val="16"/>
                    </w:rPr>
                  </w:pPr>
                </w:p>
              </w:tc>
              <w:tc>
                <w:tcPr>
                  <w:tcW w:w="282" w:type="pct"/>
                  <w:vMerge/>
                  <w:tcBorders>
                    <w:top w:val="nil"/>
                    <w:left w:val="nil"/>
                    <w:bottom w:val="nil"/>
                    <w:right w:val="nil"/>
                  </w:tcBorders>
                  <w:vAlign w:val="center"/>
                  <w:hideMark/>
                </w:tcPr>
                <w:p w:rsidR="002C49C4" w:rsidRPr="00DD3878" w:rsidRDefault="002C49C4" w:rsidP="00E00D3F">
                  <w:pPr>
                    <w:rPr>
                      <w:color w:val="000000"/>
                      <w:sz w:val="16"/>
                      <w:szCs w:val="16"/>
                    </w:rPr>
                  </w:pPr>
                </w:p>
              </w:tc>
            </w:tr>
          </w:tbl>
          <w:p w:rsidR="002C49C4" w:rsidRPr="00AB7040" w:rsidRDefault="002C49C4" w:rsidP="00E00D3F">
            <w:pPr>
              <w:jc w:val="center"/>
              <w:rPr>
                <w:color w:val="000000"/>
                <w:sz w:val="24"/>
                <w:szCs w:val="24"/>
              </w:rPr>
            </w:pPr>
          </w:p>
          <w:p w:rsidR="002C49C4" w:rsidRDefault="002C49C4" w:rsidP="00E00D3F">
            <w:pPr>
              <w:spacing w:line="240" w:lineRule="atLeast"/>
              <w:ind w:left="11328"/>
              <w:jc w:val="both"/>
              <w:rPr>
                <w:sz w:val="22"/>
                <w:szCs w:val="22"/>
              </w:rPr>
            </w:pPr>
          </w:p>
          <w:p w:rsidR="002C49C4" w:rsidRDefault="002C49C4" w:rsidP="002C49C4">
            <w:pPr>
              <w:spacing w:line="240" w:lineRule="atLeast"/>
              <w:ind w:left="11328"/>
              <w:jc w:val="both"/>
              <w:rPr>
                <w:sz w:val="22"/>
                <w:szCs w:val="22"/>
              </w:rPr>
            </w:pPr>
            <w:r>
              <w:rPr>
                <w:sz w:val="22"/>
                <w:szCs w:val="22"/>
              </w:rPr>
              <w:t xml:space="preserve"> </w:t>
            </w:r>
          </w:p>
          <w:p w:rsidR="002C49C4" w:rsidRDefault="002C49C4" w:rsidP="002C49C4">
            <w:pPr>
              <w:spacing w:line="240" w:lineRule="atLeast"/>
              <w:ind w:left="11328"/>
              <w:jc w:val="right"/>
              <w:rPr>
                <w:sz w:val="22"/>
                <w:szCs w:val="22"/>
              </w:rPr>
            </w:pPr>
            <w:r w:rsidRPr="0090525C">
              <w:rPr>
                <w:sz w:val="24"/>
                <w:szCs w:val="24"/>
              </w:rPr>
              <w:t xml:space="preserve">Приложение </w:t>
            </w:r>
            <w:r>
              <w:rPr>
                <w:sz w:val="24"/>
                <w:szCs w:val="24"/>
              </w:rPr>
              <w:t xml:space="preserve">№ 7 </w:t>
            </w:r>
            <w:r w:rsidRPr="0090525C">
              <w:rPr>
                <w:sz w:val="24"/>
                <w:szCs w:val="24"/>
              </w:rPr>
              <w:t>к Программе</w:t>
            </w:r>
          </w:p>
          <w:p w:rsidR="002C49C4" w:rsidRDefault="002C49C4" w:rsidP="00E00D3F">
            <w:pPr>
              <w:jc w:val="right"/>
              <w:rPr>
                <w:sz w:val="22"/>
                <w:szCs w:val="22"/>
              </w:rPr>
            </w:pPr>
          </w:p>
          <w:tbl>
            <w:tblPr>
              <w:tblW w:w="5000" w:type="pct"/>
              <w:tblLook w:val="04A0"/>
            </w:tblPr>
            <w:tblGrid>
              <w:gridCol w:w="817"/>
              <w:gridCol w:w="4790"/>
              <w:gridCol w:w="1653"/>
              <w:gridCol w:w="1303"/>
              <w:gridCol w:w="1261"/>
              <w:gridCol w:w="1687"/>
              <w:gridCol w:w="1466"/>
              <w:gridCol w:w="1429"/>
            </w:tblGrid>
            <w:tr w:rsidR="002C49C4" w:rsidRPr="00331089" w:rsidTr="00E00D3F">
              <w:trPr>
                <w:trHeight w:val="1620"/>
              </w:trPr>
              <w:tc>
                <w:tcPr>
                  <w:tcW w:w="5000" w:type="pct"/>
                  <w:gridSpan w:val="8"/>
                  <w:tcBorders>
                    <w:top w:val="nil"/>
                    <w:left w:val="nil"/>
                    <w:bottom w:val="single" w:sz="8" w:space="0" w:color="auto"/>
                    <w:right w:val="nil"/>
                  </w:tcBorders>
                  <w:shd w:val="clear" w:color="auto" w:fill="auto"/>
                  <w:vAlign w:val="bottom"/>
                  <w:hideMark/>
                </w:tcPr>
                <w:p w:rsidR="002C49C4" w:rsidRPr="00331089" w:rsidRDefault="002C49C4" w:rsidP="00E00D3F">
                  <w:pPr>
                    <w:jc w:val="center"/>
                    <w:rPr>
                      <w:color w:val="000000"/>
                      <w:sz w:val="22"/>
                      <w:szCs w:val="22"/>
                    </w:rPr>
                  </w:pPr>
                  <w:r w:rsidRPr="00331089">
                    <w:rPr>
                      <w:color w:val="000000"/>
                      <w:sz w:val="22"/>
                      <w:szCs w:val="22"/>
                    </w:rPr>
                    <w:t>к Программе</w:t>
                  </w:r>
                  <w:r w:rsidRPr="00331089">
                    <w:rPr>
                      <w:color w:val="000000"/>
                      <w:sz w:val="22"/>
                      <w:szCs w:val="22"/>
                    </w:rPr>
                    <w:br/>
                    <w:t>ПЛАН РЕАЛИЗАЦИИ на 2018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w:t>
                  </w:r>
                  <w:r>
                    <w:rPr>
                      <w:color w:val="000000"/>
                      <w:sz w:val="22"/>
                      <w:szCs w:val="22"/>
                    </w:rPr>
                    <w:t>1</w:t>
                  </w:r>
                  <w:r w:rsidRPr="00331089">
                    <w:rPr>
                      <w:color w:val="000000"/>
                      <w:sz w:val="22"/>
                      <w:szCs w:val="22"/>
                    </w:rPr>
                    <w:t xml:space="preserve"> годы»</w:t>
                  </w:r>
                </w:p>
              </w:tc>
            </w:tr>
            <w:tr w:rsidR="002C49C4" w:rsidRPr="00331089" w:rsidTr="00E00D3F">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E00D3F">
                  <w:pPr>
                    <w:jc w:val="center"/>
                    <w:rPr>
                      <w:color w:val="000000"/>
                    </w:rPr>
                  </w:pPr>
                  <w:r w:rsidRPr="00331089">
                    <w:rPr>
                      <w:color w:val="000000"/>
                    </w:rPr>
                    <w:t xml:space="preserve">№ </w:t>
                  </w:r>
                  <w:proofErr w:type="spellStart"/>
                  <w:proofErr w:type="gramStart"/>
                  <w:r w:rsidRPr="00331089">
                    <w:rPr>
                      <w:color w:val="000000"/>
                    </w:rPr>
                    <w:t>п</w:t>
                  </w:r>
                  <w:proofErr w:type="spellEnd"/>
                  <w:proofErr w:type="gramEnd"/>
                  <w:r w:rsidRPr="00331089">
                    <w:rPr>
                      <w:color w:val="000000"/>
                    </w:rPr>
                    <w:t>/</w:t>
                  </w:r>
                  <w:proofErr w:type="spellStart"/>
                  <w:r w:rsidRPr="00331089">
                    <w:rPr>
                      <w:color w:val="000000"/>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E00D3F">
                  <w:pPr>
                    <w:jc w:val="center"/>
                    <w:rPr>
                      <w:color w:val="000000"/>
                    </w:rPr>
                  </w:pPr>
                  <w:r w:rsidRPr="00331089">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331089" w:rsidRDefault="002C49C4" w:rsidP="00E00D3F">
                  <w:pPr>
                    <w:jc w:val="center"/>
                    <w:rPr>
                      <w:color w:val="000000"/>
                    </w:rPr>
                  </w:pPr>
                  <w:proofErr w:type="gramStart"/>
                  <w:r w:rsidRPr="00331089">
                    <w:rPr>
                      <w:color w:val="000000"/>
                    </w:rPr>
                    <w:t>Ответственный</w:t>
                  </w:r>
                  <w:proofErr w:type="gramEnd"/>
                  <w:r w:rsidRPr="00331089">
                    <w:rPr>
                      <w:color w:val="000000"/>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2C49C4" w:rsidRPr="00331089" w:rsidRDefault="002C49C4" w:rsidP="00E00D3F">
                  <w:pPr>
                    <w:jc w:val="center"/>
                    <w:rPr>
                      <w:color w:val="000000"/>
                    </w:rPr>
                  </w:pPr>
                  <w:r w:rsidRPr="00331089">
                    <w:rPr>
                      <w:color w:val="000000"/>
                    </w:rPr>
                    <w:t>Ожидаемый результат реализации мероприятия</w:t>
                  </w:r>
                </w:p>
              </w:tc>
              <w:tc>
                <w:tcPr>
                  <w:tcW w:w="1592" w:type="pct"/>
                  <w:gridSpan w:val="3"/>
                  <w:tcBorders>
                    <w:top w:val="single" w:sz="8" w:space="0" w:color="auto"/>
                    <w:left w:val="nil"/>
                    <w:bottom w:val="single" w:sz="8" w:space="0" w:color="auto"/>
                    <w:right w:val="single" w:sz="8" w:space="0" w:color="000000"/>
                  </w:tcBorders>
                  <w:shd w:val="clear" w:color="auto" w:fill="auto"/>
                  <w:vAlign w:val="center"/>
                  <w:hideMark/>
                </w:tcPr>
                <w:p w:rsidR="002C49C4" w:rsidRPr="00331089" w:rsidRDefault="002C49C4" w:rsidP="00E00D3F">
                  <w:pPr>
                    <w:jc w:val="center"/>
                    <w:rPr>
                      <w:color w:val="000000"/>
                    </w:rPr>
                  </w:pPr>
                  <w:r w:rsidRPr="00331089">
                    <w:rPr>
                      <w:color w:val="000000"/>
                    </w:rPr>
                    <w:t>План финансирования на 2018 год, тыс. руб.</w:t>
                  </w:r>
                </w:p>
              </w:tc>
            </w:tr>
            <w:tr w:rsidR="002C49C4" w:rsidRPr="00331089" w:rsidTr="00E00D3F">
              <w:trPr>
                <w:trHeight w:val="645"/>
              </w:trPr>
              <w:tc>
                <w:tcPr>
                  <w:tcW w:w="28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E00D3F">
                  <w:pPr>
                    <w:rPr>
                      <w:color w:val="000000"/>
                    </w:rPr>
                  </w:pPr>
                </w:p>
              </w:tc>
              <w:tc>
                <w:tcPr>
                  <w:tcW w:w="1663" w:type="pct"/>
                  <w:vMerge/>
                  <w:tcBorders>
                    <w:top w:val="nil"/>
                    <w:left w:val="single" w:sz="8" w:space="0" w:color="auto"/>
                    <w:bottom w:val="single" w:sz="4" w:space="0" w:color="auto"/>
                    <w:right w:val="single" w:sz="8" w:space="0" w:color="auto"/>
                  </w:tcBorders>
                  <w:vAlign w:val="center"/>
                  <w:hideMark/>
                </w:tcPr>
                <w:p w:rsidR="002C49C4" w:rsidRPr="00331089" w:rsidRDefault="002C49C4" w:rsidP="00E00D3F">
                  <w:pPr>
                    <w:rPr>
                      <w:color w:val="000000"/>
                    </w:rPr>
                  </w:pPr>
                </w:p>
              </w:tc>
              <w:tc>
                <w:tcPr>
                  <w:tcW w:w="574" w:type="pct"/>
                  <w:vMerge/>
                  <w:tcBorders>
                    <w:top w:val="nil"/>
                    <w:left w:val="single" w:sz="8" w:space="0" w:color="auto"/>
                    <w:bottom w:val="single" w:sz="4" w:space="0" w:color="auto"/>
                    <w:right w:val="single" w:sz="8" w:space="0" w:color="auto"/>
                  </w:tcBorders>
                  <w:vAlign w:val="center"/>
                  <w:hideMark/>
                </w:tcPr>
                <w:p w:rsidR="002C49C4" w:rsidRPr="00331089" w:rsidRDefault="002C49C4" w:rsidP="00E00D3F">
                  <w:pPr>
                    <w:rPr>
                      <w:color w:val="000000"/>
                    </w:rPr>
                  </w:pPr>
                </w:p>
              </w:tc>
              <w:tc>
                <w:tcPr>
                  <w:tcW w:w="450"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E00D3F">
                  <w:pPr>
                    <w:jc w:val="center"/>
                    <w:rPr>
                      <w:color w:val="000000"/>
                    </w:rPr>
                  </w:pPr>
                  <w:r w:rsidRPr="00331089">
                    <w:rPr>
                      <w:color w:val="000000"/>
                    </w:rPr>
                    <w:t>Ед. измерения</w:t>
                  </w:r>
                </w:p>
              </w:tc>
              <w:tc>
                <w:tcPr>
                  <w:tcW w:w="438"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E00D3F">
                  <w:pPr>
                    <w:jc w:val="center"/>
                    <w:rPr>
                      <w:color w:val="000000"/>
                    </w:rPr>
                  </w:pPr>
                  <w:proofErr w:type="spellStart"/>
                  <w:proofErr w:type="gramStart"/>
                  <w:r w:rsidRPr="00331089">
                    <w:rPr>
                      <w:color w:val="000000"/>
                    </w:rPr>
                    <w:t>К-во</w:t>
                  </w:r>
                  <w:proofErr w:type="spellEnd"/>
                  <w:proofErr w:type="gramEnd"/>
                </w:p>
              </w:tc>
              <w:tc>
                <w:tcPr>
                  <w:tcW w:w="586"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E00D3F">
                  <w:pPr>
                    <w:jc w:val="center"/>
                    <w:rPr>
                      <w:color w:val="000000"/>
                    </w:rPr>
                  </w:pPr>
                  <w:r w:rsidRPr="00331089">
                    <w:rPr>
                      <w:color w:val="000000"/>
                    </w:rPr>
                    <w:t>Местный бюджет</w:t>
                  </w:r>
                </w:p>
              </w:tc>
              <w:tc>
                <w:tcPr>
                  <w:tcW w:w="509"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E00D3F">
                  <w:pPr>
                    <w:jc w:val="center"/>
                    <w:rPr>
                      <w:color w:val="000000"/>
                    </w:rPr>
                  </w:pPr>
                  <w:r w:rsidRPr="00331089">
                    <w:rPr>
                      <w:color w:val="000000"/>
                    </w:rPr>
                    <w:t>Прочие источники</w:t>
                  </w:r>
                </w:p>
              </w:tc>
              <w:tc>
                <w:tcPr>
                  <w:tcW w:w="497" w:type="pct"/>
                  <w:tcBorders>
                    <w:top w:val="nil"/>
                    <w:left w:val="nil"/>
                    <w:bottom w:val="single" w:sz="4" w:space="0" w:color="auto"/>
                    <w:right w:val="single" w:sz="8" w:space="0" w:color="auto"/>
                  </w:tcBorders>
                  <w:shd w:val="clear" w:color="auto" w:fill="auto"/>
                  <w:vAlign w:val="bottom"/>
                  <w:hideMark/>
                </w:tcPr>
                <w:p w:rsidR="002C49C4" w:rsidRPr="00331089" w:rsidRDefault="002C49C4" w:rsidP="00E00D3F">
                  <w:pPr>
                    <w:jc w:val="center"/>
                    <w:rPr>
                      <w:color w:val="000000"/>
                    </w:rPr>
                  </w:pPr>
                  <w:r w:rsidRPr="00331089">
                    <w:rPr>
                      <w:color w:val="000000"/>
                    </w:rPr>
                    <w:t>ИТОГО</w:t>
                  </w:r>
                </w:p>
              </w:tc>
            </w:tr>
            <w:tr w:rsidR="002C49C4" w:rsidRPr="00331089" w:rsidTr="00E00D3F">
              <w:trPr>
                <w:trHeight w:val="315"/>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E00D3F">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E00D3F">
                  <w:pPr>
                    <w:jc w:val="center"/>
                    <w:rPr>
                      <w:color w:val="000000"/>
                    </w:rPr>
                  </w:pPr>
                  <w:r w:rsidRPr="00331089">
                    <w:rPr>
                      <w:color w:val="000000"/>
                    </w:rPr>
                    <w:t>2</w:t>
                  </w:r>
                </w:p>
              </w:tc>
              <w:tc>
                <w:tcPr>
                  <w:tcW w:w="574"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E00D3F">
                  <w:pPr>
                    <w:jc w:val="center"/>
                    <w:rPr>
                      <w:color w:val="000000"/>
                    </w:rPr>
                  </w:pPr>
                  <w:r w:rsidRPr="00331089">
                    <w:rPr>
                      <w:color w:val="000000"/>
                    </w:rPr>
                    <w:t>3</w:t>
                  </w:r>
                </w:p>
              </w:tc>
              <w:tc>
                <w:tcPr>
                  <w:tcW w:w="450"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E00D3F">
                  <w:pPr>
                    <w:jc w:val="center"/>
                    <w:rPr>
                      <w:color w:val="000000"/>
                    </w:rPr>
                  </w:pPr>
                  <w:r w:rsidRPr="00331089">
                    <w:rPr>
                      <w:color w:val="000000"/>
                    </w:rPr>
                    <w:t>4</w:t>
                  </w:r>
                </w:p>
              </w:tc>
              <w:tc>
                <w:tcPr>
                  <w:tcW w:w="438"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E00D3F">
                  <w:pPr>
                    <w:jc w:val="center"/>
                    <w:rPr>
                      <w:color w:val="000000"/>
                    </w:rPr>
                  </w:pPr>
                  <w:r w:rsidRPr="00331089">
                    <w:rPr>
                      <w:color w:val="000000"/>
                    </w:rPr>
                    <w:t>5</w:t>
                  </w:r>
                </w:p>
              </w:tc>
              <w:tc>
                <w:tcPr>
                  <w:tcW w:w="586"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E00D3F">
                  <w:pPr>
                    <w:jc w:val="center"/>
                    <w:rPr>
                      <w:color w:val="000000"/>
                    </w:rPr>
                  </w:pPr>
                  <w:r w:rsidRPr="00331089">
                    <w:rPr>
                      <w:color w:val="000000"/>
                    </w:rPr>
                    <w:t>8</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E00D3F">
                  <w:pPr>
                    <w:jc w:val="center"/>
                    <w:rPr>
                      <w:color w:val="000000"/>
                    </w:rPr>
                  </w:pPr>
                  <w:r w:rsidRPr="00331089">
                    <w:rPr>
                      <w:color w:val="000000"/>
                    </w:rPr>
                    <w:t>9</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2C49C4" w:rsidRPr="00331089" w:rsidRDefault="002C49C4" w:rsidP="00E00D3F">
                  <w:pPr>
                    <w:jc w:val="center"/>
                    <w:rPr>
                      <w:color w:val="000000"/>
                    </w:rPr>
                  </w:pPr>
                  <w:r w:rsidRPr="00331089">
                    <w:rPr>
                      <w:color w:val="000000"/>
                    </w:rPr>
                    <w:t>10</w:t>
                  </w:r>
                </w:p>
              </w:tc>
            </w:tr>
            <w:tr w:rsidR="002C49C4" w:rsidRPr="00331089" w:rsidTr="00E00D3F">
              <w:trPr>
                <w:trHeight w:val="555"/>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А</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b/>
                      <w:bCs/>
                      <w:color w:val="000000"/>
                    </w:rPr>
                  </w:pPr>
                  <w:r w:rsidRPr="00331089">
                    <w:rPr>
                      <w:b/>
                      <w:bCs/>
                      <w:color w:val="000000"/>
                    </w:rPr>
                    <w:t>ВСЕГО по муниципальной программе</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b/>
                      <w:bCs/>
                      <w:color w:val="000000"/>
                    </w:rPr>
                  </w:pPr>
                  <w:r w:rsidRPr="00331089">
                    <w:rPr>
                      <w:b/>
                      <w:bCs/>
                      <w:color w:val="000000"/>
                    </w:rPr>
                    <w:t>22 348,588р.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b/>
                      <w:bCs/>
                      <w:color w:val="000000"/>
                    </w:rPr>
                  </w:pPr>
                  <w:r w:rsidRPr="00331089">
                    <w:rPr>
                      <w:b/>
                      <w:bCs/>
                      <w:color w:val="000000"/>
                    </w:rPr>
                    <w:t>4 860,000р.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b/>
                      <w:bCs/>
                      <w:color w:val="000000"/>
                    </w:rPr>
                  </w:pPr>
                  <w:r w:rsidRPr="00331089">
                    <w:rPr>
                      <w:b/>
                      <w:bCs/>
                      <w:color w:val="000000"/>
                    </w:rPr>
                    <w:t>27 208,588р.</w:t>
                  </w:r>
                </w:p>
              </w:tc>
            </w:tr>
            <w:tr w:rsidR="002C49C4" w:rsidRPr="00331089" w:rsidTr="00E00D3F">
              <w:trPr>
                <w:trHeight w:val="300"/>
              </w:trPr>
              <w:tc>
                <w:tcPr>
                  <w:tcW w:w="2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b/>
                      <w:bCs/>
                      <w:color w:val="000000"/>
                    </w:rPr>
                  </w:pPr>
                  <w:r w:rsidRPr="00331089">
                    <w:rPr>
                      <w:b/>
                      <w:bCs/>
                      <w:color w:val="000000"/>
                    </w:rPr>
                    <w:t> </w:t>
                  </w:r>
                </w:p>
              </w:tc>
              <w:tc>
                <w:tcPr>
                  <w:tcW w:w="5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c>
                <w:tcPr>
                  <w:tcW w:w="50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c>
                <w:tcPr>
                  <w:tcW w:w="4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2C49C4" w:rsidRPr="00331089" w:rsidRDefault="002C49C4" w:rsidP="00E00D3F">
                  <w:pPr>
                    <w:jc w:val="center"/>
                    <w:rPr>
                      <w:color w:val="000000"/>
                    </w:rPr>
                  </w:pPr>
                  <w:r w:rsidRPr="00331089">
                    <w:rPr>
                      <w:color w:val="000000"/>
                    </w:rPr>
                    <w:t> </w:t>
                  </w:r>
                </w:p>
              </w:tc>
            </w:tr>
            <w:tr w:rsidR="002C49C4" w:rsidRPr="00331089" w:rsidTr="00E00D3F">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bCs/>
                      <w:color w:val="000000"/>
                    </w:rPr>
                  </w:pPr>
                  <w:r w:rsidRPr="00331089">
                    <w:rPr>
                      <w:b/>
                      <w:bCs/>
                      <w:color w:val="000000"/>
                    </w:rPr>
                    <w:t xml:space="preserve">Подпрограмма 1. </w:t>
                  </w:r>
                  <w:r w:rsidRPr="00331089">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232,103р.</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232,103р.</w:t>
                  </w:r>
                </w:p>
              </w:tc>
            </w:tr>
            <w:tr w:rsidR="002C49C4" w:rsidRPr="00331089" w:rsidTr="00E00D3F">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1.1.</w:t>
                  </w:r>
                </w:p>
              </w:tc>
              <w:tc>
                <w:tcPr>
                  <w:tcW w:w="16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bCs/>
                      <w:i/>
                      <w:iCs/>
                      <w:color w:val="000000"/>
                    </w:rPr>
                  </w:pPr>
                  <w:r w:rsidRPr="00331089">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9</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202,103</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0,000р.</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202,103р.</w:t>
                  </w:r>
                </w:p>
              </w:tc>
            </w:tr>
            <w:tr w:rsidR="002C49C4" w:rsidRPr="00331089" w:rsidTr="00E00D3F">
              <w:trPr>
                <w:trHeight w:val="88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rPr>
                      <w:b/>
                      <w:bCs/>
                      <w:i/>
                      <w:iCs/>
                      <w:color w:val="000000"/>
                    </w:rPr>
                  </w:pPr>
                  <w:r w:rsidRPr="00331089">
                    <w:rPr>
                      <w:b/>
                      <w:bCs/>
                      <w:i/>
                      <w:iCs/>
                      <w:color w:val="000000"/>
                    </w:rPr>
                    <w:t>Оценка рыночной стоимости объектов недвижимости  и движимого имущества для целей учета объектов в Реестре собственности и в казне</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586" w:type="pct"/>
                  <w:tcBorders>
                    <w:top w:val="single" w:sz="4" w:space="0" w:color="auto"/>
                    <w:left w:val="nil"/>
                    <w:bottom w:val="single" w:sz="8" w:space="0" w:color="auto"/>
                    <w:right w:val="single" w:sz="4" w:space="0" w:color="auto"/>
                  </w:tcBorders>
                  <w:shd w:val="clear" w:color="auto" w:fill="auto"/>
                  <w:vAlign w:val="center"/>
                  <w:hideMark/>
                </w:tcPr>
                <w:p w:rsidR="002C49C4" w:rsidRPr="00331089" w:rsidRDefault="002C49C4" w:rsidP="00E00D3F">
                  <w:pPr>
                    <w:jc w:val="center"/>
                  </w:pPr>
                  <w:r w:rsidRPr="00331089">
                    <w:t>30,00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30,000р.</w:t>
                  </w:r>
                </w:p>
              </w:tc>
            </w:tr>
            <w:tr w:rsidR="002C49C4" w:rsidRPr="00331089" w:rsidTr="00E00D3F">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1.2.2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rPr>
                      <w:b/>
                      <w:bCs/>
                      <w:i/>
                      <w:iCs/>
                      <w:color w:val="000000"/>
                    </w:rPr>
                  </w:pPr>
                  <w:r w:rsidRPr="00331089">
                    <w:rPr>
                      <w:b/>
                      <w:bCs/>
                      <w:i/>
                      <w:iCs/>
                      <w:color w:val="000000"/>
                    </w:rPr>
                    <w:t>Оценка рыночной стоимости объектов недвижимости, движимого имущества и земельных участков для целей продажи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86" w:type="pct"/>
                  <w:tcBorders>
                    <w:top w:val="nil"/>
                    <w:left w:val="nil"/>
                    <w:bottom w:val="nil"/>
                    <w:right w:val="single" w:sz="4" w:space="0" w:color="auto"/>
                  </w:tcBorders>
                  <w:shd w:val="clear" w:color="auto" w:fill="auto"/>
                  <w:vAlign w:val="center"/>
                  <w:hideMark/>
                </w:tcPr>
                <w:p w:rsidR="002C49C4" w:rsidRPr="00331089" w:rsidRDefault="002C49C4" w:rsidP="00E00D3F">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0,000р.</w:t>
                  </w:r>
                </w:p>
              </w:tc>
            </w:tr>
            <w:tr w:rsidR="002C49C4" w:rsidRPr="00331089" w:rsidTr="00E00D3F">
              <w:trPr>
                <w:trHeight w:val="100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1.2.3.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rPr>
                      <w:b/>
                      <w:bCs/>
                      <w:i/>
                      <w:iCs/>
                      <w:color w:val="000000"/>
                    </w:rPr>
                  </w:pPr>
                  <w:r w:rsidRPr="00331089">
                    <w:rPr>
                      <w:b/>
                      <w:bCs/>
                      <w:i/>
                      <w:iCs/>
                      <w:color w:val="000000"/>
                    </w:rPr>
                    <w:t>Оценка рыночной арендной платы объектов недвижимости и земельных участков с целью передачи их в аренду с торгов</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2C49C4" w:rsidRPr="00331089" w:rsidRDefault="002C49C4" w:rsidP="00E00D3F">
                  <w:pPr>
                    <w:jc w:val="center"/>
                  </w:pPr>
                  <w:r w:rsidRPr="00331089">
                    <w:t>0,00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0,000р.</w:t>
                  </w:r>
                </w:p>
              </w:tc>
            </w:tr>
            <w:tr w:rsidR="002C49C4" w:rsidRPr="00331089" w:rsidTr="00E00D3F">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r>
            <w:tr w:rsidR="002C49C4" w:rsidRPr="00331089" w:rsidTr="00E00D3F">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rPr>
                      <w:b/>
                      <w:bCs/>
                      <w:color w:val="000000"/>
                    </w:rPr>
                  </w:pPr>
                  <w:r w:rsidRPr="00331089">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8 602,477р.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0,000р.</w:t>
                  </w:r>
                </w:p>
              </w:tc>
              <w:tc>
                <w:tcPr>
                  <w:tcW w:w="497"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8 602,477р.</w:t>
                  </w:r>
                </w:p>
              </w:tc>
            </w:tr>
            <w:tr w:rsidR="002C49C4" w:rsidRPr="00331089" w:rsidTr="00E00D3F">
              <w:trPr>
                <w:trHeight w:val="882"/>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rPr>
                      <w:color w:val="000000"/>
                    </w:rPr>
                  </w:pPr>
                  <w:r w:rsidRPr="00331089">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E00D3F">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E00D3F">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331089" w:rsidRDefault="002C49C4" w:rsidP="00E00D3F">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bCs/>
                      <w:color w:val="000000"/>
                    </w:rPr>
                  </w:pPr>
                </w:p>
              </w:tc>
              <w:tc>
                <w:tcPr>
                  <w:tcW w:w="497" w:type="pct"/>
                  <w:vMerge/>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rPr>
                      <w:b/>
                      <w:bCs/>
                      <w:color w:val="000000"/>
                    </w:rPr>
                  </w:pPr>
                </w:p>
              </w:tc>
            </w:tr>
            <w:tr w:rsidR="002C49C4" w:rsidRPr="00331089" w:rsidTr="00E00D3F">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rPr>
                      <w:b/>
                      <w:bCs/>
                      <w:color w:val="000000"/>
                    </w:rPr>
                  </w:pPr>
                  <w:r w:rsidRPr="00331089">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r>
            <w:tr w:rsidR="002C49C4" w:rsidRPr="00331089" w:rsidTr="00E00D3F">
              <w:trPr>
                <w:trHeight w:val="9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lastRenderedPageBreak/>
                    <w:t>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rPr>
                      <w:b/>
                      <w:bCs/>
                      <w:color w:val="000000"/>
                    </w:rPr>
                  </w:pPr>
                  <w:r w:rsidRPr="00331089">
                    <w:rPr>
                      <w:b/>
                      <w:bCs/>
                      <w:color w:val="000000"/>
                    </w:rPr>
                    <w:t xml:space="preserve">Подпрограмма 3. </w:t>
                  </w:r>
                  <w:r w:rsidRPr="00331089">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13 514,008р.</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18 374,008р.</w:t>
                  </w:r>
                </w:p>
              </w:tc>
            </w:tr>
            <w:tr w:rsidR="002C49C4" w:rsidRPr="00331089" w:rsidTr="00E00D3F">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rPr>
                      <w:b/>
                      <w:bCs/>
                      <w:i/>
                      <w:iCs/>
                      <w:color w:val="000000"/>
                    </w:rPr>
                  </w:pPr>
                  <w:r w:rsidRPr="00331089">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b/>
                      <w:bCs/>
                    </w:rPr>
                  </w:pPr>
                  <w:r w:rsidRPr="00331089">
                    <w:rPr>
                      <w:b/>
                      <w:bCs/>
                    </w:rPr>
                    <w:t>11 403,865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4 860,000р.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b/>
                      <w:bCs/>
                      <w:color w:val="000000"/>
                    </w:rPr>
                  </w:pPr>
                  <w:r w:rsidRPr="00331089">
                    <w:rPr>
                      <w:b/>
                      <w:bCs/>
                      <w:color w:val="000000"/>
                    </w:rPr>
                    <w:t>16 263,865</w:t>
                  </w:r>
                </w:p>
              </w:tc>
            </w:tr>
            <w:tr w:rsidR="002C49C4" w:rsidRPr="00331089" w:rsidTr="00E00D3F">
              <w:trPr>
                <w:trHeight w:val="129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spacing w:after="240"/>
                  </w:pPr>
                  <w:r w:rsidRPr="00331089">
                    <w:t>Выполнение  работ по  капитальному ремонту зенитного фонаря (</w:t>
                  </w:r>
                  <w:proofErr w:type="spellStart"/>
                  <w:r w:rsidRPr="00331089">
                    <w:t>светопрозрачных</w:t>
                  </w:r>
                  <w:proofErr w:type="spellEnd"/>
                  <w:r w:rsidRPr="00331089">
                    <w:t xml:space="preserve">  конструкций) для естественного освещения, установленных на здании администрации  по адресу, г. Сосновый Бор, Ленинградской области, ул. </w:t>
                  </w:r>
                  <w:proofErr w:type="gramStart"/>
                  <w:r w:rsidRPr="00331089">
                    <w:t>Ленинградская</w:t>
                  </w:r>
                  <w:proofErr w:type="gramEnd"/>
                  <w:r w:rsidRPr="00331089">
                    <w:t>, д.46.</w:t>
                  </w:r>
                  <w:r w:rsidRPr="00331089">
                    <w:br/>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3 472,60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3 472,60</w:t>
                  </w:r>
                </w:p>
              </w:tc>
            </w:tr>
            <w:tr w:rsidR="002C49C4" w:rsidRPr="00331089" w:rsidTr="00E00D3F">
              <w:trPr>
                <w:trHeight w:val="1128"/>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r w:rsidRPr="00331089">
                    <w:t>Замена дверных блоков в противопожарные ниши в здании администрации по ул. Ленинградская, 46</w:t>
                  </w:r>
                  <w:r w:rsidRPr="00331089">
                    <w:br/>
                    <w:t>по ремонту  кабинетов в здании общественных организаций</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514,75</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514,75</w:t>
                  </w:r>
                </w:p>
              </w:tc>
            </w:tr>
            <w:tr w:rsidR="002C49C4" w:rsidRPr="00331089" w:rsidTr="00E00D3F">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r w:rsidRPr="00331089">
                    <w:t xml:space="preserve">Ремонт холла, л/к 3 </w:t>
                  </w:r>
                  <w:proofErr w:type="spellStart"/>
                  <w:r w:rsidRPr="00331089">
                    <w:t>эт</w:t>
                  </w:r>
                  <w:proofErr w:type="spellEnd"/>
                  <w:r w:rsidRPr="00331089">
                    <w:t xml:space="preserve"> по адресу: ул. </w:t>
                  </w:r>
                  <w:proofErr w:type="gramStart"/>
                  <w:r w:rsidRPr="00331089">
                    <w:t>Ленинградская</w:t>
                  </w:r>
                  <w:proofErr w:type="gramEnd"/>
                  <w:r w:rsidRPr="00331089">
                    <w:t xml:space="preserve">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777,89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777,89</w:t>
                  </w:r>
                </w:p>
              </w:tc>
            </w:tr>
            <w:tr w:rsidR="002C49C4" w:rsidRPr="00331089" w:rsidTr="00E00D3F">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3.1.4.</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r w:rsidRPr="00331089">
                    <w:t xml:space="preserve">Выполнение работ по капитальному ремонту системы отопления в здании, расположенном по ул. </w:t>
                  </w:r>
                  <w:proofErr w:type="gramStart"/>
                  <w:r w:rsidRPr="00331089">
                    <w:t>Ленинградская</w:t>
                  </w:r>
                  <w:proofErr w:type="gramEnd"/>
                  <w:r w:rsidRPr="00331089">
                    <w:t>,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3 090,28</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3 090,28</w:t>
                  </w:r>
                </w:p>
              </w:tc>
            </w:tr>
            <w:tr w:rsidR="002C49C4" w:rsidRPr="00331089" w:rsidTr="00E00D3F">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3.1.5.</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r w:rsidRPr="00331089">
                    <w:t xml:space="preserve">Выполнение работ по  капитальному ремонту кровли здания, расположенного  по адресу, г. Сосновый Бор, Ленинградской области, ул. </w:t>
                  </w:r>
                  <w:proofErr w:type="gramStart"/>
                  <w:r w:rsidRPr="00331089">
                    <w:t>Пионерская</w:t>
                  </w:r>
                  <w:proofErr w:type="gramEnd"/>
                  <w:r w:rsidRPr="00331089">
                    <w:t xml:space="preserve">, д. 6.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581,47</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581,47</w:t>
                  </w:r>
                </w:p>
              </w:tc>
            </w:tr>
            <w:tr w:rsidR="002C49C4" w:rsidRPr="00331089" w:rsidTr="00E00D3F">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3.1.6</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r w:rsidRPr="00331089">
                    <w:t>Ремонт душевых в муниципальном помещении 5-го этажа общежития расположенного по ул. Космонавтов, д.22,</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837,19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837,19</w:t>
                  </w:r>
                </w:p>
              </w:tc>
            </w:tr>
            <w:tr w:rsidR="002C49C4" w:rsidRPr="00331089" w:rsidTr="00E00D3F">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3.1.7</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r w:rsidRPr="00331089">
                    <w:t xml:space="preserve">Замена </w:t>
                  </w:r>
                  <w:proofErr w:type="spellStart"/>
                  <w:r w:rsidRPr="00331089">
                    <w:t>светильков</w:t>
                  </w:r>
                  <w:proofErr w:type="spellEnd"/>
                  <w:r w:rsidRPr="00331089">
                    <w:t xml:space="preserve"> на </w:t>
                  </w:r>
                  <w:proofErr w:type="spellStart"/>
                  <w:r w:rsidRPr="00331089">
                    <w:t>энергосберигающие</w:t>
                  </w:r>
                  <w:proofErr w:type="spellEnd"/>
                  <w:r w:rsidRPr="00331089">
                    <w:t xml:space="preserve">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362,30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362,30</w:t>
                  </w:r>
                </w:p>
              </w:tc>
            </w:tr>
            <w:tr w:rsidR="002C49C4" w:rsidRPr="00331089" w:rsidTr="00E00D3F">
              <w:trPr>
                <w:trHeight w:val="7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lastRenderedPageBreak/>
                    <w:t>3.1.8</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r w:rsidRPr="00331089">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4</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582,39</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582,39</w:t>
                  </w:r>
                </w:p>
              </w:tc>
            </w:tr>
            <w:tr w:rsidR="002C49C4" w:rsidRPr="00331089" w:rsidTr="00E00D3F">
              <w:trPr>
                <w:trHeight w:val="72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3.1.9</w:t>
                  </w:r>
                </w:p>
              </w:tc>
              <w:tc>
                <w:tcPr>
                  <w:tcW w:w="1663"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r w:rsidRPr="00331089">
                    <w:t xml:space="preserve">Выполнение работ по разработке проектно-сметной документации «Капитальный ремонт части нежилого здания: общежитие, профилакторий по ул. Космонавтов д.22, </w:t>
                  </w:r>
                </w:p>
              </w:tc>
              <w:tc>
                <w:tcPr>
                  <w:tcW w:w="574"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331089" w:rsidRDefault="002C49C4" w:rsidP="00E00D3F">
                  <w:pPr>
                    <w:jc w:val="center"/>
                    <w:rPr>
                      <w:color w:val="000000"/>
                    </w:rPr>
                  </w:pPr>
                  <w:r w:rsidRPr="00331089">
                    <w:rPr>
                      <w:color w:val="000000"/>
                    </w:rPr>
                    <w:t>1 185,00</w:t>
                  </w:r>
                </w:p>
              </w:tc>
              <w:tc>
                <w:tcPr>
                  <w:tcW w:w="509"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1 185,00</w:t>
                  </w:r>
                </w:p>
              </w:tc>
            </w:tr>
            <w:tr w:rsidR="002C49C4" w:rsidRPr="00331089" w:rsidTr="00E00D3F">
              <w:trPr>
                <w:trHeight w:val="72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3.1.10</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r w:rsidRPr="00331089">
                    <w:t xml:space="preserve">Выполнение работ по капитальному ремонту зала заседаний, </w:t>
                  </w:r>
                  <w:proofErr w:type="gramStart"/>
                  <w:r w:rsidRPr="00331089">
                    <w:t>расположенном</w:t>
                  </w:r>
                  <w:proofErr w:type="gramEnd"/>
                  <w:r w:rsidRPr="00331089">
                    <w:t xml:space="preserve"> в </w:t>
                  </w:r>
                  <w:proofErr w:type="spellStart"/>
                  <w:r w:rsidRPr="00331089">
                    <w:t>каб</w:t>
                  </w:r>
                  <w:proofErr w:type="spellEnd"/>
                  <w:r w:rsidRPr="00331089">
                    <w:t>. 269</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шт.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1</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E00D3F">
                  <w:pPr>
                    <w:jc w:val="center"/>
                    <w:rPr>
                      <w:color w:val="000000"/>
                    </w:rPr>
                  </w:pPr>
                  <w:r w:rsidRPr="00331089">
                    <w:rPr>
                      <w:color w:val="000000"/>
                    </w:rPr>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4 860,00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4 860,00</w:t>
                  </w:r>
                </w:p>
              </w:tc>
            </w:tr>
            <w:tr w:rsidR="002C49C4" w:rsidRPr="00331089" w:rsidTr="00E00D3F">
              <w:trPr>
                <w:trHeight w:val="84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3.2.1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rPr>
                      <w:b/>
                      <w:bCs/>
                      <w:i/>
                      <w:iCs/>
                      <w:color w:val="000000"/>
                    </w:rPr>
                  </w:pPr>
                  <w:r w:rsidRPr="00331089">
                    <w:rPr>
                      <w:b/>
                      <w:bCs/>
                      <w:i/>
                      <w:iCs/>
                      <w:color w:val="000000"/>
                    </w:rPr>
                    <w:t>Капитальный ремонт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кв.</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21</w:t>
                  </w:r>
                </w:p>
              </w:tc>
              <w:tc>
                <w:tcPr>
                  <w:tcW w:w="586"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b/>
                      <w:bCs/>
                      <w:color w:val="000000"/>
                    </w:rPr>
                  </w:pPr>
                  <w:r w:rsidRPr="00331089">
                    <w:rPr>
                      <w:b/>
                      <w:bCs/>
                      <w:color w:val="000000"/>
                    </w:rPr>
                    <w:t>2 074,899р.</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b/>
                      <w:bCs/>
                      <w:color w:val="000000"/>
                    </w:rPr>
                  </w:pPr>
                  <w:r w:rsidRPr="00331089">
                    <w:rPr>
                      <w:b/>
                      <w:bCs/>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b/>
                      <w:bCs/>
                      <w:color w:val="000000"/>
                    </w:rPr>
                  </w:pPr>
                  <w:r w:rsidRPr="00331089">
                    <w:rPr>
                      <w:b/>
                      <w:bCs/>
                      <w:color w:val="000000"/>
                    </w:rPr>
                    <w:t>2 074,899р.</w:t>
                  </w:r>
                </w:p>
              </w:tc>
            </w:tr>
            <w:tr w:rsidR="002C49C4" w:rsidRPr="00331089" w:rsidTr="00E00D3F">
              <w:trPr>
                <w:trHeight w:val="15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3.3.</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331089" w:rsidRDefault="002C49C4" w:rsidP="00E00D3F">
                  <w:pPr>
                    <w:rPr>
                      <w:b/>
                      <w:bCs/>
                      <w:i/>
                      <w:iCs/>
                      <w:color w:val="000000"/>
                    </w:rPr>
                  </w:pPr>
                  <w:r w:rsidRPr="00331089">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E00D3F">
                  <w:pPr>
                    <w:jc w:val="center"/>
                  </w:pPr>
                  <w:r w:rsidRPr="00331089">
                    <w:t>35,24</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35,24</w:t>
                  </w:r>
                </w:p>
              </w:tc>
            </w:tr>
            <w:tr w:rsidR="002C49C4" w:rsidRPr="00331089" w:rsidTr="00E00D3F">
              <w:trPr>
                <w:trHeight w:val="123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3.4.</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rPr>
                      <w:b/>
                      <w:bCs/>
                      <w:i/>
                      <w:iCs/>
                      <w:color w:val="000000"/>
                    </w:rPr>
                  </w:pPr>
                  <w:r w:rsidRPr="00331089">
                    <w:rPr>
                      <w:b/>
                      <w:bCs/>
                      <w:i/>
                      <w:iCs/>
                      <w:color w:val="000000"/>
                    </w:rPr>
                    <w:t xml:space="preserve">Возмещение расходов управляющих и </w:t>
                  </w:r>
                  <w:proofErr w:type="spellStart"/>
                  <w:r w:rsidRPr="00331089">
                    <w:rPr>
                      <w:b/>
                      <w:bCs/>
                      <w:i/>
                      <w:iCs/>
                      <w:color w:val="000000"/>
                    </w:rPr>
                    <w:t>ресурсоснабжающих</w:t>
                  </w:r>
                  <w:proofErr w:type="spellEnd"/>
                  <w:r w:rsidRPr="00331089">
                    <w:rPr>
                      <w:b/>
                      <w:bCs/>
                      <w:i/>
                      <w:iCs/>
                      <w:color w:val="000000"/>
                    </w:rPr>
                    <w:t xml:space="preserve"> организаций за периоды простоя жилых помещений муниципального жилищного фонда</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E00D3F">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0,000р.</w:t>
                  </w:r>
                </w:p>
              </w:tc>
            </w:tr>
            <w:tr w:rsidR="002C49C4" w:rsidRPr="00331089" w:rsidTr="00E00D3F">
              <w:trPr>
                <w:trHeight w:val="1290"/>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3.5.</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rPr>
                      <w:b/>
                      <w:bCs/>
                      <w:i/>
                      <w:iCs/>
                      <w:color w:val="000000"/>
                    </w:rPr>
                  </w:pPr>
                  <w:r w:rsidRPr="00331089">
                    <w:rPr>
                      <w:b/>
                      <w:bCs/>
                      <w:i/>
                      <w:iCs/>
                      <w:color w:val="000000"/>
                    </w:rPr>
                    <w:t xml:space="preserve">Оплата услуг </w:t>
                  </w:r>
                  <w:proofErr w:type="spellStart"/>
                  <w:r w:rsidRPr="00331089">
                    <w:rPr>
                      <w:b/>
                      <w:bCs/>
                      <w:i/>
                      <w:iCs/>
                      <w:color w:val="000000"/>
                    </w:rPr>
                    <w:t>ресурсоснабжающим</w:t>
                  </w:r>
                  <w:proofErr w:type="spellEnd"/>
                  <w:r w:rsidRPr="00331089">
                    <w:rPr>
                      <w:b/>
                      <w:bCs/>
                      <w:i/>
                      <w:iCs/>
                      <w:color w:val="000000"/>
                    </w:rPr>
                    <w:t xml:space="preserve"> организациям и управляющим организациям за период простоя помещений нежилого фонда </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Объект</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E00D3F">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0,000р.</w:t>
                  </w:r>
                </w:p>
              </w:tc>
            </w:tr>
            <w:tr w:rsidR="002C49C4" w:rsidRPr="00331089" w:rsidTr="00E00D3F">
              <w:trPr>
                <w:trHeight w:val="73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331089" w:rsidRDefault="002C49C4" w:rsidP="00E00D3F">
                  <w:pPr>
                    <w:jc w:val="center"/>
                    <w:rPr>
                      <w:color w:val="000000"/>
                    </w:rPr>
                  </w:pPr>
                  <w:r w:rsidRPr="00331089">
                    <w:rPr>
                      <w:color w:val="000000"/>
                    </w:rPr>
                    <w:t>3.6.</w:t>
                  </w:r>
                </w:p>
              </w:tc>
              <w:tc>
                <w:tcPr>
                  <w:tcW w:w="1663"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rPr>
                      <w:b/>
                      <w:bCs/>
                      <w:i/>
                      <w:iCs/>
                      <w:color w:val="000000"/>
                    </w:rPr>
                  </w:pPr>
                  <w:r w:rsidRPr="00331089">
                    <w:rPr>
                      <w:b/>
                      <w:bCs/>
                      <w:i/>
                      <w:iCs/>
                      <w:color w:val="000000"/>
                    </w:rPr>
                    <w:t>Пополнение уставного фонда муниципальных унитарных предприятий</w:t>
                  </w:r>
                </w:p>
              </w:tc>
              <w:tc>
                <w:tcPr>
                  <w:tcW w:w="574"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КУМИ</w:t>
                  </w:r>
                </w:p>
              </w:tc>
              <w:tc>
                <w:tcPr>
                  <w:tcW w:w="450"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предприятие</w:t>
                  </w:r>
                </w:p>
              </w:tc>
              <w:tc>
                <w:tcPr>
                  <w:tcW w:w="438"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 </w:t>
                  </w:r>
                </w:p>
              </w:tc>
              <w:tc>
                <w:tcPr>
                  <w:tcW w:w="58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2C49C4" w:rsidRPr="00331089" w:rsidRDefault="002C49C4" w:rsidP="00E00D3F">
                  <w:pPr>
                    <w:jc w:val="center"/>
                  </w:pPr>
                  <w:r w:rsidRPr="00331089">
                    <w:t>0,00</w:t>
                  </w:r>
                </w:p>
              </w:tc>
              <w:tc>
                <w:tcPr>
                  <w:tcW w:w="509"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0,000р.</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hideMark/>
                </w:tcPr>
                <w:p w:rsidR="002C49C4" w:rsidRPr="00331089" w:rsidRDefault="002C49C4" w:rsidP="00E00D3F">
                  <w:pPr>
                    <w:jc w:val="center"/>
                    <w:rPr>
                      <w:color w:val="000000"/>
                    </w:rPr>
                  </w:pPr>
                  <w:r w:rsidRPr="00331089">
                    <w:rPr>
                      <w:color w:val="000000"/>
                    </w:rPr>
                    <w:t>0,000р.</w:t>
                  </w:r>
                </w:p>
              </w:tc>
            </w:tr>
          </w:tbl>
          <w:p w:rsidR="002C49C4" w:rsidRDefault="002C49C4" w:rsidP="00E00D3F">
            <w:pPr>
              <w:jc w:val="center"/>
              <w:rPr>
                <w:color w:val="000000"/>
                <w:sz w:val="24"/>
                <w:szCs w:val="24"/>
              </w:rPr>
            </w:pPr>
          </w:p>
          <w:p w:rsidR="002C49C4" w:rsidRPr="00216E37" w:rsidRDefault="002C49C4" w:rsidP="00E00D3F">
            <w:pPr>
              <w:jc w:val="center"/>
              <w:rPr>
                <w:color w:val="000000"/>
                <w:sz w:val="24"/>
                <w:szCs w:val="24"/>
              </w:rPr>
            </w:pPr>
          </w:p>
        </w:tc>
      </w:tr>
    </w:tbl>
    <w:p w:rsidR="002C49C4" w:rsidRDefault="002C49C4" w:rsidP="002C49C4">
      <w:pPr>
        <w:jc w:val="both"/>
        <w:rPr>
          <w:sz w:val="24"/>
          <w:szCs w:val="24"/>
        </w:rPr>
      </w:pPr>
    </w:p>
    <w:p w:rsidR="002C49C4" w:rsidRDefault="002C49C4" w:rsidP="002C49C4">
      <w:pPr>
        <w:jc w:val="both"/>
        <w:rPr>
          <w:sz w:val="24"/>
          <w:szCs w:val="24"/>
        </w:rPr>
      </w:pPr>
    </w:p>
    <w:p w:rsidR="002C49C4" w:rsidRDefault="002C49C4" w:rsidP="002C49C4">
      <w:pPr>
        <w:jc w:val="both"/>
        <w:rPr>
          <w:sz w:val="24"/>
          <w:szCs w:val="24"/>
        </w:rPr>
      </w:pPr>
    </w:p>
    <w:p w:rsidR="002C49C4" w:rsidRDefault="002C49C4" w:rsidP="002C49C4">
      <w:pPr>
        <w:spacing w:line="240" w:lineRule="atLeast"/>
        <w:ind w:left="11328"/>
        <w:jc w:val="right"/>
        <w:rPr>
          <w:sz w:val="22"/>
          <w:szCs w:val="22"/>
        </w:rPr>
      </w:pPr>
      <w:r w:rsidRPr="0090525C">
        <w:rPr>
          <w:sz w:val="24"/>
          <w:szCs w:val="24"/>
        </w:rPr>
        <w:t xml:space="preserve">Приложение </w:t>
      </w:r>
      <w:r>
        <w:rPr>
          <w:sz w:val="24"/>
          <w:szCs w:val="24"/>
        </w:rPr>
        <w:t xml:space="preserve">№ 8 </w:t>
      </w:r>
      <w:r w:rsidRPr="0090525C">
        <w:rPr>
          <w:sz w:val="24"/>
          <w:szCs w:val="24"/>
        </w:rPr>
        <w:t>к Программе</w:t>
      </w:r>
    </w:p>
    <w:p w:rsidR="002C49C4" w:rsidRDefault="002C49C4" w:rsidP="002C49C4">
      <w:pPr>
        <w:jc w:val="right"/>
        <w:rPr>
          <w:sz w:val="24"/>
          <w:szCs w:val="24"/>
        </w:rPr>
      </w:pPr>
    </w:p>
    <w:p w:rsidR="002C49C4" w:rsidRDefault="002C49C4" w:rsidP="002C49C4">
      <w:pPr>
        <w:jc w:val="both"/>
        <w:rPr>
          <w:sz w:val="24"/>
          <w:szCs w:val="24"/>
        </w:rPr>
      </w:pPr>
    </w:p>
    <w:tbl>
      <w:tblPr>
        <w:tblW w:w="5000" w:type="pct"/>
        <w:tblLook w:val="04A0"/>
      </w:tblPr>
      <w:tblGrid>
        <w:gridCol w:w="830"/>
        <w:gridCol w:w="4862"/>
        <w:gridCol w:w="1679"/>
        <w:gridCol w:w="1316"/>
        <w:gridCol w:w="1281"/>
        <w:gridCol w:w="1714"/>
        <w:gridCol w:w="1489"/>
        <w:gridCol w:w="1451"/>
      </w:tblGrid>
      <w:tr w:rsidR="002C49C4" w:rsidRPr="00331089" w:rsidTr="00E00D3F">
        <w:trPr>
          <w:trHeight w:val="1620"/>
        </w:trPr>
        <w:tc>
          <w:tcPr>
            <w:tcW w:w="5000" w:type="pct"/>
            <w:gridSpan w:val="8"/>
            <w:tcBorders>
              <w:top w:val="nil"/>
              <w:left w:val="nil"/>
              <w:bottom w:val="single" w:sz="8" w:space="0" w:color="auto"/>
              <w:right w:val="nil"/>
            </w:tcBorders>
            <w:shd w:val="clear" w:color="auto" w:fill="auto"/>
            <w:vAlign w:val="bottom"/>
            <w:hideMark/>
          </w:tcPr>
          <w:p w:rsidR="002C49C4" w:rsidRPr="00331089" w:rsidRDefault="002C49C4" w:rsidP="00E00D3F">
            <w:pPr>
              <w:jc w:val="center"/>
              <w:rPr>
                <w:color w:val="000000"/>
                <w:sz w:val="22"/>
                <w:szCs w:val="22"/>
              </w:rPr>
            </w:pPr>
            <w:r w:rsidRPr="00331089">
              <w:rPr>
                <w:color w:val="000000"/>
                <w:sz w:val="22"/>
                <w:szCs w:val="22"/>
              </w:rPr>
              <w:t>ПЛАН РЕАЛИЗАЦИИ на 2019 год</w:t>
            </w:r>
            <w:r w:rsidRPr="00331089">
              <w:rPr>
                <w:color w:val="000000"/>
                <w:sz w:val="22"/>
                <w:szCs w:val="22"/>
              </w:rPr>
              <w:br/>
              <w:t>муниципальной программы Сосновоборского городского округа</w:t>
            </w:r>
            <w:r w:rsidRPr="00331089">
              <w:rPr>
                <w:color w:val="000000"/>
                <w:sz w:val="22"/>
                <w:szCs w:val="22"/>
              </w:rPr>
              <w:br/>
              <w:t>«Управление муниципальным имуществом Сосновоборского городского округа на период 2014 – 2021 годы»</w:t>
            </w:r>
          </w:p>
        </w:tc>
      </w:tr>
      <w:tr w:rsidR="002C49C4" w:rsidRPr="000D551F" w:rsidTr="00E00D3F">
        <w:trPr>
          <w:trHeight w:val="1050"/>
        </w:trPr>
        <w:tc>
          <w:tcPr>
            <w:tcW w:w="28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0D551F" w:rsidRDefault="002C49C4" w:rsidP="00E00D3F">
            <w:pPr>
              <w:jc w:val="center"/>
              <w:rPr>
                <w:color w:val="000000"/>
              </w:rPr>
            </w:pPr>
            <w:r w:rsidRPr="000D551F">
              <w:rPr>
                <w:color w:val="000000"/>
              </w:rPr>
              <w:t xml:space="preserve">№ </w:t>
            </w:r>
            <w:proofErr w:type="spellStart"/>
            <w:proofErr w:type="gramStart"/>
            <w:r w:rsidRPr="000D551F">
              <w:rPr>
                <w:color w:val="000000"/>
              </w:rPr>
              <w:t>п</w:t>
            </w:r>
            <w:proofErr w:type="spellEnd"/>
            <w:proofErr w:type="gramEnd"/>
            <w:r w:rsidRPr="000D551F">
              <w:rPr>
                <w:color w:val="000000"/>
              </w:rPr>
              <w:t>/</w:t>
            </w:r>
            <w:proofErr w:type="spellStart"/>
            <w:r w:rsidRPr="000D551F">
              <w:rPr>
                <w:color w:val="000000"/>
              </w:rPr>
              <w:t>п</w:t>
            </w:r>
            <w:proofErr w:type="spellEnd"/>
          </w:p>
        </w:tc>
        <w:tc>
          <w:tcPr>
            <w:tcW w:w="1663"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0D551F" w:rsidRDefault="002C49C4" w:rsidP="00E00D3F">
            <w:pPr>
              <w:jc w:val="center"/>
              <w:rPr>
                <w:color w:val="000000"/>
              </w:rPr>
            </w:pPr>
            <w:r w:rsidRPr="000D551F">
              <w:rPr>
                <w:color w:val="000000"/>
              </w:rPr>
              <w:t>Наименование подпрограмм, основных мероприятий, ведомственных целевых программ и мероприятий</w:t>
            </w:r>
          </w:p>
        </w:tc>
        <w:tc>
          <w:tcPr>
            <w:tcW w:w="574" w:type="pct"/>
            <w:vMerge w:val="restart"/>
            <w:tcBorders>
              <w:top w:val="nil"/>
              <w:left w:val="single" w:sz="8" w:space="0" w:color="auto"/>
              <w:bottom w:val="single" w:sz="8" w:space="0" w:color="000000"/>
              <w:right w:val="single" w:sz="8" w:space="0" w:color="auto"/>
            </w:tcBorders>
            <w:shd w:val="clear" w:color="auto" w:fill="auto"/>
            <w:vAlign w:val="center"/>
            <w:hideMark/>
          </w:tcPr>
          <w:p w:rsidR="002C49C4" w:rsidRPr="000D551F" w:rsidRDefault="002C49C4" w:rsidP="00E00D3F">
            <w:pPr>
              <w:jc w:val="center"/>
              <w:rPr>
                <w:color w:val="000000"/>
              </w:rPr>
            </w:pPr>
            <w:proofErr w:type="gramStart"/>
            <w:r w:rsidRPr="000D551F">
              <w:rPr>
                <w:color w:val="000000"/>
              </w:rPr>
              <w:t>Ответственный</w:t>
            </w:r>
            <w:proofErr w:type="gramEnd"/>
            <w:r w:rsidRPr="000D551F">
              <w:rPr>
                <w:color w:val="000000"/>
              </w:rPr>
              <w:t xml:space="preserve"> за реализацию</w:t>
            </w:r>
          </w:p>
        </w:tc>
        <w:tc>
          <w:tcPr>
            <w:tcW w:w="888" w:type="pct"/>
            <w:gridSpan w:val="2"/>
            <w:tcBorders>
              <w:top w:val="single" w:sz="8" w:space="0" w:color="auto"/>
              <w:left w:val="nil"/>
              <w:bottom w:val="single" w:sz="8" w:space="0" w:color="auto"/>
              <w:right w:val="single" w:sz="8" w:space="0" w:color="000000"/>
            </w:tcBorders>
            <w:shd w:val="clear" w:color="auto" w:fill="auto"/>
            <w:vAlign w:val="bottom"/>
            <w:hideMark/>
          </w:tcPr>
          <w:p w:rsidR="002C49C4" w:rsidRPr="000D551F" w:rsidRDefault="002C49C4" w:rsidP="00E00D3F">
            <w:pPr>
              <w:jc w:val="center"/>
              <w:rPr>
                <w:color w:val="000000"/>
              </w:rPr>
            </w:pPr>
            <w:r w:rsidRPr="000D551F">
              <w:rPr>
                <w:color w:val="000000"/>
              </w:rPr>
              <w:t>Ожидаемый результат реализации мероприятия</w:t>
            </w:r>
          </w:p>
        </w:tc>
        <w:tc>
          <w:tcPr>
            <w:tcW w:w="1592" w:type="pct"/>
            <w:gridSpan w:val="3"/>
            <w:tcBorders>
              <w:top w:val="single" w:sz="8" w:space="0" w:color="auto"/>
              <w:left w:val="nil"/>
              <w:bottom w:val="single" w:sz="8" w:space="0" w:color="auto"/>
              <w:right w:val="single" w:sz="8" w:space="0" w:color="000000"/>
            </w:tcBorders>
            <w:shd w:val="clear" w:color="auto" w:fill="auto"/>
            <w:vAlign w:val="center"/>
            <w:hideMark/>
          </w:tcPr>
          <w:p w:rsidR="002C49C4" w:rsidRPr="000D551F" w:rsidRDefault="002C49C4" w:rsidP="00E00D3F">
            <w:pPr>
              <w:jc w:val="center"/>
              <w:rPr>
                <w:color w:val="000000"/>
              </w:rPr>
            </w:pPr>
            <w:r w:rsidRPr="000D551F">
              <w:rPr>
                <w:color w:val="000000"/>
              </w:rPr>
              <w:t>План финансирования на 2019 год, тыс. руб.</w:t>
            </w:r>
          </w:p>
        </w:tc>
      </w:tr>
      <w:tr w:rsidR="002C49C4" w:rsidRPr="000D551F" w:rsidTr="00E00D3F">
        <w:trPr>
          <w:trHeight w:val="645"/>
        </w:trPr>
        <w:tc>
          <w:tcPr>
            <w:tcW w:w="284" w:type="pct"/>
            <w:vMerge/>
            <w:tcBorders>
              <w:top w:val="nil"/>
              <w:left w:val="single" w:sz="8" w:space="0" w:color="auto"/>
              <w:bottom w:val="single" w:sz="8" w:space="0" w:color="000000"/>
              <w:right w:val="single" w:sz="8" w:space="0" w:color="auto"/>
            </w:tcBorders>
            <w:shd w:val="clear" w:color="auto" w:fill="auto"/>
            <w:vAlign w:val="center"/>
            <w:hideMark/>
          </w:tcPr>
          <w:p w:rsidR="002C49C4" w:rsidRPr="000D551F" w:rsidRDefault="002C49C4" w:rsidP="00E00D3F">
            <w:pPr>
              <w:rPr>
                <w:color w:val="000000"/>
              </w:rPr>
            </w:pPr>
          </w:p>
        </w:tc>
        <w:tc>
          <w:tcPr>
            <w:tcW w:w="1663" w:type="pct"/>
            <w:vMerge/>
            <w:tcBorders>
              <w:top w:val="nil"/>
              <w:left w:val="single" w:sz="8" w:space="0" w:color="auto"/>
              <w:bottom w:val="single" w:sz="8" w:space="0" w:color="000000"/>
              <w:right w:val="single" w:sz="8" w:space="0" w:color="auto"/>
            </w:tcBorders>
            <w:shd w:val="clear" w:color="auto" w:fill="auto"/>
            <w:vAlign w:val="center"/>
            <w:hideMark/>
          </w:tcPr>
          <w:p w:rsidR="002C49C4" w:rsidRPr="000D551F" w:rsidRDefault="002C49C4" w:rsidP="00E00D3F">
            <w:pPr>
              <w:rPr>
                <w:color w:val="000000"/>
              </w:rPr>
            </w:pPr>
          </w:p>
        </w:tc>
        <w:tc>
          <w:tcPr>
            <w:tcW w:w="574" w:type="pct"/>
            <w:vMerge/>
            <w:tcBorders>
              <w:top w:val="nil"/>
              <w:left w:val="single" w:sz="8" w:space="0" w:color="auto"/>
              <w:bottom w:val="single" w:sz="8" w:space="0" w:color="000000"/>
              <w:right w:val="single" w:sz="8" w:space="0" w:color="auto"/>
            </w:tcBorders>
            <w:shd w:val="clear" w:color="auto" w:fill="auto"/>
            <w:vAlign w:val="center"/>
            <w:hideMark/>
          </w:tcPr>
          <w:p w:rsidR="002C49C4" w:rsidRPr="000D551F" w:rsidRDefault="002C49C4" w:rsidP="00E00D3F">
            <w:pPr>
              <w:rPr>
                <w:color w:val="000000"/>
              </w:rPr>
            </w:pPr>
          </w:p>
        </w:tc>
        <w:tc>
          <w:tcPr>
            <w:tcW w:w="450"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Ед. измерения</w:t>
            </w:r>
          </w:p>
        </w:tc>
        <w:tc>
          <w:tcPr>
            <w:tcW w:w="438"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proofErr w:type="spellStart"/>
            <w:proofErr w:type="gramStart"/>
            <w:r w:rsidRPr="000D551F">
              <w:rPr>
                <w:color w:val="000000"/>
              </w:rPr>
              <w:t>К-во</w:t>
            </w:r>
            <w:proofErr w:type="spellEnd"/>
            <w:proofErr w:type="gramEnd"/>
          </w:p>
        </w:tc>
        <w:tc>
          <w:tcPr>
            <w:tcW w:w="586"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Местный бюджет</w:t>
            </w:r>
          </w:p>
        </w:tc>
        <w:tc>
          <w:tcPr>
            <w:tcW w:w="509"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Прочие источники</w:t>
            </w:r>
          </w:p>
        </w:tc>
        <w:tc>
          <w:tcPr>
            <w:tcW w:w="497"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ИТОГО</w:t>
            </w:r>
          </w:p>
        </w:tc>
      </w:tr>
      <w:tr w:rsidR="002C49C4" w:rsidRPr="000D551F" w:rsidTr="00E00D3F">
        <w:trPr>
          <w:trHeight w:val="315"/>
        </w:trPr>
        <w:tc>
          <w:tcPr>
            <w:tcW w:w="284" w:type="pct"/>
            <w:tcBorders>
              <w:top w:val="nil"/>
              <w:left w:val="single" w:sz="8" w:space="0" w:color="auto"/>
              <w:bottom w:val="single" w:sz="8" w:space="0" w:color="auto"/>
              <w:right w:val="single" w:sz="8" w:space="0" w:color="auto"/>
            </w:tcBorders>
            <w:shd w:val="clear" w:color="auto" w:fill="auto"/>
            <w:hideMark/>
          </w:tcPr>
          <w:p w:rsidR="002C49C4" w:rsidRPr="000D551F" w:rsidRDefault="002C49C4" w:rsidP="00E00D3F">
            <w:pPr>
              <w:jc w:val="center"/>
              <w:rPr>
                <w:color w:val="000000"/>
              </w:rPr>
            </w:pPr>
            <w:r w:rsidRPr="000D551F">
              <w:rPr>
                <w:color w:val="000000"/>
              </w:rPr>
              <w:t>1</w:t>
            </w:r>
          </w:p>
        </w:tc>
        <w:tc>
          <w:tcPr>
            <w:tcW w:w="1663" w:type="pct"/>
            <w:tcBorders>
              <w:top w:val="nil"/>
              <w:left w:val="nil"/>
              <w:bottom w:val="single" w:sz="8" w:space="0" w:color="auto"/>
              <w:right w:val="single" w:sz="8" w:space="0" w:color="auto"/>
            </w:tcBorders>
            <w:shd w:val="clear" w:color="auto" w:fill="auto"/>
            <w:hideMark/>
          </w:tcPr>
          <w:p w:rsidR="002C49C4" w:rsidRPr="000D551F" w:rsidRDefault="002C49C4" w:rsidP="00E00D3F">
            <w:pPr>
              <w:jc w:val="center"/>
              <w:rPr>
                <w:color w:val="000000"/>
              </w:rPr>
            </w:pPr>
            <w:r w:rsidRPr="000D551F">
              <w:rPr>
                <w:color w:val="000000"/>
              </w:rPr>
              <w:t>2</w:t>
            </w:r>
          </w:p>
        </w:tc>
        <w:tc>
          <w:tcPr>
            <w:tcW w:w="574" w:type="pct"/>
            <w:tcBorders>
              <w:top w:val="nil"/>
              <w:left w:val="nil"/>
              <w:bottom w:val="single" w:sz="8" w:space="0" w:color="auto"/>
              <w:right w:val="single" w:sz="8" w:space="0" w:color="auto"/>
            </w:tcBorders>
            <w:shd w:val="clear" w:color="auto" w:fill="auto"/>
            <w:hideMark/>
          </w:tcPr>
          <w:p w:rsidR="002C49C4" w:rsidRPr="000D551F" w:rsidRDefault="002C49C4" w:rsidP="00E00D3F">
            <w:pPr>
              <w:jc w:val="center"/>
              <w:rPr>
                <w:color w:val="000000"/>
              </w:rPr>
            </w:pPr>
            <w:r w:rsidRPr="000D551F">
              <w:rPr>
                <w:color w:val="000000"/>
              </w:rPr>
              <w:t>3</w:t>
            </w:r>
          </w:p>
        </w:tc>
        <w:tc>
          <w:tcPr>
            <w:tcW w:w="450" w:type="pct"/>
            <w:tcBorders>
              <w:top w:val="nil"/>
              <w:left w:val="nil"/>
              <w:bottom w:val="single" w:sz="8" w:space="0" w:color="auto"/>
              <w:right w:val="single" w:sz="8" w:space="0" w:color="auto"/>
            </w:tcBorders>
            <w:shd w:val="clear" w:color="auto" w:fill="auto"/>
            <w:hideMark/>
          </w:tcPr>
          <w:p w:rsidR="002C49C4" w:rsidRPr="000D551F" w:rsidRDefault="002C49C4" w:rsidP="00E00D3F">
            <w:pPr>
              <w:jc w:val="center"/>
              <w:rPr>
                <w:color w:val="000000"/>
              </w:rPr>
            </w:pPr>
            <w:r w:rsidRPr="000D551F">
              <w:rPr>
                <w:color w:val="000000"/>
              </w:rPr>
              <w:t>4</w:t>
            </w:r>
          </w:p>
        </w:tc>
        <w:tc>
          <w:tcPr>
            <w:tcW w:w="438" w:type="pct"/>
            <w:tcBorders>
              <w:top w:val="nil"/>
              <w:left w:val="nil"/>
              <w:bottom w:val="single" w:sz="8" w:space="0" w:color="auto"/>
              <w:right w:val="single" w:sz="8" w:space="0" w:color="auto"/>
            </w:tcBorders>
            <w:shd w:val="clear" w:color="auto" w:fill="auto"/>
            <w:hideMark/>
          </w:tcPr>
          <w:p w:rsidR="002C49C4" w:rsidRPr="000D551F" w:rsidRDefault="002C49C4" w:rsidP="00E00D3F">
            <w:pPr>
              <w:jc w:val="center"/>
              <w:rPr>
                <w:color w:val="000000"/>
              </w:rPr>
            </w:pPr>
            <w:r w:rsidRPr="000D551F">
              <w:rPr>
                <w:color w:val="000000"/>
              </w:rPr>
              <w:t>5</w:t>
            </w:r>
          </w:p>
        </w:tc>
        <w:tc>
          <w:tcPr>
            <w:tcW w:w="586" w:type="pct"/>
            <w:tcBorders>
              <w:top w:val="nil"/>
              <w:left w:val="nil"/>
              <w:bottom w:val="single" w:sz="8" w:space="0" w:color="auto"/>
              <w:right w:val="single" w:sz="8" w:space="0" w:color="auto"/>
            </w:tcBorders>
            <w:shd w:val="clear" w:color="auto" w:fill="auto"/>
            <w:hideMark/>
          </w:tcPr>
          <w:p w:rsidR="002C49C4" w:rsidRPr="000D551F" w:rsidRDefault="002C49C4" w:rsidP="00E00D3F">
            <w:pPr>
              <w:jc w:val="center"/>
              <w:rPr>
                <w:color w:val="000000"/>
              </w:rPr>
            </w:pPr>
            <w:r w:rsidRPr="000D551F">
              <w:rPr>
                <w:color w:val="000000"/>
              </w:rPr>
              <w:t>8</w:t>
            </w:r>
          </w:p>
        </w:tc>
        <w:tc>
          <w:tcPr>
            <w:tcW w:w="509" w:type="pct"/>
            <w:tcBorders>
              <w:top w:val="nil"/>
              <w:left w:val="nil"/>
              <w:bottom w:val="single" w:sz="8" w:space="0" w:color="auto"/>
              <w:right w:val="single" w:sz="8" w:space="0" w:color="auto"/>
            </w:tcBorders>
            <w:shd w:val="clear" w:color="auto" w:fill="auto"/>
            <w:hideMark/>
          </w:tcPr>
          <w:p w:rsidR="002C49C4" w:rsidRPr="000D551F" w:rsidRDefault="002C49C4" w:rsidP="00E00D3F">
            <w:pPr>
              <w:jc w:val="center"/>
              <w:rPr>
                <w:color w:val="000000"/>
              </w:rPr>
            </w:pPr>
            <w:r w:rsidRPr="000D551F">
              <w:rPr>
                <w:color w:val="000000"/>
              </w:rPr>
              <w:t>9</w:t>
            </w:r>
          </w:p>
        </w:tc>
        <w:tc>
          <w:tcPr>
            <w:tcW w:w="497" w:type="pct"/>
            <w:tcBorders>
              <w:top w:val="nil"/>
              <w:left w:val="nil"/>
              <w:bottom w:val="single" w:sz="8" w:space="0" w:color="auto"/>
              <w:right w:val="single" w:sz="8" w:space="0" w:color="auto"/>
            </w:tcBorders>
            <w:shd w:val="clear" w:color="auto" w:fill="auto"/>
            <w:hideMark/>
          </w:tcPr>
          <w:p w:rsidR="002C49C4" w:rsidRPr="000D551F" w:rsidRDefault="002C49C4" w:rsidP="00E00D3F">
            <w:pPr>
              <w:jc w:val="center"/>
              <w:rPr>
                <w:color w:val="000000"/>
              </w:rPr>
            </w:pPr>
            <w:r w:rsidRPr="000D551F">
              <w:rPr>
                <w:color w:val="000000"/>
              </w:rPr>
              <w:t>10</w:t>
            </w:r>
          </w:p>
        </w:tc>
      </w:tr>
      <w:tr w:rsidR="002C49C4" w:rsidRPr="000D551F" w:rsidTr="00E00D3F">
        <w:trPr>
          <w:trHeight w:val="555"/>
        </w:trPr>
        <w:tc>
          <w:tcPr>
            <w:tcW w:w="284" w:type="pct"/>
            <w:tcBorders>
              <w:top w:val="nil"/>
              <w:left w:val="single" w:sz="8" w:space="0" w:color="auto"/>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А</w:t>
            </w:r>
          </w:p>
        </w:tc>
        <w:tc>
          <w:tcPr>
            <w:tcW w:w="1663"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b/>
                <w:bCs/>
                <w:color w:val="000000"/>
              </w:rPr>
            </w:pPr>
            <w:r w:rsidRPr="000D551F">
              <w:rPr>
                <w:b/>
                <w:bCs/>
                <w:color w:val="000000"/>
              </w:rPr>
              <w:t>ВСЕГО по муниципальной программе</w:t>
            </w:r>
          </w:p>
        </w:tc>
        <w:tc>
          <w:tcPr>
            <w:tcW w:w="574"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c>
          <w:tcPr>
            <w:tcW w:w="438"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c>
          <w:tcPr>
            <w:tcW w:w="586"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b/>
                <w:bCs/>
                <w:color w:val="000000"/>
              </w:rPr>
            </w:pPr>
            <w:r w:rsidRPr="000D551F">
              <w:rPr>
                <w:b/>
                <w:bCs/>
                <w:color w:val="000000"/>
              </w:rPr>
              <w:t>18 221,318р.</w:t>
            </w:r>
          </w:p>
        </w:tc>
        <w:tc>
          <w:tcPr>
            <w:tcW w:w="509"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b/>
                <w:bCs/>
                <w:color w:val="000000"/>
              </w:rPr>
            </w:pPr>
            <w:r w:rsidRPr="000D551F">
              <w:rPr>
                <w:b/>
                <w:bCs/>
                <w:color w:val="000000"/>
              </w:rPr>
              <w:t>0,000р.</w:t>
            </w:r>
          </w:p>
        </w:tc>
        <w:tc>
          <w:tcPr>
            <w:tcW w:w="497" w:type="pct"/>
            <w:tcBorders>
              <w:top w:val="nil"/>
              <w:left w:val="nil"/>
              <w:bottom w:val="single" w:sz="8" w:space="0" w:color="auto"/>
              <w:right w:val="single" w:sz="8" w:space="0" w:color="auto"/>
            </w:tcBorders>
            <w:shd w:val="clear" w:color="auto" w:fill="auto"/>
            <w:vAlign w:val="bottom"/>
            <w:hideMark/>
          </w:tcPr>
          <w:p w:rsidR="002C49C4" w:rsidRPr="000D551F" w:rsidRDefault="002C49C4" w:rsidP="00E00D3F">
            <w:pPr>
              <w:jc w:val="center"/>
              <w:rPr>
                <w:b/>
                <w:bCs/>
                <w:color w:val="000000"/>
              </w:rPr>
            </w:pPr>
            <w:r w:rsidRPr="000D551F">
              <w:rPr>
                <w:b/>
                <w:bCs/>
                <w:color w:val="000000"/>
              </w:rPr>
              <w:t>18 221,318р.</w:t>
            </w:r>
          </w:p>
        </w:tc>
      </w:tr>
      <w:tr w:rsidR="002C49C4" w:rsidRPr="000D551F" w:rsidTr="00E00D3F">
        <w:trPr>
          <w:trHeight w:val="300"/>
        </w:trPr>
        <w:tc>
          <w:tcPr>
            <w:tcW w:w="284" w:type="pct"/>
            <w:tcBorders>
              <w:top w:val="nil"/>
              <w:left w:val="single" w:sz="8" w:space="0" w:color="auto"/>
              <w:bottom w:val="nil"/>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c>
          <w:tcPr>
            <w:tcW w:w="1663" w:type="pct"/>
            <w:tcBorders>
              <w:top w:val="nil"/>
              <w:left w:val="nil"/>
              <w:bottom w:val="nil"/>
              <w:right w:val="single" w:sz="8" w:space="0" w:color="auto"/>
            </w:tcBorders>
            <w:shd w:val="clear" w:color="auto" w:fill="auto"/>
            <w:vAlign w:val="bottom"/>
            <w:hideMark/>
          </w:tcPr>
          <w:p w:rsidR="002C49C4" w:rsidRPr="000D551F" w:rsidRDefault="002C49C4" w:rsidP="00E00D3F">
            <w:pPr>
              <w:jc w:val="center"/>
              <w:rPr>
                <w:b/>
                <w:bCs/>
                <w:color w:val="000000"/>
              </w:rPr>
            </w:pPr>
            <w:r w:rsidRPr="000D551F">
              <w:rPr>
                <w:b/>
                <w:bCs/>
                <w:color w:val="000000"/>
              </w:rPr>
              <w:t> </w:t>
            </w:r>
          </w:p>
        </w:tc>
        <w:tc>
          <w:tcPr>
            <w:tcW w:w="574" w:type="pct"/>
            <w:tcBorders>
              <w:top w:val="nil"/>
              <w:left w:val="nil"/>
              <w:bottom w:val="nil"/>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c>
          <w:tcPr>
            <w:tcW w:w="450" w:type="pct"/>
            <w:tcBorders>
              <w:top w:val="nil"/>
              <w:left w:val="nil"/>
              <w:bottom w:val="nil"/>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c>
          <w:tcPr>
            <w:tcW w:w="438" w:type="pct"/>
            <w:tcBorders>
              <w:top w:val="nil"/>
              <w:left w:val="nil"/>
              <w:bottom w:val="nil"/>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c>
          <w:tcPr>
            <w:tcW w:w="586" w:type="pct"/>
            <w:tcBorders>
              <w:top w:val="nil"/>
              <w:left w:val="nil"/>
              <w:bottom w:val="nil"/>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c>
          <w:tcPr>
            <w:tcW w:w="509" w:type="pct"/>
            <w:tcBorders>
              <w:top w:val="nil"/>
              <w:left w:val="nil"/>
              <w:bottom w:val="nil"/>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c>
          <w:tcPr>
            <w:tcW w:w="497" w:type="pct"/>
            <w:tcBorders>
              <w:top w:val="nil"/>
              <w:left w:val="nil"/>
              <w:bottom w:val="nil"/>
              <w:right w:val="single" w:sz="8" w:space="0" w:color="auto"/>
            </w:tcBorders>
            <w:shd w:val="clear" w:color="auto" w:fill="auto"/>
            <w:vAlign w:val="bottom"/>
            <w:hideMark/>
          </w:tcPr>
          <w:p w:rsidR="002C49C4" w:rsidRPr="000D551F" w:rsidRDefault="002C49C4" w:rsidP="00E00D3F">
            <w:pPr>
              <w:jc w:val="center"/>
              <w:rPr>
                <w:color w:val="000000"/>
              </w:rPr>
            </w:pPr>
            <w:r w:rsidRPr="000D551F">
              <w:rPr>
                <w:color w:val="000000"/>
              </w:rPr>
              <w:t> </w:t>
            </w:r>
          </w:p>
        </w:tc>
      </w:tr>
      <w:tr w:rsidR="002C49C4" w:rsidRPr="000D551F" w:rsidTr="00E00D3F">
        <w:trPr>
          <w:trHeight w:val="915"/>
        </w:trPr>
        <w:tc>
          <w:tcPr>
            <w:tcW w:w="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1</w:t>
            </w:r>
          </w:p>
        </w:tc>
        <w:tc>
          <w:tcPr>
            <w:tcW w:w="1663" w:type="pct"/>
            <w:tcBorders>
              <w:top w:val="single" w:sz="4" w:space="0" w:color="auto"/>
              <w:left w:val="nil"/>
              <w:bottom w:val="single" w:sz="4" w:space="0" w:color="auto"/>
              <w:right w:val="single" w:sz="4" w:space="0" w:color="auto"/>
            </w:tcBorders>
            <w:shd w:val="clear" w:color="auto" w:fill="auto"/>
            <w:vAlign w:val="center"/>
            <w:hideMark/>
          </w:tcPr>
          <w:p w:rsidR="002C49C4" w:rsidRPr="000D551F" w:rsidRDefault="002C49C4" w:rsidP="00E00D3F">
            <w:pPr>
              <w:rPr>
                <w:b/>
                <w:bCs/>
                <w:color w:val="000000"/>
              </w:rPr>
            </w:pPr>
            <w:r w:rsidRPr="000D551F">
              <w:rPr>
                <w:b/>
                <w:bCs/>
                <w:color w:val="000000"/>
              </w:rPr>
              <w:t xml:space="preserve">Подпрограмма 1. </w:t>
            </w:r>
            <w:r w:rsidRPr="000D551F">
              <w:rPr>
                <w:color w:val="000000"/>
              </w:rPr>
              <w:t>«Постановка на кадастровый учет и оценка объектов муниципальной собственности Сосновоборского городского округа»</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single" w:sz="4" w:space="0" w:color="auto"/>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38" w:type="pct"/>
            <w:tcBorders>
              <w:top w:val="single" w:sz="4" w:space="0" w:color="auto"/>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500,000р.</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0,000р.</w:t>
            </w:r>
          </w:p>
        </w:tc>
        <w:tc>
          <w:tcPr>
            <w:tcW w:w="497" w:type="pct"/>
            <w:tcBorders>
              <w:top w:val="single" w:sz="4" w:space="0" w:color="auto"/>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500,000р.</w:t>
            </w:r>
          </w:p>
        </w:tc>
      </w:tr>
      <w:tr w:rsidR="002C49C4" w:rsidRPr="000D551F" w:rsidTr="00E00D3F">
        <w:trPr>
          <w:trHeight w:val="9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1.1.</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i/>
                <w:iCs/>
                <w:color w:val="000000"/>
              </w:rPr>
            </w:pPr>
            <w:r w:rsidRPr="000D551F">
              <w:rPr>
                <w:b/>
                <w:bCs/>
                <w:i/>
                <w:iCs/>
                <w:color w:val="000000"/>
              </w:rPr>
              <w:t>Инвентаризация объектов муниципального недвижимого имущества муниципального образования Сосновоборский городской округ</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p>
        </w:tc>
        <w:tc>
          <w:tcPr>
            <w:tcW w:w="586" w:type="pct"/>
            <w:tcBorders>
              <w:top w:val="single" w:sz="8" w:space="0" w:color="auto"/>
              <w:left w:val="nil"/>
              <w:bottom w:val="single" w:sz="8"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500,000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500,000р.</w:t>
            </w:r>
          </w:p>
        </w:tc>
      </w:tr>
      <w:tr w:rsidR="002C49C4" w:rsidRPr="000D551F" w:rsidTr="00E00D3F">
        <w:trPr>
          <w:trHeight w:val="22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tcBorders>
              <w:top w:val="single" w:sz="4" w:space="0" w:color="auto"/>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r>
      <w:tr w:rsidR="002C49C4" w:rsidRPr="000D551F" w:rsidTr="00E00D3F">
        <w:trPr>
          <w:trHeight w:val="4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2</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color w:val="000000"/>
              </w:rPr>
            </w:pPr>
            <w:r w:rsidRPr="000D551F">
              <w:rPr>
                <w:b/>
                <w:bCs/>
                <w:color w:val="000000"/>
              </w:rPr>
              <w:t>Подпрограмма 2.</w:t>
            </w:r>
          </w:p>
        </w:tc>
        <w:tc>
          <w:tcPr>
            <w:tcW w:w="574"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38" w:type="pct"/>
            <w:vMerge w:val="restart"/>
            <w:tcBorders>
              <w:top w:val="nil"/>
              <w:left w:val="single" w:sz="4" w:space="0" w:color="auto"/>
              <w:bottom w:val="single" w:sz="4" w:space="0" w:color="000000"/>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8 948,491р.</w:t>
            </w:r>
          </w:p>
        </w:tc>
        <w:tc>
          <w:tcPr>
            <w:tcW w:w="509"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0,000р.</w:t>
            </w:r>
          </w:p>
        </w:tc>
        <w:tc>
          <w:tcPr>
            <w:tcW w:w="497" w:type="pct"/>
            <w:vMerge w:val="restar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8 948,491р.</w:t>
            </w:r>
          </w:p>
        </w:tc>
      </w:tr>
      <w:tr w:rsidR="002C49C4" w:rsidRPr="000D551F" w:rsidTr="00E00D3F">
        <w:trPr>
          <w:trHeight w:val="11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lastRenderedPageBreak/>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color w:val="000000"/>
              </w:rPr>
            </w:pPr>
            <w:r w:rsidRPr="000D551F">
              <w:rPr>
                <w:color w:val="000000"/>
              </w:rPr>
              <w:t>«Передача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w:t>
            </w:r>
          </w:p>
        </w:tc>
        <w:tc>
          <w:tcPr>
            <w:tcW w:w="574"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0D551F" w:rsidRDefault="002C49C4" w:rsidP="00E00D3F">
            <w:pPr>
              <w:rPr>
                <w:color w:val="000000"/>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0D551F" w:rsidRDefault="002C49C4" w:rsidP="00E00D3F">
            <w:pPr>
              <w:rPr>
                <w:color w:val="000000"/>
              </w:rPr>
            </w:pPr>
          </w:p>
        </w:tc>
        <w:tc>
          <w:tcPr>
            <w:tcW w:w="438" w:type="pct"/>
            <w:vMerge/>
            <w:tcBorders>
              <w:top w:val="nil"/>
              <w:left w:val="single" w:sz="4" w:space="0" w:color="auto"/>
              <w:bottom w:val="single" w:sz="4" w:space="0" w:color="000000"/>
              <w:right w:val="single" w:sz="4" w:space="0" w:color="auto"/>
            </w:tcBorders>
            <w:shd w:val="clear" w:color="auto" w:fill="auto"/>
            <w:vAlign w:val="center"/>
            <w:hideMark/>
          </w:tcPr>
          <w:p w:rsidR="002C49C4" w:rsidRPr="000D551F" w:rsidRDefault="002C49C4" w:rsidP="00E00D3F">
            <w:pPr>
              <w:rPr>
                <w:color w:val="000000"/>
              </w:rPr>
            </w:pPr>
          </w:p>
        </w:tc>
        <w:tc>
          <w:tcPr>
            <w:tcW w:w="586" w:type="pct"/>
            <w:vMerge/>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rPr>
                <w:b/>
                <w:bCs/>
                <w:color w:val="000000"/>
              </w:rPr>
            </w:pPr>
          </w:p>
        </w:tc>
        <w:tc>
          <w:tcPr>
            <w:tcW w:w="509" w:type="pct"/>
            <w:vMerge/>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rPr>
                <w:b/>
                <w:bCs/>
                <w:color w:val="000000"/>
              </w:rPr>
            </w:pPr>
          </w:p>
        </w:tc>
        <w:tc>
          <w:tcPr>
            <w:tcW w:w="497" w:type="pct"/>
            <w:vMerge/>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rPr>
                <w:b/>
                <w:bCs/>
                <w:color w:val="000000"/>
              </w:rPr>
            </w:pPr>
          </w:p>
        </w:tc>
      </w:tr>
      <w:tr w:rsidR="002C49C4" w:rsidRPr="000D551F" w:rsidTr="00E00D3F">
        <w:trPr>
          <w:trHeight w:val="30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color w:val="000000"/>
              </w:rPr>
            </w:pPr>
            <w:r w:rsidRPr="000D551F">
              <w:rPr>
                <w:b/>
                <w:bCs/>
                <w:color w:val="000000"/>
              </w:rPr>
              <w:t> </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r>
      <w:tr w:rsidR="002C49C4" w:rsidRPr="000D551F" w:rsidTr="00E00D3F">
        <w:trPr>
          <w:trHeight w:val="105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color w:val="000000"/>
              </w:rPr>
            </w:pPr>
            <w:r w:rsidRPr="000D551F">
              <w:rPr>
                <w:b/>
                <w:bCs/>
                <w:color w:val="000000"/>
              </w:rPr>
              <w:t xml:space="preserve">Подпрограмма 3. </w:t>
            </w:r>
            <w:r w:rsidRPr="000D551F">
              <w:rPr>
                <w:color w:val="000000"/>
              </w:rPr>
              <w:t>«Капитальный ремонт, содержание и создание инфраструктуры объектов муниципальной собственности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8 772,827р.</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8 772,827р.</w:t>
            </w:r>
          </w:p>
        </w:tc>
      </w:tr>
      <w:tr w:rsidR="002C49C4" w:rsidRPr="000D551F" w:rsidTr="00E00D3F">
        <w:trPr>
          <w:trHeight w:val="121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3.1</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i/>
                <w:iCs/>
                <w:color w:val="000000"/>
              </w:rPr>
            </w:pPr>
            <w:r w:rsidRPr="000D551F">
              <w:rPr>
                <w:b/>
                <w:bCs/>
                <w:i/>
                <w:iCs/>
                <w:color w:val="000000"/>
              </w:rPr>
              <w:t>Капитальный ремонт и содержание объектов муниципального нежилого фонда Сосновоборского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rPr>
            </w:pPr>
            <w:r w:rsidRPr="000D551F">
              <w:rPr>
                <w:b/>
                <w:bCs/>
              </w:rPr>
              <w:t>5 790,000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5 790,000</w:t>
            </w:r>
          </w:p>
        </w:tc>
      </w:tr>
      <w:tr w:rsidR="002C49C4" w:rsidRPr="000D551F" w:rsidTr="00E00D3F">
        <w:trPr>
          <w:trHeight w:val="1224"/>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3.1.1.</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spacing w:after="240"/>
            </w:pPr>
            <w:r w:rsidRPr="000D551F">
              <w:t>Выполнение  работ по  капитальному ремонту зенитного фонаря (</w:t>
            </w:r>
            <w:proofErr w:type="spellStart"/>
            <w:r w:rsidRPr="000D551F">
              <w:t>светопрозрачных</w:t>
            </w:r>
            <w:proofErr w:type="spellEnd"/>
            <w:r w:rsidRPr="000D551F">
              <w:t xml:space="preserve">  конструкций) для естественного освещения, установленных на здании администрации  по адресу, г. Сосновый Бор, Ленинградской области, ул. </w:t>
            </w:r>
            <w:proofErr w:type="gramStart"/>
            <w:r w:rsidRPr="000D551F">
              <w:t>Ленинградская</w:t>
            </w:r>
            <w:proofErr w:type="gramEnd"/>
            <w:r w:rsidRPr="000D551F">
              <w:t>, д.46.</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шт.</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2</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0D551F" w:rsidRDefault="002C49C4" w:rsidP="00E00D3F">
            <w:pPr>
              <w:jc w:val="center"/>
              <w:rPr>
                <w:color w:val="000000"/>
              </w:rPr>
            </w:pPr>
            <w:r w:rsidRPr="000D551F">
              <w:rPr>
                <w:color w:val="000000"/>
              </w:rPr>
              <w:t>3 600,00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3 600,00</w:t>
            </w:r>
          </w:p>
        </w:tc>
      </w:tr>
      <w:tr w:rsidR="002C49C4" w:rsidRPr="000D551F" w:rsidTr="00E00D3F">
        <w:trPr>
          <w:trHeight w:val="79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3.1.2.</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r w:rsidRPr="000D551F">
              <w:t xml:space="preserve">Замена </w:t>
            </w:r>
            <w:proofErr w:type="spellStart"/>
            <w:r w:rsidRPr="000D551F">
              <w:t>светильков</w:t>
            </w:r>
            <w:proofErr w:type="spellEnd"/>
            <w:r w:rsidRPr="000D551F">
              <w:t xml:space="preserve"> на </w:t>
            </w:r>
            <w:proofErr w:type="spellStart"/>
            <w:r w:rsidRPr="000D551F">
              <w:t>энергосберигающие</w:t>
            </w:r>
            <w:proofErr w:type="spellEnd"/>
            <w:r w:rsidRPr="000D551F">
              <w:t xml:space="preserve"> на 3 этаже в здании администрации</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0D551F" w:rsidRDefault="002C49C4" w:rsidP="00E00D3F">
            <w:pPr>
              <w:jc w:val="center"/>
              <w:rPr>
                <w:color w:val="000000"/>
              </w:rPr>
            </w:pPr>
            <w:r w:rsidRPr="000D551F">
              <w:rPr>
                <w:color w:val="000000"/>
              </w:rPr>
              <w:t>890,00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890,00</w:t>
            </w:r>
          </w:p>
        </w:tc>
      </w:tr>
      <w:tr w:rsidR="002C49C4" w:rsidRPr="000D551F" w:rsidTr="00E00D3F">
        <w:trPr>
          <w:trHeight w:val="63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3.1.3.</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r w:rsidRPr="000D551F">
              <w:t xml:space="preserve">Разработка </w:t>
            </w:r>
            <w:r>
              <w:t xml:space="preserve">дизайн проекта и </w:t>
            </w:r>
            <w:r w:rsidRPr="000D551F">
              <w:t>ПСД на капитальный ремонт помещения 269</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0D551F" w:rsidRDefault="002C49C4" w:rsidP="00E00D3F">
            <w:pPr>
              <w:jc w:val="center"/>
              <w:rPr>
                <w:color w:val="000000"/>
              </w:rPr>
            </w:pPr>
            <w:r w:rsidRPr="000D551F">
              <w:rPr>
                <w:color w:val="000000"/>
              </w:rPr>
              <w:t>330,00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330,00</w:t>
            </w:r>
          </w:p>
        </w:tc>
      </w:tr>
      <w:tr w:rsidR="002C49C4" w:rsidRPr="000D551F" w:rsidTr="00E00D3F">
        <w:trPr>
          <w:trHeight w:val="461"/>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3.1.4</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r w:rsidRPr="000D551F">
              <w:t>Текущий ремонт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0D551F" w:rsidRDefault="002C49C4" w:rsidP="00E00D3F">
            <w:pPr>
              <w:jc w:val="center"/>
              <w:rPr>
                <w:color w:val="000000"/>
              </w:rPr>
            </w:pPr>
            <w:r w:rsidRPr="000D551F">
              <w:rPr>
                <w:color w:val="000000"/>
              </w:rPr>
              <w:t>970,00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970,00</w:t>
            </w:r>
          </w:p>
        </w:tc>
      </w:tr>
      <w:tr w:rsidR="002C49C4" w:rsidRPr="000D551F" w:rsidTr="00E00D3F">
        <w:trPr>
          <w:trHeight w:val="84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3.2.1</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i/>
                <w:iCs/>
                <w:color w:val="000000"/>
              </w:rPr>
            </w:pPr>
            <w:r w:rsidRPr="000D551F">
              <w:rPr>
                <w:b/>
                <w:bCs/>
                <w:i/>
                <w:iCs/>
                <w:color w:val="000000"/>
              </w:rPr>
              <w:t>Капитальный ремонт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кв.</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Pr>
                <w:color w:val="000000"/>
              </w:rPr>
              <w:t>10</w:t>
            </w:r>
          </w:p>
        </w:tc>
        <w:tc>
          <w:tcPr>
            <w:tcW w:w="586"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2 644,702р.</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b/>
                <w:bCs/>
                <w:color w:val="000000"/>
              </w:rPr>
            </w:pPr>
            <w:r w:rsidRPr="000D551F">
              <w:rPr>
                <w:b/>
                <w:bCs/>
                <w:color w:val="000000"/>
              </w:rPr>
              <w:t>2 644,702р.</w:t>
            </w:r>
          </w:p>
        </w:tc>
      </w:tr>
      <w:tr w:rsidR="002C49C4" w:rsidRPr="000D551F" w:rsidTr="00E00D3F">
        <w:trPr>
          <w:trHeight w:val="127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3.3.</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i/>
                <w:iCs/>
                <w:color w:val="000000"/>
              </w:rPr>
            </w:pPr>
            <w:r w:rsidRPr="000D551F">
              <w:rPr>
                <w:b/>
                <w:bCs/>
                <w:i/>
                <w:iCs/>
                <w:color w:val="000000"/>
              </w:rPr>
              <w:t>Предоставление субсидии на частичное возмещение арендаторам затрат при проведении ими капитального ремонта и иных неотделимых улучшений переданных в аренду объектов муниципального нежилого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1</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0D551F" w:rsidRDefault="002C49C4" w:rsidP="00E00D3F">
            <w:pPr>
              <w:jc w:val="center"/>
            </w:pPr>
            <w:r w:rsidRPr="000D551F">
              <w:t>68,13</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68,13</w:t>
            </w:r>
          </w:p>
        </w:tc>
      </w:tr>
      <w:tr w:rsidR="002C49C4" w:rsidRPr="000D551F" w:rsidTr="00E00D3F">
        <w:trPr>
          <w:trHeight w:val="953"/>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lastRenderedPageBreak/>
              <w:t>3.4.</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i/>
                <w:iCs/>
                <w:color w:val="000000"/>
              </w:rPr>
            </w:pPr>
            <w:r w:rsidRPr="000D551F">
              <w:rPr>
                <w:b/>
                <w:bCs/>
                <w:i/>
                <w:iCs/>
                <w:color w:val="000000"/>
              </w:rPr>
              <w:t xml:space="preserve">Возмещение расходов управляющих и </w:t>
            </w:r>
            <w:proofErr w:type="spellStart"/>
            <w:r w:rsidRPr="000D551F">
              <w:rPr>
                <w:b/>
                <w:bCs/>
                <w:i/>
                <w:iCs/>
                <w:color w:val="000000"/>
              </w:rPr>
              <w:t>ресурсоснабжающих</w:t>
            </w:r>
            <w:proofErr w:type="spellEnd"/>
            <w:r w:rsidRPr="000D551F">
              <w:rPr>
                <w:b/>
                <w:bCs/>
                <w:i/>
                <w:iCs/>
                <w:color w:val="000000"/>
              </w:rPr>
              <w:t xml:space="preserve"> организаций за периоды простоя жилых помещений муниципального жилищного фонда</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0D551F" w:rsidRDefault="002C49C4" w:rsidP="00E00D3F">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0,000р.</w:t>
            </w:r>
          </w:p>
        </w:tc>
      </w:tr>
      <w:tr w:rsidR="002C49C4" w:rsidRPr="000D551F" w:rsidTr="00E00D3F">
        <w:trPr>
          <w:trHeight w:val="980"/>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3.5.</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i/>
                <w:iCs/>
                <w:color w:val="000000"/>
              </w:rPr>
            </w:pPr>
            <w:r w:rsidRPr="000D551F">
              <w:rPr>
                <w:b/>
                <w:bCs/>
                <w:i/>
                <w:iCs/>
                <w:color w:val="000000"/>
              </w:rPr>
              <w:t xml:space="preserve">Оплата услуг </w:t>
            </w:r>
            <w:proofErr w:type="spellStart"/>
            <w:r w:rsidRPr="000D551F">
              <w:rPr>
                <w:b/>
                <w:bCs/>
                <w:i/>
                <w:iCs/>
                <w:color w:val="000000"/>
              </w:rPr>
              <w:t>ресурсоснабжающим</w:t>
            </w:r>
            <w:proofErr w:type="spellEnd"/>
            <w:r w:rsidRPr="000D551F">
              <w:rPr>
                <w:b/>
                <w:bCs/>
                <w:i/>
                <w:iCs/>
                <w:color w:val="000000"/>
              </w:rPr>
              <w:t xml:space="preserve"> организациям и управляющим организациям за период простоя помещений нежилого фонда </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Объект</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0D551F" w:rsidRDefault="002C49C4" w:rsidP="00E00D3F">
            <w:pPr>
              <w:jc w:val="center"/>
            </w:pPr>
            <w:r w:rsidRPr="000D551F">
              <w:t>10,00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10,000р.</w:t>
            </w:r>
          </w:p>
        </w:tc>
      </w:tr>
      <w:tr w:rsidR="002C49C4" w:rsidRPr="000D551F" w:rsidTr="00E00D3F">
        <w:trPr>
          <w:trHeight w:val="555"/>
        </w:trPr>
        <w:tc>
          <w:tcPr>
            <w:tcW w:w="284" w:type="pct"/>
            <w:tcBorders>
              <w:top w:val="nil"/>
              <w:left w:val="single" w:sz="4" w:space="0" w:color="auto"/>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3.6.</w:t>
            </w:r>
          </w:p>
        </w:tc>
        <w:tc>
          <w:tcPr>
            <w:tcW w:w="1663"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rPr>
                <w:b/>
                <w:bCs/>
                <w:i/>
                <w:iCs/>
                <w:color w:val="000000"/>
              </w:rPr>
            </w:pPr>
            <w:r w:rsidRPr="000D551F">
              <w:rPr>
                <w:b/>
                <w:bCs/>
                <w:i/>
                <w:iCs/>
                <w:color w:val="000000"/>
              </w:rPr>
              <w:t>Пополнение уставного фонда муниципальных унитарных предприятий</w:t>
            </w:r>
          </w:p>
        </w:tc>
        <w:tc>
          <w:tcPr>
            <w:tcW w:w="574"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КУМИ</w:t>
            </w:r>
          </w:p>
        </w:tc>
        <w:tc>
          <w:tcPr>
            <w:tcW w:w="450"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предприятие</w:t>
            </w:r>
          </w:p>
        </w:tc>
        <w:tc>
          <w:tcPr>
            <w:tcW w:w="438"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 </w:t>
            </w:r>
          </w:p>
        </w:tc>
        <w:tc>
          <w:tcPr>
            <w:tcW w:w="586" w:type="pct"/>
            <w:tcBorders>
              <w:top w:val="nil"/>
              <w:left w:val="nil"/>
              <w:bottom w:val="single" w:sz="4" w:space="0" w:color="auto"/>
              <w:right w:val="single" w:sz="4" w:space="0" w:color="auto"/>
            </w:tcBorders>
            <w:shd w:val="clear" w:color="auto" w:fill="auto"/>
            <w:noWrap/>
            <w:vAlign w:val="center"/>
            <w:hideMark/>
          </w:tcPr>
          <w:p w:rsidR="002C49C4" w:rsidRPr="000D551F" w:rsidRDefault="002C49C4" w:rsidP="00E00D3F">
            <w:pPr>
              <w:jc w:val="center"/>
            </w:pPr>
            <w:r w:rsidRPr="000D551F">
              <w:t>250,00</w:t>
            </w:r>
          </w:p>
        </w:tc>
        <w:tc>
          <w:tcPr>
            <w:tcW w:w="509"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0,000р.</w:t>
            </w:r>
          </w:p>
        </w:tc>
        <w:tc>
          <w:tcPr>
            <w:tcW w:w="497" w:type="pct"/>
            <w:tcBorders>
              <w:top w:val="nil"/>
              <w:left w:val="nil"/>
              <w:bottom w:val="single" w:sz="4" w:space="0" w:color="auto"/>
              <w:right w:val="single" w:sz="4" w:space="0" w:color="auto"/>
            </w:tcBorders>
            <w:shd w:val="clear" w:color="auto" w:fill="auto"/>
            <w:vAlign w:val="center"/>
            <w:hideMark/>
          </w:tcPr>
          <w:p w:rsidR="002C49C4" w:rsidRPr="000D551F" w:rsidRDefault="002C49C4" w:rsidP="00E00D3F">
            <w:pPr>
              <w:jc w:val="center"/>
              <w:rPr>
                <w:color w:val="000000"/>
              </w:rPr>
            </w:pPr>
            <w:r w:rsidRPr="000D551F">
              <w:rPr>
                <w:color w:val="000000"/>
              </w:rPr>
              <w:t>250,000р.</w:t>
            </w:r>
          </w:p>
        </w:tc>
      </w:tr>
    </w:tbl>
    <w:p w:rsidR="002C49C4" w:rsidRPr="000D551F" w:rsidRDefault="002C49C4" w:rsidP="002C49C4">
      <w:pPr>
        <w:jc w:val="both"/>
      </w:pPr>
    </w:p>
    <w:p w:rsidR="002C49C4" w:rsidRPr="000D551F" w:rsidRDefault="002C49C4" w:rsidP="002C49C4">
      <w:pPr>
        <w:jc w:val="both"/>
      </w:pPr>
    </w:p>
    <w:p w:rsidR="002C49C4" w:rsidRDefault="002C49C4" w:rsidP="002C49C4">
      <w:pPr>
        <w:jc w:val="both"/>
        <w:rPr>
          <w:sz w:val="24"/>
          <w:szCs w:val="24"/>
        </w:rPr>
      </w:pPr>
    </w:p>
    <w:p w:rsidR="002C49C4" w:rsidRDefault="002C49C4" w:rsidP="002C49C4">
      <w:pPr>
        <w:jc w:val="both"/>
        <w:rPr>
          <w:sz w:val="24"/>
          <w:szCs w:val="24"/>
        </w:rPr>
      </w:pPr>
    </w:p>
    <w:p w:rsidR="002C49C4" w:rsidRDefault="002C49C4" w:rsidP="002C49C4">
      <w:pPr>
        <w:jc w:val="both"/>
        <w:rPr>
          <w:sz w:val="24"/>
          <w:szCs w:val="24"/>
        </w:rPr>
      </w:pPr>
    </w:p>
    <w:p w:rsidR="002C49C4" w:rsidRDefault="002C49C4" w:rsidP="002C49C4">
      <w:pPr>
        <w:jc w:val="both"/>
        <w:rPr>
          <w:sz w:val="24"/>
          <w:szCs w:val="24"/>
        </w:rPr>
      </w:pPr>
    </w:p>
    <w:p w:rsidR="002C49C4" w:rsidRDefault="002C49C4" w:rsidP="002C49C4">
      <w:pPr>
        <w:jc w:val="both"/>
        <w:rPr>
          <w:sz w:val="24"/>
          <w:szCs w:val="24"/>
        </w:rPr>
      </w:pPr>
    </w:p>
    <w:p w:rsidR="00AB7040" w:rsidRPr="00303B8D" w:rsidRDefault="00AB7040" w:rsidP="00AB7040">
      <w:pPr>
        <w:jc w:val="right"/>
        <w:rPr>
          <w:sz w:val="22"/>
          <w:szCs w:val="22"/>
        </w:rPr>
      </w:pPr>
    </w:p>
    <w:sectPr w:rsidR="00AB7040" w:rsidRPr="00303B8D" w:rsidSect="00303B8D">
      <w:headerReference w:type="even" r:id="rId27"/>
      <w:headerReference w:type="default" r:id="rId28"/>
      <w:footerReference w:type="even" r:id="rId29"/>
      <w:footerReference w:type="default" r:id="rId30"/>
      <w:headerReference w:type="first" r:id="rId31"/>
      <w:footerReference w:type="first" r:id="rId32"/>
      <w:pgSz w:w="16838" w:h="11906" w:orient="landscape"/>
      <w:pgMar w:top="1276"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FEC" w:rsidRDefault="00D53FEC" w:rsidP="0014400C">
      <w:r>
        <w:separator/>
      </w:r>
    </w:p>
  </w:endnote>
  <w:endnote w:type="continuationSeparator" w:id="0">
    <w:p w:rsidR="00D53FEC" w:rsidRDefault="00D53FEC" w:rsidP="00144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FEC" w:rsidRDefault="00D53FEC" w:rsidP="0014400C">
      <w:r>
        <w:separator/>
      </w:r>
    </w:p>
  </w:footnote>
  <w:footnote w:type="continuationSeparator" w:id="0">
    <w:p w:rsidR="00D53FEC" w:rsidRDefault="00D53FEC" w:rsidP="00144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D3F" w:rsidRDefault="00E00D3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2"/>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b/>
        <w:sz w:val="24"/>
        <w:szCs w:val="24"/>
      </w:rPr>
    </w:lvl>
  </w:abstractNum>
  <w:abstractNum w:abstractNumId="3">
    <w:nsid w:val="00000004"/>
    <w:multiLevelType w:val="multilevel"/>
    <w:tmpl w:val="00000004"/>
    <w:name w:val="WW8Num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7"/>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6">
    <w:nsid w:val="00000007"/>
    <w:multiLevelType w:val="multilevel"/>
    <w:tmpl w:val="00000007"/>
    <w:name w:val="WW8Num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5976" w:hanging="1440"/>
      </w:pPr>
      <w:rPr>
        <w:b w:val="0"/>
      </w:rPr>
    </w:lvl>
  </w:abstractNum>
  <w:abstractNum w:abstractNumId="7">
    <w:nsid w:val="00000008"/>
    <w:multiLevelType w:val="multilevel"/>
    <w:tmpl w:val="00000008"/>
    <w:name w:val="WW8Num10"/>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8">
    <w:nsid w:val="00000009"/>
    <w:multiLevelType w:val="multilevel"/>
    <w:tmpl w:val="00000009"/>
    <w:name w:val="WW8Num11"/>
    <w:lvl w:ilvl="0">
      <w:start w:val="10"/>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9">
    <w:nsid w:val="0000000A"/>
    <w:multiLevelType w:val="multilevel"/>
    <w:tmpl w:val="0000000A"/>
    <w:name w:val="WW8Num12"/>
    <w:lvl w:ilvl="0">
      <w:start w:val="1"/>
      <w:numFmt w:val="decimal"/>
      <w:lvlText w:val="%1."/>
      <w:lvlJc w:val="left"/>
      <w:pPr>
        <w:tabs>
          <w:tab w:val="num" w:pos="0"/>
        </w:tabs>
        <w:ind w:left="1069" w:hanging="360"/>
      </w:pPr>
    </w:lvl>
    <w:lvl w:ilvl="1">
      <w:start w:val="1"/>
      <w:numFmt w:val="decimal"/>
      <w:lvlText w:val="%1.%2."/>
      <w:lvlJc w:val="left"/>
      <w:pPr>
        <w:tabs>
          <w:tab w:val="num" w:pos="0"/>
        </w:tabs>
        <w:ind w:left="1549" w:hanging="480"/>
      </w:p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0">
    <w:nsid w:val="0000000B"/>
    <w:multiLevelType w:val="singleLevel"/>
    <w:tmpl w:val="F906E8DC"/>
    <w:name w:val="WW8Num13"/>
    <w:lvl w:ilvl="0">
      <w:start w:val="1"/>
      <w:numFmt w:val="decimal"/>
      <w:lvlText w:val="%1."/>
      <w:lvlJc w:val="left"/>
      <w:pPr>
        <w:tabs>
          <w:tab w:val="num" w:pos="-76"/>
        </w:tabs>
        <w:ind w:left="644" w:hanging="360"/>
      </w:pPr>
      <w:rPr>
        <w:color w:val="auto"/>
        <w:sz w:val="24"/>
        <w:szCs w:val="24"/>
      </w:rPr>
    </w:lvl>
  </w:abstractNum>
  <w:abstractNum w:abstractNumId="11">
    <w:nsid w:val="0000000C"/>
    <w:multiLevelType w:val="singleLevel"/>
    <w:tmpl w:val="0000000C"/>
    <w:name w:val="WW8Num14"/>
    <w:lvl w:ilvl="0">
      <w:start w:val="1"/>
      <w:numFmt w:val="decimal"/>
      <w:lvlText w:val="%1)"/>
      <w:lvlJc w:val="left"/>
      <w:pPr>
        <w:tabs>
          <w:tab w:val="num" w:pos="0"/>
        </w:tabs>
        <w:ind w:left="927" w:hanging="360"/>
      </w:pPr>
    </w:lvl>
  </w:abstractNum>
  <w:abstractNum w:abstractNumId="12">
    <w:nsid w:val="0000000D"/>
    <w:multiLevelType w:val="singleLevel"/>
    <w:tmpl w:val="0000000D"/>
    <w:name w:val="WW8Num16"/>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7"/>
    <w:lvl w:ilvl="0">
      <w:start w:val="1"/>
      <w:numFmt w:val="bullet"/>
      <w:lvlText w:val=""/>
      <w:lvlJc w:val="left"/>
      <w:pPr>
        <w:tabs>
          <w:tab w:val="num" w:pos="360"/>
        </w:tabs>
        <w:ind w:left="360" w:hanging="360"/>
      </w:pPr>
      <w:rPr>
        <w:rFonts w:ascii="Symbol" w:hAnsi="Symbol"/>
      </w:rPr>
    </w:lvl>
  </w:abstractNum>
  <w:abstractNum w:abstractNumId="14">
    <w:nsid w:val="0000000F"/>
    <w:multiLevelType w:val="singleLevel"/>
    <w:tmpl w:val="0000000F"/>
    <w:name w:val="WW8Num18"/>
    <w:lvl w:ilvl="0">
      <w:start w:val="1"/>
      <w:numFmt w:val="bullet"/>
      <w:lvlText w:val=""/>
      <w:lvlJc w:val="left"/>
      <w:pPr>
        <w:tabs>
          <w:tab w:val="num" w:pos="720"/>
        </w:tabs>
        <w:ind w:left="720" w:hanging="360"/>
      </w:pPr>
      <w:rPr>
        <w:rFonts w:ascii="Symbol" w:hAnsi="Symbol"/>
        <w:sz w:val="16"/>
      </w:rPr>
    </w:lvl>
  </w:abstractNum>
  <w:abstractNum w:abstractNumId="15">
    <w:nsid w:val="00000010"/>
    <w:multiLevelType w:val="singleLevel"/>
    <w:tmpl w:val="00000010"/>
    <w:name w:val="WW8Num19"/>
    <w:lvl w:ilvl="0">
      <w:start w:val="1"/>
      <w:numFmt w:val="decimal"/>
      <w:lvlText w:val="%1)"/>
      <w:lvlJc w:val="left"/>
      <w:pPr>
        <w:tabs>
          <w:tab w:val="num" w:pos="0"/>
        </w:tabs>
        <w:ind w:left="927" w:hanging="360"/>
      </w:pPr>
    </w:lvl>
  </w:abstractNum>
  <w:abstractNum w:abstractNumId="16">
    <w:nsid w:val="00000011"/>
    <w:multiLevelType w:val="multilevel"/>
    <w:tmpl w:val="00000011"/>
    <w:name w:val="WW8Num22"/>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7">
    <w:nsid w:val="00000012"/>
    <w:multiLevelType w:val="multilevel"/>
    <w:tmpl w:val="00000012"/>
    <w:name w:val="WW8Num24"/>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18">
    <w:nsid w:val="00000013"/>
    <w:multiLevelType w:val="singleLevel"/>
    <w:tmpl w:val="00000013"/>
    <w:name w:val="WW8Num25"/>
    <w:lvl w:ilvl="0">
      <w:start w:val="1"/>
      <w:numFmt w:val="decimal"/>
      <w:lvlText w:val="%1)"/>
      <w:lvlJc w:val="left"/>
      <w:pPr>
        <w:tabs>
          <w:tab w:val="num" w:pos="0"/>
        </w:tabs>
        <w:ind w:left="720" w:hanging="360"/>
      </w:pPr>
    </w:lvl>
  </w:abstractNum>
  <w:abstractNum w:abstractNumId="19">
    <w:nsid w:val="00000014"/>
    <w:multiLevelType w:val="multilevel"/>
    <w:tmpl w:val="00000014"/>
    <w:name w:val="WW8Num27"/>
    <w:lvl w:ilvl="0">
      <w:start w:val="11"/>
      <w:numFmt w:val="decimal"/>
      <w:lvlText w:val="%1."/>
      <w:lvlJc w:val="left"/>
      <w:pPr>
        <w:tabs>
          <w:tab w:val="num" w:pos="0"/>
        </w:tabs>
        <w:ind w:left="480" w:hanging="480"/>
      </w:pPr>
    </w:lvl>
    <w:lvl w:ilvl="1">
      <w:start w:val="6"/>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0">
    <w:nsid w:val="00000015"/>
    <w:multiLevelType w:val="multilevel"/>
    <w:tmpl w:val="00000015"/>
    <w:name w:val="WW8Num28"/>
    <w:lvl w:ilvl="0">
      <w:start w:val="3"/>
      <w:numFmt w:val="decimal"/>
      <w:lvlText w:val="%1.......ꓬ"/>
      <w:lvlJc w:val="left"/>
      <w:pPr>
        <w:tabs>
          <w:tab w:val="num" w:pos="0"/>
        </w:tabs>
        <w:ind w:left="2160" w:hanging="2160"/>
      </w:pPr>
      <w:rPr>
        <w:b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0"/>
        </w:tabs>
        <w:ind w:left="2160" w:hanging="2160"/>
      </w:pPr>
      <w:rPr>
        <w:b w:val="0"/>
      </w:rPr>
    </w:lvl>
  </w:abstractNum>
  <w:abstractNum w:abstractNumId="21">
    <w:nsid w:val="00000016"/>
    <w:multiLevelType w:val="multilevel"/>
    <w:tmpl w:val="00000016"/>
    <w:name w:val="WW8Num29"/>
    <w:lvl w:ilvl="0">
      <w:start w:val="11"/>
      <w:numFmt w:val="decimal"/>
      <w:lvlText w:val="%1."/>
      <w:lvlJc w:val="left"/>
      <w:pPr>
        <w:tabs>
          <w:tab w:val="num" w:pos="0"/>
        </w:tabs>
        <w:ind w:left="480" w:hanging="480"/>
      </w:pPr>
    </w:lvl>
    <w:lvl w:ilvl="1">
      <w:start w:val="2"/>
      <w:numFmt w:val="decimal"/>
      <w:lvlText w:val="%1.%2."/>
      <w:lvlJc w:val="left"/>
      <w:pPr>
        <w:tabs>
          <w:tab w:val="num" w:pos="0"/>
        </w:tabs>
        <w:ind w:left="1549" w:hanging="480"/>
      </w:pPr>
    </w:lvl>
    <w:lvl w:ilvl="2">
      <w:start w:val="1"/>
      <w:numFmt w:val="decimal"/>
      <w:lvlText w:val="%1.%2.%3."/>
      <w:lvlJc w:val="left"/>
      <w:pPr>
        <w:tabs>
          <w:tab w:val="num" w:pos="0"/>
        </w:tabs>
        <w:ind w:left="2858" w:hanging="720"/>
      </w:p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22">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3">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4">
    <w:nsid w:val="00000019"/>
    <w:multiLevelType w:val="multilevel"/>
    <w:tmpl w:val="000000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1ADE5D5A"/>
    <w:multiLevelType w:val="hybridMultilevel"/>
    <w:tmpl w:val="F4169A94"/>
    <w:lvl w:ilvl="0" w:tplc="35B26966">
      <w:start w:val="1"/>
      <w:numFmt w:val="decimal"/>
      <w:lvlText w:val="%1."/>
      <w:lvlJc w:val="left"/>
      <w:pPr>
        <w:ind w:left="72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3F4587"/>
    <w:multiLevelType w:val="multilevel"/>
    <w:tmpl w:val="3D400CC4"/>
    <w:lvl w:ilvl="0">
      <w:start w:val="11"/>
      <w:numFmt w:val="decimal"/>
      <w:lvlText w:val="%1."/>
      <w:lvlJc w:val="left"/>
      <w:pPr>
        <w:ind w:left="480" w:hanging="480"/>
      </w:pPr>
      <w:rPr>
        <w:rFonts w:hint="default"/>
      </w:rPr>
    </w:lvl>
    <w:lvl w:ilvl="1">
      <w:start w:val="8"/>
      <w:numFmt w:val="decimal"/>
      <w:lvlText w:val="%1.%2."/>
      <w:lvlJc w:val="left"/>
      <w:pPr>
        <w:ind w:left="2029"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28">
    <w:nsid w:val="34B70E50"/>
    <w:multiLevelType w:val="singleLevel"/>
    <w:tmpl w:val="0419000F"/>
    <w:lvl w:ilvl="0">
      <w:start w:val="1"/>
      <w:numFmt w:val="decimal"/>
      <w:lvlText w:val="%1."/>
      <w:lvlJc w:val="left"/>
      <w:pPr>
        <w:tabs>
          <w:tab w:val="num" w:pos="360"/>
        </w:tabs>
        <w:ind w:left="360" w:hanging="360"/>
      </w:pPr>
    </w:lvl>
  </w:abstractNum>
  <w:abstractNum w:abstractNumId="29">
    <w:nsid w:val="3F777338"/>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0">
    <w:nsid w:val="41657F6D"/>
    <w:multiLevelType w:val="multilevel"/>
    <w:tmpl w:val="8A9C2074"/>
    <w:lvl w:ilvl="0">
      <w:start w:val="1"/>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71E51A2"/>
    <w:multiLevelType w:val="hybridMultilevel"/>
    <w:tmpl w:val="78943710"/>
    <w:lvl w:ilvl="0" w:tplc="1C7632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C9808F4"/>
    <w:multiLevelType w:val="multilevel"/>
    <w:tmpl w:val="74988AA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FE228FB"/>
    <w:multiLevelType w:val="hybridMultilevel"/>
    <w:tmpl w:val="20EA1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F72DD8"/>
    <w:multiLevelType w:val="multilevel"/>
    <w:tmpl w:val="F0548EC8"/>
    <w:lvl w:ilvl="0">
      <w:numFmt w:val="decimal"/>
      <w:lvlText w:val="%1"/>
      <w:lvlJc w:val="left"/>
      <w:pPr>
        <w:ind w:left="375" w:hanging="375"/>
      </w:pPr>
      <w:rPr>
        <w:rFonts w:hint="default"/>
      </w:rPr>
    </w:lvl>
    <w:lvl w:ilvl="1">
      <w:start w:val="6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2D7C7F"/>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6">
    <w:nsid w:val="781F059A"/>
    <w:multiLevelType w:val="multilevel"/>
    <w:tmpl w:val="1BAE67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080" w:hanging="720"/>
      </w:pPr>
      <w:rPr>
        <w:rFonts w:ascii="Times New Roman" w:hAnsi="Times New Roman" w:cs="Times New Roman" w:hint="default"/>
        <w:b/>
      </w:rPr>
    </w:lvl>
    <w:lvl w:ilvl="2">
      <w:start w:val="1"/>
      <w:numFmt w:val="decimal"/>
      <w:lvlText w:val="%1.%2.%3."/>
      <w:lvlJc w:val="left"/>
      <w:pPr>
        <w:ind w:left="1800" w:hanging="1080"/>
      </w:pPr>
      <w:rPr>
        <w:rFonts w:ascii="Times New Roman" w:hAnsi="Times New Roman" w:cs="Times New Roman" w:hint="default"/>
        <w:b/>
      </w:rPr>
    </w:lvl>
    <w:lvl w:ilvl="3">
      <w:start w:val="1"/>
      <w:numFmt w:val="decimal"/>
      <w:lvlText w:val="%1.%2.%3.%4."/>
      <w:lvlJc w:val="left"/>
      <w:pPr>
        <w:ind w:left="2520" w:hanging="1440"/>
      </w:pPr>
      <w:rPr>
        <w:rFonts w:ascii="Times New Roman" w:hAnsi="Times New Roman" w:cs="Times New Roman" w:hint="default"/>
        <w:b/>
      </w:rPr>
    </w:lvl>
    <w:lvl w:ilvl="4">
      <w:start w:val="1"/>
      <w:numFmt w:val="decimal"/>
      <w:lvlText w:val="%1.%2.%3.%4.%5."/>
      <w:lvlJc w:val="left"/>
      <w:pPr>
        <w:ind w:left="2880" w:hanging="1440"/>
      </w:pPr>
      <w:rPr>
        <w:rFonts w:ascii="Times New Roman" w:hAnsi="Times New Roman" w:cs="Times New Roman" w:hint="default"/>
        <w:b/>
      </w:rPr>
    </w:lvl>
    <w:lvl w:ilvl="5">
      <w:start w:val="1"/>
      <w:numFmt w:val="decimal"/>
      <w:lvlText w:val="%1.%2.%3.%4.%5.%6."/>
      <w:lvlJc w:val="left"/>
      <w:pPr>
        <w:ind w:left="3600" w:hanging="1800"/>
      </w:pPr>
      <w:rPr>
        <w:rFonts w:ascii="Times New Roman" w:hAnsi="Times New Roman" w:cs="Times New Roman" w:hint="default"/>
        <w:b/>
      </w:rPr>
    </w:lvl>
    <w:lvl w:ilvl="6">
      <w:start w:val="1"/>
      <w:numFmt w:val="decimal"/>
      <w:lvlText w:val="%1.%2.%3.%4.%5.%6.%7."/>
      <w:lvlJc w:val="left"/>
      <w:pPr>
        <w:ind w:left="4320" w:hanging="2160"/>
      </w:pPr>
      <w:rPr>
        <w:rFonts w:ascii="Times New Roman" w:hAnsi="Times New Roman" w:cs="Times New Roman" w:hint="default"/>
        <w:b/>
      </w:rPr>
    </w:lvl>
    <w:lvl w:ilvl="7">
      <w:start w:val="1"/>
      <w:numFmt w:val="decimal"/>
      <w:lvlText w:val="%1.%2.%3.%4.%5.%6.%7.%8."/>
      <w:lvlJc w:val="left"/>
      <w:pPr>
        <w:ind w:left="5040" w:hanging="2520"/>
      </w:pPr>
      <w:rPr>
        <w:rFonts w:ascii="Times New Roman" w:hAnsi="Times New Roman" w:cs="Times New Roman" w:hint="default"/>
        <w:b/>
      </w:rPr>
    </w:lvl>
    <w:lvl w:ilvl="8">
      <w:start w:val="1"/>
      <w:numFmt w:val="decimal"/>
      <w:lvlText w:val="%1.%2.%3.%4.%5.%6.%7.%8.%9."/>
      <w:lvlJc w:val="left"/>
      <w:pPr>
        <w:ind w:left="5760" w:hanging="2880"/>
      </w:pPr>
      <w:rPr>
        <w:rFonts w:ascii="Times New Roman" w:hAnsi="Times New Roman" w:cs="Times New Roman" w:hint="default"/>
        <w:b/>
      </w:rPr>
    </w:lvl>
  </w:abstractNum>
  <w:abstractNum w:abstractNumId="37">
    <w:nsid w:val="7BFB24EA"/>
    <w:multiLevelType w:val="hybridMultilevel"/>
    <w:tmpl w:val="14041B76"/>
    <w:lvl w:ilvl="0" w:tplc="52A4D4B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7"/>
  </w:num>
  <w:num w:numId="31">
    <w:abstractNumId w:val="33"/>
  </w:num>
  <w:num w:numId="32">
    <w:abstractNumId w:val="29"/>
  </w:num>
  <w:num w:numId="33">
    <w:abstractNumId w:val="34"/>
  </w:num>
  <w:num w:numId="34">
    <w:abstractNumId w:val="30"/>
  </w:num>
  <w:num w:numId="35">
    <w:abstractNumId w:val="35"/>
  </w:num>
  <w:num w:numId="36">
    <w:abstractNumId w:val="36"/>
  </w:num>
  <w:num w:numId="37">
    <w:abstractNumId w:val="31"/>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docVars>
    <w:docVar w:name="BossProviderVariable" w:val="25_01_2006!c1161573-2665-473f-a145-ba3620c03405"/>
  </w:docVars>
  <w:rsids>
    <w:rsidRoot w:val="0014400C"/>
    <w:rsid w:val="00057AB4"/>
    <w:rsid w:val="000B0B5B"/>
    <w:rsid w:val="000C2CE9"/>
    <w:rsid w:val="000D24BF"/>
    <w:rsid w:val="000E121F"/>
    <w:rsid w:val="001202AE"/>
    <w:rsid w:val="00143FF2"/>
    <w:rsid w:val="0014400C"/>
    <w:rsid w:val="00145ABB"/>
    <w:rsid w:val="00152546"/>
    <w:rsid w:val="001563F5"/>
    <w:rsid w:val="00173282"/>
    <w:rsid w:val="001750AF"/>
    <w:rsid w:val="0018617C"/>
    <w:rsid w:val="001D0766"/>
    <w:rsid w:val="00207A5B"/>
    <w:rsid w:val="002B5CAE"/>
    <w:rsid w:val="002C40DC"/>
    <w:rsid w:val="002C49C4"/>
    <w:rsid w:val="002E24E2"/>
    <w:rsid w:val="00303B8D"/>
    <w:rsid w:val="0034075D"/>
    <w:rsid w:val="00371F2F"/>
    <w:rsid w:val="0039729F"/>
    <w:rsid w:val="003C073C"/>
    <w:rsid w:val="003C2285"/>
    <w:rsid w:val="003C526B"/>
    <w:rsid w:val="003E533A"/>
    <w:rsid w:val="003F1F72"/>
    <w:rsid w:val="00420D0E"/>
    <w:rsid w:val="00453EA3"/>
    <w:rsid w:val="00455409"/>
    <w:rsid w:val="004570F8"/>
    <w:rsid w:val="004B0CAB"/>
    <w:rsid w:val="004B64E4"/>
    <w:rsid w:val="00501B8C"/>
    <w:rsid w:val="00545DE8"/>
    <w:rsid w:val="00592E4C"/>
    <w:rsid w:val="005A5C97"/>
    <w:rsid w:val="005B1935"/>
    <w:rsid w:val="005C5D88"/>
    <w:rsid w:val="00613BB3"/>
    <w:rsid w:val="006427DA"/>
    <w:rsid w:val="0069318D"/>
    <w:rsid w:val="006A288F"/>
    <w:rsid w:val="006C06DC"/>
    <w:rsid w:val="006C672A"/>
    <w:rsid w:val="007158B7"/>
    <w:rsid w:val="007222FE"/>
    <w:rsid w:val="00762252"/>
    <w:rsid w:val="00766982"/>
    <w:rsid w:val="00804795"/>
    <w:rsid w:val="0084000B"/>
    <w:rsid w:val="00843121"/>
    <w:rsid w:val="008774CC"/>
    <w:rsid w:val="00881EF5"/>
    <w:rsid w:val="0088303D"/>
    <w:rsid w:val="008B0555"/>
    <w:rsid w:val="008E6DE9"/>
    <w:rsid w:val="0091420F"/>
    <w:rsid w:val="00962E01"/>
    <w:rsid w:val="00964069"/>
    <w:rsid w:val="00964E82"/>
    <w:rsid w:val="0098408B"/>
    <w:rsid w:val="00986B56"/>
    <w:rsid w:val="00993FC4"/>
    <w:rsid w:val="009E519D"/>
    <w:rsid w:val="00A0195B"/>
    <w:rsid w:val="00A05DE3"/>
    <w:rsid w:val="00A2662C"/>
    <w:rsid w:val="00A44D81"/>
    <w:rsid w:val="00A50983"/>
    <w:rsid w:val="00A55BDC"/>
    <w:rsid w:val="00A73B60"/>
    <w:rsid w:val="00A907ED"/>
    <w:rsid w:val="00A94C82"/>
    <w:rsid w:val="00AB7040"/>
    <w:rsid w:val="00AE1AB0"/>
    <w:rsid w:val="00B1380E"/>
    <w:rsid w:val="00B15865"/>
    <w:rsid w:val="00B22300"/>
    <w:rsid w:val="00B302CC"/>
    <w:rsid w:val="00B533AA"/>
    <w:rsid w:val="00BA0069"/>
    <w:rsid w:val="00BB7B49"/>
    <w:rsid w:val="00BF6F48"/>
    <w:rsid w:val="00C238F6"/>
    <w:rsid w:val="00C67E2C"/>
    <w:rsid w:val="00C90F08"/>
    <w:rsid w:val="00CA6113"/>
    <w:rsid w:val="00CE6199"/>
    <w:rsid w:val="00CF09E7"/>
    <w:rsid w:val="00D24094"/>
    <w:rsid w:val="00D340BD"/>
    <w:rsid w:val="00D3462E"/>
    <w:rsid w:val="00D51C26"/>
    <w:rsid w:val="00D53FEC"/>
    <w:rsid w:val="00D6425C"/>
    <w:rsid w:val="00D9551D"/>
    <w:rsid w:val="00DC66C0"/>
    <w:rsid w:val="00DF2C0E"/>
    <w:rsid w:val="00E00D3F"/>
    <w:rsid w:val="00EA5D89"/>
    <w:rsid w:val="00EB7828"/>
    <w:rsid w:val="00F00BAF"/>
    <w:rsid w:val="00F10E06"/>
    <w:rsid w:val="00F31C4B"/>
    <w:rsid w:val="00F37141"/>
    <w:rsid w:val="00F52D90"/>
    <w:rsid w:val="00F74E44"/>
    <w:rsid w:val="00F803CA"/>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400C"/>
    <w:pPr>
      <w:keepNext/>
      <w:tabs>
        <w:tab w:val="num" w:pos="360"/>
      </w:tabs>
      <w:spacing w:before="240" w:after="60"/>
      <w:ind w:left="360" w:hanging="360"/>
      <w:outlineLvl w:val="0"/>
    </w:pPr>
    <w:rPr>
      <w:rFonts w:ascii="Cambria" w:hAnsi="Cambria"/>
      <w:b/>
      <w:bCs/>
      <w:kern w:val="1"/>
      <w:sz w:val="32"/>
      <w:szCs w:val="32"/>
      <w:lang w:eastAsia="ar-SA"/>
    </w:rPr>
  </w:style>
  <w:style w:type="paragraph" w:styleId="2">
    <w:name w:val="heading 2"/>
    <w:basedOn w:val="a"/>
    <w:next w:val="a"/>
    <w:link w:val="20"/>
    <w:qFormat/>
    <w:rsid w:val="0014400C"/>
    <w:pPr>
      <w:keepNext/>
      <w:jc w:val="center"/>
      <w:outlineLvl w:val="1"/>
    </w:pPr>
    <w:rPr>
      <w:b/>
      <w:sz w:val="24"/>
    </w:rPr>
  </w:style>
  <w:style w:type="paragraph" w:styleId="3">
    <w:name w:val="heading 3"/>
    <w:basedOn w:val="a"/>
    <w:next w:val="a"/>
    <w:link w:val="30"/>
    <w:qFormat/>
    <w:rsid w:val="0014400C"/>
    <w:pPr>
      <w:keepNext/>
      <w:jc w:val="center"/>
      <w:outlineLvl w:val="2"/>
    </w:pPr>
    <w:rPr>
      <w:b/>
      <w:caps/>
      <w:spacing w:val="20"/>
      <w:sz w:val="32"/>
    </w:rPr>
  </w:style>
  <w:style w:type="paragraph" w:styleId="5">
    <w:name w:val="heading 5"/>
    <w:basedOn w:val="a"/>
    <w:next w:val="a"/>
    <w:link w:val="50"/>
    <w:qFormat/>
    <w:rsid w:val="0014400C"/>
    <w:pPr>
      <w:keepNext/>
      <w:jc w:val="right"/>
      <w:outlineLvl w:val="4"/>
    </w:pPr>
    <w:rPr>
      <w:b/>
      <w:spacing w:val="20"/>
      <w:sz w:val="32"/>
      <w:u w:val="single"/>
    </w:rPr>
  </w:style>
  <w:style w:type="paragraph" w:styleId="8">
    <w:name w:val="heading 8"/>
    <w:basedOn w:val="a"/>
    <w:next w:val="a"/>
    <w:link w:val="80"/>
    <w:qFormat/>
    <w:rsid w:val="0014400C"/>
    <w:pPr>
      <w:tabs>
        <w:tab w:val="num" w:pos="360"/>
      </w:tabs>
      <w:spacing w:before="240" w:after="60"/>
      <w:ind w:left="360" w:hanging="360"/>
      <w:outlineLvl w:val="7"/>
    </w:pPr>
    <w:rPr>
      <w:rFonts w:ascii="Calibri" w:hAnsi="Calibri"/>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00C"/>
    <w:rPr>
      <w:rFonts w:ascii="Cambria" w:eastAsia="Times New Roman" w:hAnsi="Cambria" w:cs="Times New Roman"/>
      <w:b/>
      <w:bCs/>
      <w:kern w:val="1"/>
      <w:sz w:val="32"/>
      <w:szCs w:val="32"/>
      <w:lang w:eastAsia="ar-SA"/>
    </w:rPr>
  </w:style>
  <w:style w:type="character" w:customStyle="1" w:styleId="20">
    <w:name w:val="Заголовок 2 Знак"/>
    <w:basedOn w:val="a0"/>
    <w:link w:val="2"/>
    <w:rsid w:val="0014400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14400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14400C"/>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rsid w:val="0014400C"/>
    <w:rPr>
      <w:rFonts w:ascii="Calibri" w:eastAsia="Times New Roman" w:hAnsi="Calibri" w:cs="Times New Roman"/>
      <w:i/>
      <w:iCs/>
      <w:sz w:val="24"/>
      <w:szCs w:val="24"/>
      <w:lang w:eastAsia="ar-SA"/>
    </w:rPr>
  </w:style>
  <w:style w:type="paragraph" w:styleId="a3">
    <w:name w:val="header"/>
    <w:basedOn w:val="a"/>
    <w:link w:val="a4"/>
    <w:uiPriority w:val="99"/>
    <w:unhideWhenUsed/>
    <w:rsid w:val="0014400C"/>
    <w:pPr>
      <w:tabs>
        <w:tab w:val="center" w:pos="4677"/>
        <w:tab w:val="right" w:pos="9355"/>
      </w:tabs>
    </w:pPr>
  </w:style>
  <w:style w:type="character" w:customStyle="1" w:styleId="a4">
    <w:name w:val="Верхний колонтитул Знак"/>
    <w:basedOn w:val="a0"/>
    <w:link w:val="a3"/>
    <w:uiPriority w:val="99"/>
    <w:rsid w:val="0014400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4400C"/>
    <w:pPr>
      <w:tabs>
        <w:tab w:val="center" w:pos="4677"/>
        <w:tab w:val="right" w:pos="9355"/>
      </w:tabs>
    </w:pPr>
  </w:style>
  <w:style w:type="character" w:customStyle="1" w:styleId="a6">
    <w:name w:val="Нижний колонтитул Знак"/>
    <w:basedOn w:val="a0"/>
    <w:link w:val="a5"/>
    <w:uiPriority w:val="99"/>
    <w:rsid w:val="0014400C"/>
    <w:rPr>
      <w:rFonts w:ascii="Times New Roman" w:eastAsia="Times New Roman" w:hAnsi="Times New Roman" w:cs="Times New Roman"/>
      <w:sz w:val="20"/>
      <w:szCs w:val="20"/>
      <w:lang w:eastAsia="ru-RU"/>
    </w:rPr>
  </w:style>
  <w:style w:type="character" w:customStyle="1" w:styleId="WW8Num3z0">
    <w:name w:val="WW8Num3z0"/>
    <w:rsid w:val="0014400C"/>
    <w:rPr>
      <w:b/>
      <w:sz w:val="24"/>
      <w:szCs w:val="24"/>
    </w:rPr>
  </w:style>
  <w:style w:type="character" w:customStyle="1" w:styleId="WW8Num4z0">
    <w:name w:val="WW8Num4z0"/>
    <w:rsid w:val="0014400C"/>
    <w:rPr>
      <w:b w:val="0"/>
    </w:rPr>
  </w:style>
  <w:style w:type="character" w:customStyle="1" w:styleId="WW8Num7z0">
    <w:name w:val="WW8Num7z0"/>
    <w:rsid w:val="0014400C"/>
    <w:rPr>
      <w:b w:val="0"/>
    </w:rPr>
  </w:style>
  <w:style w:type="character" w:customStyle="1" w:styleId="WW8Num8z0">
    <w:name w:val="WW8Num8z0"/>
    <w:rsid w:val="0014400C"/>
    <w:rPr>
      <w:b w:val="0"/>
    </w:rPr>
  </w:style>
  <w:style w:type="character" w:customStyle="1" w:styleId="WW8Num10z0">
    <w:name w:val="WW8Num10z0"/>
    <w:rsid w:val="0014400C"/>
    <w:rPr>
      <w:b w:val="0"/>
    </w:rPr>
  </w:style>
  <w:style w:type="character" w:customStyle="1" w:styleId="WW8Num13z0">
    <w:name w:val="WW8Num13z0"/>
    <w:rsid w:val="0014400C"/>
    <w:rPr>
      <w:sz w:val="24"/>
      <w:szCs w:val="24"/>
    </w:rPr>
  </w:style>
  <w:style w:type="character" w:customStyle="1" w:styleId="WW8Num17z0">
    <w:name w:val="WW8Num17z0"/>
    <w:rsid w:val="0014400C"/>
    <w:rPr>
      <w:rFonts w:ascii="Symbol" w:hAnsi="Symbol"/>
    </w:rPr>
  </w:style>
  <w:style w:type="character" w:customStyle="1" w:styleId="WW8Num18z0">
    <w:name w:val="WW8Num18z0"/>
    <w:rsid w:val="0014400C"/>
    <w:rPr>
      <w:rFonts w:ascii="Symbol" w:hAnsi="Symbol"/>
      <w:sz w:val="16"/>
    </w:rPr>
  </w:style>
  <w:style w:type="character" w:customStyle="1" w:styleId="WW8Num18z1">
    <w:name w:val="WW8Num18z1"/>
    <w:rsid w:val="0014400C"/>
    <w:rPr>
      <w:rFonts w:ascii="Courier New" w:hAnsi="Courier New" w:cs="Times New Roman"/>
    </w:rPr>
  </w:style>
  <w:style w:type="character" w:customStyle="1" w:styleId="WW8Num18z2">
    <w:name w:val="WW8Num18z2"/>
    <w:rsid w:val="0014400C"/>
    <w:rPr>
      <w:rFonts w:ascii="Wingdings" w:hAnsi="Wingdings"/>
    </w:rPr>
  </w:style>
  <w:style w:type="character" w:customStyle="1" w:styleId="WW8Num18z3">
    <w:name w:val="WW8Num18z3"/>
    <w:rsid w:val="0014400C"/>
    <w:rPr>
      <w:rFonts w:ascii="Symbol" w:hAnsi="Symbol"/>
    </w:rPr>
  </w:style>
  <w:style w:type="character" w:customStyle="1" w:styleId="WW8Num20z0">
    <w:name w:val="WW8Num20z0"/>
    <w:rsid w:val="0014400C"/>
    <w:rPr>
      <w:rFonts w:ascii="Symbol" w:hAnsi="Symbol"/>
    </w:rPr>
  </w:style>
  <w:style w:type="character" w:customStyle="1" w:styleId="WW8Num22z0">
    <w:name w:val="WW8Num22z0"/>
    <w:rsid w:val="0014400C"/>
    <w:rPr>
      <w:b w:val="0"/>
    </w:rPr>
  </w:style>
  <w:style w:type="character" w:customStyle="1" w:styleId="WW8Num23z0">
    <w:name w:val="WW8Num23z0"/>
    <w:rsid w:val="0014400C"/>
    <w:rPr>
      <w:rFonts w:ascii="Symbol" w:hAnsi="Symbol"/>
    </w:rPr>
  </w:style>
  <w:style w:type="character" w:customStyle="1" w:styleId="WW8Num24z0">
    <w:name w:val="WW8Num24z0"/>
    <w:rsid w:val="0014400C"/>
    <w:rPr>
      <w:b w:val="0"/>
    </w:rPr>
  </w:style>
  <w:style w:type="character" w:customStyle="1" w:styleId="WW8Num28z0">
    <w:name w:val="WW8Num28z0"/>
    <w:rsid w:val="0014400C"/>
    <w:rPr>
      <w:b w:val="0"/>
    </w:rPr>
  </w:style>
  <w:style w:type="character" w:customStyle="1" w:styleId="11">
    <w:name w:val="Основной шрифт абзаца1"/>
    <w:rsid w:val="0014400C"/>
  </w:style>
  <w:style w:type="character" w:customStyle="1" w:styleId="a7">
    <w:name w:val="Основной текст Знак"/>
    <w:uiPriority w:val="99"/>
    <w:rsid w:val="0014400C"/>
    <w:rPr>
      <w:color w:val="000000"/>
      <w:sz w:val="24"/>
      <w:szCs w:val="32"/>
      <w:shd w:val="clear" w:color="auto" w:fill="FFFFFF"/>
    </w:rPr>
  </w:style>
  <w:style w:type="character" w:customStyle="1" w:styleId="a8">
    <w:name w:val="Основной текст с отступом Знак"/>
    <w:rsid w:val="0014400C"/>
    <w:rPr>
      <w:color w:val="000000"/>
      <w:spacing w:val="2"/>
      <w:sz w:val="28"/>
      <w:szCs w:val="24"/>
      <w:shd w:val="clear" w:color="auto" w:fill="FFFFFF"/>
    </w:rPr>
  </w:style>
  <w:style w:type="character" w:customStyle="1" w:styleId="31">
    <w:name w:val="Основной текст с отступом 3 Знак"/>
    <w:rsid w:val="0014400C"/>
    <w:rPr>
      <w:color w:val="000000"/>
      <w:sz w:val="24"/>
      <w:szCs w:val="32"/>
      <w:shd w:val="clear" w:color="auto" w:fill="FFFFFF"/>
    </w:rPr>
  </w:style>
  <w:style w:type="character" w:customStyle="1" w:styleId="a9">
    <w:name w:val="Текст Знак"/>
    <w:rsid w:val="0014400C"/>
    <w:rPr>
      <w:rFonts w:ascii="Courier New" w:hAnsi="Courier New"/>
    </w:rPr>
  </w:style>
  <w:style w:type="character" w:customStyle="1" w:styleId="BodyTextIndentChar">
    <w:name w:val="Body Text Indent Char"/>
    <w:rsid w:val="0014400C"/>
    <w:rPr>
      <w:rFonts w:cs="Times New Roman"/>
    </w:rPr>
  </w:style>
  <w:style w:type="character" w:styleId="aa">
    <w:name w:val="Strong"/>
    <w:qFormat/>
    <w:rsid w:val="0014400C"/>
    <w:rPr>
      <w:b/>
      <w:bCs/>
    </w:rPr>
  </w:style>
  <w:style w:type="character" w:styleId="ab">
    <w:name w:val="Hyperlink"/>
    <w:uiPriority w:val="99"/>
    <w:rsid w:val="0014400C"/>
    <w:rPr>
      <w:rFonts w:cs="Times New Roman"/>
      <w:color w:val="0000FF"/>
      <w:u w:val="single"/>
    </w:rPr>
  </w:style>
  <w:style w:type="character" w:customStyle="1" w:styleId="apple-converted-space">
    <w:name w:val="apple-converted-space"/>
    <w:basedOn w:val="11"/>
    <w:rsid w:val="0014400C"/>
  </w:style>
  <w:style w:type="character" w:styleId="ac">
    <w:name w:val="page number"/>
    <w:rsid w:val="0014400C"/>
    <w:rPr>
      <w:rFonts w:cs="Times New Roman"/>
    </w:rPr>
  </w:style>
  <w:style w:type="character" w:customStyle="1" w:styleId="PlainTextChar">
    <w:name w:val="Plain Text Char"/>
    <w:rsid w:val="0014400C"/>
    <w:rPr>
      <w:rFonts w:ascii="Courier New" w:hAnsi="Courier New" w:cs="Times New Roman"/>
    </w:rPr>
  </w:style>
  <w:style w:type="character" w:customStyle="1" w:styleId="ad">
    <w:name w:val="Текст выноски Знак"/>
    <w:uiPriority w:val="99"/>
    <w:rsid w:val="0014400C"/>
    <w:rPr>
      <w:rFonts w:ascii="Tahoma" w:hAnsi="Tahoma"/>
      <w:sz w:val="16"/>
      <w:szCs w:val="16"/>
    </w:rPr>
  </w:style>
  <w:style w:type="character" w:customStyle="1" w:styleId="ae">
    <w:name w:val="Основной текст_"/>
    <w:rsid w:val="0014400C"/>
    <w:rPr>
      <w:shd w:val="clear" w:color="auto" w:fill="FFFFFF"/>
    </w:rPr>
  </w:style>
  <w:style w:type="character" w:styleId="af">
    <w:name w:val="Emphasis"/>
    <w:qFormat/>
    <w:rsid w:val="0014400C"/>
    <w:rPr>
      <w:i/>
      <w:iCs/>
    </w:rPr>
  </w:style>
  <w:style w:type="character" w:customStyle="1" w:styleId="af0">
    <w:name w:val="Маркеры списка"/>
    <w:rsid w:val="0014400C"/>
    <w:rPr>
      <w:rFonts w:ascii="OpenSymbol" w:eastAsia="OpenSymbol" w:hAnsi="OpenSymbol" w:cs="OpenSymbol"/>
    </w:rPr>
  </w:style>
  <w:style w:type="character" w:customStyle="1" w:styleId="af1">
    <w:name w:val="Символ нумерации"/>
    <w:rsid w:val="0014400C"/>
  </w:style>
  <w:style w:type="paragraph" w:customStyle="1" w:styleId="af2">
    <w:name w:val="Заголовок"/>
    <w:basedOn w:val="a"/>
    <w:next w:val="af3"/>
    <w:rsid w:val="0014400C"/>
    <w:pPr>
      <w:keepNext/>
      <w:spacing w:before="240" w:after="120"/>
    </w:pPr>
    <w:rPr>
      <w:rFonts w:ascii="Arial" w:eastAsia="Lucida Sans Unicode" w:hAnsi="Arial" w:cs="Mangal"/>
      <w:sz w:val="28"/>
      <w:szCs w:val="28"/>
      <w:lang w:eastAsia="ar-SA"/>
    </w:rPr>
  </w:style>
  <w:style w:type="paragraph" w:styleId="af3">
    <w:name w:val="Body Text"/>
    <w:basedOn w:val="a"/>
    <w:link w:val="12"/>
    <w:rsid w:val="0014400C"/>
    <w:pPr>
      <w:shd w:val="clear" w:color="auto" w:fill="FFFFFF"/>
      <w:autoSpaceDE w:val="0"/>
      <w:jc w:val="both"/>
    </w:pPr>
    <w:rPr>
      <w:color w:val="000000"/>
      <w:sz w:val="24"/>
      <w:szCs w:val="32"/>
      <w:lang w:eastAsia="ar-SA"/>
    </w:rPr>
  </w:style>
  <w:style w:type="character" w:customStyle="1" w:styleId="12">
    <w:name w:val="Основной текст Знак1"/>
    <w:basedOn w:val="a0"/>
    <w:link w:val="af3"/>
    <w:rsid w:val="0014400C"/>
    <w:rPr>
      <w:rFonts w:ascii="Times New Roman" w:eastAsia="Times New Roman" w:hAnsi="Times New Roman" w:cs="Times New Roman"/>
      <w:color w:val="000000"/>
      <w:sz w:val="24"/>
      <w:szCs w:val="32"/>
      <w:shd w:val="clear" w:color="auto" w:fill="FFFFFF"/>
      <w:lang w:eastAsia="ar-SA"/>
    </w:rPr>
  </w:style>
  <w:style w:type="paragraph" w:styleId="af4">
    <w:name w:val="List"/>
    <w:basedOn w:val="af3"/>
    <w:rsid w:val="0014400C"/>
    <w:rPr>
      <w:rFonts w:ascii="Arial" w:hAnsi="Arial" w:cs="Mangal"/>
    </w:rPr>
  </w:style>
  <w:style w:type="paragraph" w:customStyle="1" w:styleId="13">
    <w:name w:val="Название1"/>
    <w:basedOn w:val="a"/>
    <w:rsid w:val="0014400C"/>
    <w:pPr>
      <w:suppressLineNumbers/>
      <w:spacing w:before="120" w:after="120"/>
    </w:pPr>
    <w:rPr>
      <w:rFonts w:ascii="Arial" w:hAnsi="Arial" w:cs="Mangal"/>
      <w:i/>
      <w:iCs/>
      <w:szCs w:val="24"/>
      <w:lang w:eastAsia="ar-SA"/>
    </w:rPr>
  </w:style>
  <w:style w:type="paragraph" w:customStyle="1" w:styleId="14">
    <w:name w:val="Указатель1"/>
    <w:basedOn w:val="a"/>
    <w:rsid w:val="0014400C"/>
    <w:pPr>
      <w:suppressLineNumbers/>
    </w:pPr>
    <w:rPr>
      <w:rFonts w:ascii="Arial" w:hAnsi="Arial" w:cs="Mangal"/>
      <w:lang w:eastAsia="ar-SA"/>
    </w:rPr>
  </w:style>
  <w:style w:type="paragraph" w:customStyle="1" w:styleId="ConsPlusNonformat">
    <w:name w:val="ConsPlusNonformat"/>
    <w:rsid w:val="0014400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4400C"/>
    <w:pPr>
      <w:widowControl w:val="0"/>
      <w:suppressAutoHyphens/>
      <w:autoSpaceDE w:val="0"/>
      <w:spacing w:after="0" w:line="240" w:lineRule="auto"/>
    </w:pPr>
    <w:rPr>
      <w:rFonts w:ascii="Calibri" w:eastAsia="Arial" w:hAnsi="Calibri" w:cs="Calibri"/>
      <w:lang w:eastAsia="ar-SA"/>
    </w:rPr>
  </w:style>
  <w:style w:type="paragraph" w:customStyle="1" w:styleId="Default">
    <w:name w:val="Default"/>
    <w:rsid w:val="0014400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f5">
    <w:name w:val="Body Text Indent"/>
    <w:basedOn w:val="a"/>
    <w:link w:val="15"/>
    <w:rsid w:val="0014400C"/>
    <w:pPr>
      <w:shd w:val="clear" w:color="auto" w:fill="FFFFFF"/>
      <w:spacing w:line="288" w:lineRule="exact"/>
      <w:ind w:left="29" w:firstLine="677"/>
      <w:jc w:val="center"/>
    </w:pPr>
    <w:rPr>
      <w:color w:val="000000"/>
      <w:spacing w:val="2"/>
      <w:sz w:val="28"/>
      <w:szCs w:val="24"/>
      <w:lang w:eastAsia="ar-SA"/>
    </w:rPr>
  </w:style>
  <w:style w:type="character" w:customStyle="1" w:styleId="15">
    <w:name w:val="Основной текст с отступом Знак1"/>
    <w:basedOn w:val="a0"/>
    <w:link w:val="af5"/>
    <w:rsid w:val="0014400C"/>
    <w:rPr>
      <w:rFonts w:ascii="Times New Roman" w:eastAsia="Times New Roman" w:hAnsi="Times New Roman" w:cs="Times New Roman"/>
      <w:color w:val="000000"/>
      <w:spacing w:val="2"/>
      <w:sz w:val="28"/>
      <w:szCs w:val="24"/>
      <w:shd w:val="clear" w:color="auto" w:fill="FFFFFF"/>
      <w:lang w:eastAsia="ar-SA"/>
    </w:rPr>
  </w:style>
  <w:style w:type="paragraph" w:customStyle="1" w:styleId="310">
    <w:name w:val="Основной текст с отступом 31"/>
    <w:basedOn w:val="a"/>
    <w:rsid w:val="0014400C"/>
    <w:pPr>
      <w:shd w:val="clear" w:color="auto" w:fill="FFFFFF"/>
      <w:autoSpaceDE w:val="0"/>
      <w:ind w:firstLine="540"/>
      <w:jc w:val="both"/>
    </w:pPr>
    <w:rPr>
      <w:color w:val="000000"/>
      <w:sz w:val="24"/>
      <w:szCs w:val="32"/>
      <w:lang w:eastAsia="ar-SA"/>
    </w:rPr>
  </w:style>
  <w:style w:type="paragraph" w:customStyle="1" w:styleId="formattext">
    <w:name w:val="formattext"/>
    <w:rsid w:val="0014400C"/>
    <w:pPr>
      <w:widowControl w:val="0"/>
      <w:suppressAutoHyphens/>
      <w:autoSpaceDE w:val="0"/>
      <w:spacing w:after="0" w:line="240" w:lineRule="auto"/>
    </w:pPr>
    <w:rPr>
      <w:rFonts w:ascii="Times New Roman" w:eastAsia="Arial" w:hAnsi="Times New Roman" w:cs="Times New Roman"/>
      <w:sz w:val="18"/>
      <w:szCs w:val="18"/>
      <w:lang w:eastAsia="ar-SA"/>
    </w:rPr>
  </w:style>
  <w:style w:type="paragraph" w:customStyle="1" w:styleId="ConsPlusNormal">
    <w:name w:val="ConsPlusNormal"/>
    <w:rsid w:val="0014400C"/>
    <w:pPr>
      <w:widowControl w:val="0"/>
      <w:suppressAutoHyphens/>
      <w:autoSpaceDE w:val="0"/>
      <w:spacing w:after="0" w:line="240" w:lineRule="auto"/>
      <w:ind w:firstLine="720"/>
    </w:pPr>
    <w:rPr>
      <w:rFonts w:ascii="Arial" w:eastAsia="Arial" w:hAnsi="Arial" w:cs="Arial"/>
      <w:sz w:val="20"/>
      <w:szCs w:val="20"/>
      <w:lang w:eastAsia="ar-SA"/>
    </w:rPr>
  </w:style>
  <w:style w:type="paragraph" w:styleId="af6">
    <w:name w:val="List Paragraph"/>
    <w:basedOn w:val="a"/>
    <w:uiPriority w:val="34"/>
    <w:qFormat/>
    <w:rsid w:val="0014400C"/>
    <w:pPr>
      <w:ind w:left="720"/>
    </w:pPr>
    <w:rPr>
      <w:lang w:eastAsia="ar-SA"/>
    </w:rPr>
  </w:style>
  <w:style w:type="paragraph" w:customStyle="1" w:styleId="16">
    <w:name w:val="Текст1"/>
    <w:basedOn w:val="a"/>
    <w:rsid w:val="0014400C"/>
    <w:rPr>
      <w:rFonts w:ascii="Courier New" w:hAnsi="Courier New"/>
      <w:lang w:eastAsia="ar-SA"/>
    </w:rPr>
  </w:style>
  <w:style w:type="paragraph" w:styleId="17">
    <w:name w:val="toc 1"/>
    <w:basedOn w:val="a"/>
    <w:next w:val="a"/>
    <w:rsid w:val="0014400C"/>
    <w:pPr>
      <w:tabs>
        <w:tab w:val="right" w:leader="dot" w:pos="9344"/>
      </w:tabs>
      <w:spacing w:before="120"/>
      <w:jc w:val="center"/>
    </w:pPr>
    <w:rPr>
      <w:b/>
      <w:bCs/>
      <w:sz w:val="28"/>
      <w:szCs w:val="28"/>
      <w:lang w:eastAsia="ar-SA"/>
    </w:rPr>
  </w:style>
  <w:style w:type="character" w:customStyle="1" w:styleId="18">
    <w:name w:val="Верхний колонтитул Знак1"/>
    <w:rsid w:val="0014400C"/>
    <w:rPr>
      <w:lang w:eastAsia="ar-SA"/>
    </w:rPr>
  </w:style>
  <w:style w:type="character" w:customStyle="1" w:styleId="19">
    <w:name w:val="Нижний колонтитул Знак1"/>
    <w:rsid w:val="0014400C"/>
    <w:rPr>
      <w:lang w:eastAsia="ar-SA"/>
    </w:rPr>
  </w:style>
  <w:style w:type="paragraph" w:styleId="af7">
    <w:name w:val="Normal (Web)"/>
    <w:basedOn w:val="a"/>
    <w:uiPriority w:val="99"/>
    <w:rsid w:val="0014400C"/>
    <w:pPr>
      <w:spacing w:before="280" w:after="280"/>
    </w:pPr>
    <w:rPr>
      <w:rFonts w:ascii="Arial" w:hAnsi="Arial" w:cs="Arial"/>
      <w:color w:val="000000"/>
      <w:sz w:val="15"/>
      <w:szCs w:val="15"/>
      <w:lang w:eastAsia="ar-SA"/>
    </w:rPr>
  </w:style>
  <w:style w:type="paragraph" w:customStyle="1" w:styleId="af8">
    <w:name w:val="Знак Знак Знак Знак"/>
    <w:basedOn w:val="a"/>
    <w:rsid w:val="0014400C"/>
    <w:pPr>
      <w:spacing w:before="280" w:after="280"/>
    </w:pPr>
    <w:rPr>
      <w:rFonts w:ascii="Tahoma" w:hAnsi="Tahoma" w:cs="Tahoma"/>
      <w:lang w:val="en-US" w:eastAsia="ar-SA"/>
    </w:rPr>
  </w:style>
  <w:style w:type="paragraph" w:customStyle="1" w:styleId="1a">
    <w:name w:val="Обычный1"/>
    <w:rsid w:val="0014400C"/>
    <w:pPr>
      <w:suppressAutoHyphens/>
      <w:spacing w:after="0" w:line="240" w:lineRule="auto"/>
    </w:pPr>
    <w:rPr>
      <w:rFonts w:ascii="Times New Roman" w:eastAsia="Arial" w:hAnsi="Times New Roman" w:cs="Times New Roman"/>
      <w:sz w:val="20"/>
      <w:szCs w:val="20"/>
      <w:lang w:eastAsia="ar-SA"/>
    </w:rPr>
  </w:style>
  <w:style w:type="paragraph" w:styleId="af9">
    <w:name w:val="Balloon Text"/>
    <w:basedOn w:val="a"/>
    <w:link w:val="1b"/>
    <w:uiPriority w:val="99"/>
    <w:rsid w:val="0014400C"/>
    <w:rPr>
      <w:rFonts w:ascii="Tahoma" w:hAnsi="Tahoma"/>
      <w:sz w:val="16"/>
      <w:szCs w:val="16"/>
      <w:lang w:eastAsia="ar-SA"/>
    </w:rPr>
  </w:style>
  <w:style w:type="character" w:customStyle="1" w:styleId="1b">
    <w:name w:val="Текст выноски Знак1"/>
    <w:basedOn w:val="a0"/>
    <w:link w:val="af9"/>
    <w:rsid w:val="0014400C"/>
    <w:rPr>
      <w:rFonts w:ascii="Tahoma" w:eastAsia="Times New Roman" w:hAnsi="Tahoma" w:cs="Times New Roman"/>
      <w:sz w:val="16"/>
      <w:szCs w:val="16"/>
      <w:lang w:eastAsia="ar-SA"/>
    </w:rPr>
  </w:style>
  <w:style w:type="paragraph" w:customStyle="1" w:styleId="1c">
    <w:name w:val="Основной текст1"/>
    <w:basedOn w:val="a"/>
    <w:rsid w:val="0014400C"/>
    <w:pPr>
      <w:shd w:val="clear" w:color="auto" w:fill="FFFFFF"/>
      <w:spacing w:after="1320" w:line="283" w:lineRule="exact"/>
    </w:pPr>
    <w:rPr>
      <w:lang w:eastAsia="ar-SA"/>
    </w:rPr>
  </w:style>
  <w:style w:type="paragraph" w:customStyle="1" w:styleId="afa">
    <w:name w:val="Содержимое врезки"/>
    <w:basedOn w:val="af3"/>
    <w:rsid w:val="0014400C"/>
  </w:style>
  <w:style w:type="paragraph" w:customStyle="1" w:styleId="afb">
    <w:name w:val="Содержимое таблицы"/>
    <w:basedOn w:val="a"/>
    <w:rsid w:val="0014400C"/>
    <w:pPr>
      <w:suppressLineNumbers/>
    </w:pPr>
    <w:rPr>
      <w:lang w:eastAsia="ar-SA"/>
    </w:rPr>
  </w:style>
  <w:style w:type="paragraph" w:customStyle="1" w:styleId="afc">
    <w:name w:val="Заголовок таблицы"/>
    <w:basedOn w:val="afb"/>
    <w:rsid w:val="0014400C"/>
    <w:pPr>
      <w:jc w:val="center"/>
    </w:pPr>
    <w:rPr>
      <w:b/>
      <w:bCs/>
    </w:rPr>
  </w:style>
  <w:style w:type="paragraph" w:customStyle="1" w:styleId="xl103">
    <w:name w:val="xl103"/>
    <w:basedOn w:val="a"/>
    <w:rsid w:val="003F1F72"/>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sz w:val="24"/>
      <w:szCs w:val="24"/>
    </w:rPr>
  </w:style>
  <w:style w:type="character" w:styleId="afd">
    <w:name w:val="FollowedHyperlink"/>
    <w:basedOn w:val="a0"/>
    <w:uiPriority w:val="99"/>
    <w:semiHidden/>
    <w:unhideWhenUsed/>
    <w:rsid w:val="003F1F72"/>
    <w:rPr>
      <w:color w:val="800080"/>
      <w:u w:val="single"/>
    </w:rPr>
  </w:style>
  <w:style w:type="paragraph" w:customStyle="1" w:styleId="font5">
    <w:name w:val="font5"/>
    <w:basedOn w:val="a"/>
    <w:rsid w:val="003F1F72"/>
    <w:pPr>
      <w:spacing w:before="100" w:beforeAutospacing="1" w:after="100" w:afterAutospacing="1"/>
    </w:pPr>
    <w:rPr>
      <w:b/>
      <w:bCs/>
      <w:color w:val="000000"/>
      <w:sz w:val="22"/>
      <w:szCs w:val="22"/>
    </w:rPr>
  </w:style>
  <w:style w:type="paragraph" w:customStyle="1" w:styleId="xl63">
    <w:name w:val="xl63"/>
    <w:basedOn w:val="a"/>
    <w:rsid w:val="003F1F72"/>
    <w:pPr>
      <w:pBdr>
        <w:top w:val="single" w:sz="8" w:space="0" w:color="auto"/>
        <w:right w:val="single" w:sz="8" w:space="0" w:color="auto"/>
      </w:pBdr>
      <w:spacing w:before="100" w:beforeAutospacing="1" w:after="100" w:afterAutospacing="1"/>
      <w:jc w:val="center"/>
    </w:pPr>
    <w:rPr>
      <w:sz w:val="24"/>
      <w:szCs w:val="24"/>
    </w:rPr>
  </w:style>
  <w:style w:type="paragraph" w:customStyle="1" w:styleId="xl64">
    <w:name w:val="xl64"/>
    <w:basedOn w:val="a"/>
    <w:rsid w:val="003F1F72"/>
    <w:pPr>
      <w:pBdr>
        <w:right w:val="single" w:sz="8" w:space="0" w:color="auto"/>
      </w:pBdr>
      <w:spacing w:before="100" w:beforeAutospacing="1" w:after="100" w:afterAutospacing="1"/>
      <w:jc w:val="center"/>
    </w:pPr>
    <w:rPr>
      <w:sz w:val="24"/>
      <w:szCs w:val="24"/>
    </w:rPr>
  </w:style>
  <w:style w:type="paragraph" w:customStyle="1" w:styleId="xl65">
    <w:name w:val="xl65"/>
    <w:basedOn w:val="a"/>
    <w:rsid w:val="003F1F7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rsid w:val="003F1F72"/>
    <w:pPr>
      <w:pBdr>
        <w:bottom w:val="single" w:sz="8" w:space="0" w:color="auto"/>
        <w:right w:val="single" w:sz="8" w:space="0" w:color="auto"/>
      </w:pBdr>
      <w:spacing w:before="100" w:beforeAutospacing="1" w:after="100" w:afterAutospacing="1"/>
      <w:jc w:val="center"/>
      <w:textAlignment w:val="top"/>
    </w:pPr>
  </w:style>
  <w:style w:type="paragraph" w:customStyle="1" w:styleId="xl67">
    <w:name w:val="xl67"/>
    <w:basedOn w:val="a"/>
    <w:rsid w:val="003F1F72"/>
    <w:pPr>
      <w:spacing w:before="100" w:beforeAutospacing="1" w:after="100" w:afterAutospacing="1"/>
    </w:pPr>
  </w:style>
  <w:style w:type="paragraph" w:customStyle="1" w:styleId="xl68">
    <w:name w:val="xl68"/>
    <w:basedOn w:val="a"/>
    <w:rsid w:val="003F1F72"/>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9">
    <w:name w:val="xl69"/>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3F1F72"/>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71">
    <w:name w:val="xl71"/>
    <w:basedOn w:val="a"/>
    <w:rsid w:val="003F1F72"/>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3F1F72"/>
    <w:pPr>
      <w:pBdr>
        <w:right w:val="single" w:sz="8" w:space="0" w:color="auto"/>
      </w:pBdr>
      <w:spacing w:before="100" w:beforeAutospacing="1" w:after="100" w:afterAutospacing="1"/>
      <w:jc w:val="both"/>
      <w:textAlignment w:val="top"/>
    </w:pPr>
    <w:rPr>
      <w:sz w:val="24"/>
      <w:szCs w:val="24"/>
    </w:rPr>
  </w:style>
  <w:style w:type="paragraph" w:customStyle="1" w:styleId="xl73">
    <w:name w:val="xl73"/>
    <w:basedOn w:val="a"/>
    <w:rsid w:val="003F1F72"/>
    <w:pPr>
      <w:pBdr>
        <w:right w:val="single" w:sz="8" w:space="0" w:color="auto"/>
      </w:pBdr>
      <w:shd w:val="clear" w:color="000000" w:fill="DBE5F1"/>
      <w:spacing w:before="100" w:beforeAutospacing="1" w:after="100" w:afterAutospacing="1"/>
      <w:textAlignment w:val="top"/>
    </w:pPr>
    <w:rPr>
      <w:b/>
      <w:bCs/>
      <w:sz w:val="24"/>
      <w:szCs w:val="24"/>
    </w:rPr>
  </w:style>
  <w:style w:type="paragraph" w:customStyle="1" w:styleId="xl74">
    <w:name w:val="xl74"/>
    <w:basedOn w:val="a"/>
    <w:rsid w:val="003F1F72"/>
    <w:pPr>
      <w:pBdr>
        <w:bottom w:val="single" w:sz="8" w:space="0" w:color="auto"/>
        <w:right w:val="single" w:sz="8" w:space="0" w:color="auto"/>
      </w:pBdr>
      <w:shd w:val="clear" w:color="000000" w:fill="DBE5F1"/>
      <w:spacing w:before="100" w:beforeAutospacing="1" w:after="100" w:afterAutospacing="1"/>
      <w:textAlignment w:val="top"/>
    </w:pPr>
    <w:rPr>
      <w:sz w:val="24"/>
      <w:szCs w:val="24"/>
    </w:rPr>
  </w:style>
  <w:style w:type="paragraph" w:customStyle="1" w:styleId="xl75">
    <w:name w:val="xl75"/>
    <w:basedOn w:val="a"/>
    <w:rsid w:val="003F1F72"/>
    <w:pPr>
      <w:pBdr>
        <w:right w:val="single" w:sz="8" w:space="0" w:color="auto"/>
      </w:pBdr>
      <w:shd w:val="clear" w:color="000000" w:fill="DBE5F1"/>
      <w:spacing w:before="100" w:beforeAutospacing="1" w:after="100" w:afterAutospacing="1"/>
      <w:textAlignment w:val="top"/>
    </w:pPr>
    <w:rPr>
      <w:b/>
      <w:bCs/>
      <w:color w:val="000000"/>
      <w:sz w:val="24"/>
      <w:szCs w:val="24"/>
    </w:rPr>
  </w:style>
  <w:style w:type="paragraph" w:customStyle="1" w:styleId="xl76">
    <w:name w:val="xl76"/>
    <w:basedOn w:val="a"/>
    <w:rsid w:val="003F1F72"/>
    <w:pPr>
      <w:pBdr>
        <w:bottom w:val="single" w:sz="8" w:space="0" w:color="auto"/>
        <w:right w:val="single" w:sz="8" w:space="0" w:color="auto"/>
      </w:pBdr>
      <w:shd w:val="clear" w:color="000000" w:fill="FFFF00"/>
      <w:spacing w:before="100" w:beforeAutospacing="1" w:after="100" w:afterAutospacing="1"/>
      <w:textAlignment w:val="top"/>
    </w:pPr>
    <w:rPr>
      <w:sz w:val="24"/>
      <w:szCs w:val="24"/>
    </w:rPr>
  </w:style>
  <w:style w:type="paragraph" w:customStyle="1" w:styleId="xl77">
    <w:name w:val="xl77"/>
    <w:basedOn w:val="a"/>
    <w:rsid w:val="003F1F72"/>
    <w:pPr>
      <w:pBdr>
        <w:right w:val="single" w:sz="8" w:space="0" w:color="auto"/>
      </w:pBdr>
      <w:shd w:val="clear" w:color="000000" w:fill="00B0F0"/>
      <w:spacing w:before="100" w:beforeAutospacing="1" w:after="100" w:afterAutospacing="1"/>
      <w:textAlignment w:val="top"/>
    </w:pPr>
    <w:rPr>
      <w:b/>
      <w:bCs/>
      <w:sz w:val="24"/>
      <w:szCs w:val="24"/>
    </w:rPr>
  </w:style>
  <w:style w:type="paragraph" w:customStyle="1" w:styleId="xl78">
    <w:name w:val="xl78"/>
    <w:basedOn w:val="a"/>
    <w:rsid w:val="003F1F72"/>
    <w:pPr>
      <w:pBdr>
        <w:bottom w:val="single" w:sz="8" w:space="0" w:color="auto"/>
        <w:right w:val="single" w:sz="8" w:space="0" w:color="auto"/>
      </w:pBdr>
      <w:shd w:val="clear" w:color="000000" w:fill="00B0F0"/>
      <w:spacing w:before="100" w:beforeAutospacing="1" w:after="100" w:afterAutospacing="1"/>
      <w:textAlignment w:val="top"/>
    </w:pPr>
    <w:rPr>
      <w:sz w:val="24"/>
      <w:szCs w:val="24"/>
    </w:rPr>
  </w:style>
  <w:style w:type="paragraph" w:customStyle="1" w:styleId="xl79">
    <w:name w:val="xl79"/>
    <w:basedOn w:val="a"/>
    <w:rsid w:val="003F1F72"/>
    <w:pPr>
      <w:pBdr>
        <w:right w:val="single" w:sz="8" w:space="0" w:color="auto"/>
      </w:pBdr>
      <w:spacing w:before="100" w:beforeAutospacing="1" w:after="100" w:afterAutospacing="1"/>
      <w:textAlignment w:val="top"/>
    </w:pPr>
    <w:rPr>
      <w:sz w:val="24"/>
      <w:szCs w:val="24"/>
    </w:rPr>
  </w:style>
  <w:style w:type="paragraph" w:customStyle="1" w:styleId="xl80">
    <w:name w:val="xl80"/>
    <w:basedOn w:val="a"/>
    <w:rsid w:val="003F1F72"/>
    <w:pPr>
      <w:pBdr>
        <w:bottom w:val="single" w:sz="8" w:space="0" w:color="auto"/>
        <w:right w:val="single" w:sz="8" w:space="0" w:color="auto"/>
      </w:pBdr>
      <w:spacing w:before="100" w:beforeAutospacing="1" w:after="100" w:afterAutospacing="1"/>
      <w:textAlignment w:val="center"/>
    </w:pPr>
    <w:rPr>
      <w:sz w:val="24"/>
      <w:szCs w:val="24"/>
    </w:rPr>
  </w:style>
  <w:style w:type="paragraph" w:customStyle="1" w:styleId="xl81">
    <w:name w:val="xl81"/>
    <w:basedOn w:val="a"/>
    <w:rsid w:val="003F1F72"/>
    <w:pPr>
      <w:pBdr>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2">
    <w:name w:val="xl82"/>
    <w:basedOn w:val="a"/>
    <w:rsid w:val="003F1F72"/>
    <w:pPr>
      <w:pBdr>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3">
    <w:name w:val="xl83"/>
    <w:basedOn w:val="a"/>
    <w:rsid w:val="003F1F72"/>
    <w:pPr>
      <w:pBdr>
        <w:bottom w:val="single" w:sz="8" w:space="0" w:color="auto"/>
        <w:right w:val="single" w:sz="8"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a"/>
    <w:rsid w:val="003F1F72"/>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5">
    <w:name w:val="xl85"/>
    <w:basedOn w:val="a"/>
    <w:rsid w:val="003F1F72"/>
    <w:pPr>
      <w:pBdr>
        <w:top w:val="single" w:sz="8" w:space="0" w:color="auto"/>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6">
    <w:name w:val="xl86"/>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87">
    <w:name w:val="xl87"/>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88">
    <w:name w:val="xl88"/>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center"/>
    </w:pPr>
    <w:rPr>
      <w:sz w:val="24"/>
      <w:szCs w:val="24"/>
    </w:rPr>
  </w:style>
  <w:style w:type="paragraph" w:customStyle="1" w:styleId="xl89">
    <w:name w:val="xl89"/>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textAlignment w:val="top"/>
    </w:pPr>
  </w:style>
  <w:style w:type="paragraph" w:customStyle="1" w:styleId="xl90">
    <w:name w:val="xl90"/>
    <w:basedOn w:val="a"/>
    <w:rsid w:val="003F1F72"/>
    <w:pPr>
      <w:pBdr>
        <w:right w:val="single" w:sz="8" w:space="0" w:color="auto"/>
      </w:pBdr>
      <w:shd w:val="clear" w:color="000000" w:fill="00B0F0"/>
      <w:spacing w:before="100" w:beforeAutospacing="1" w:after="100" w:afterAutospacing="1"/>
      <w:textAlignment w:val="top"/>
    </w:pPr>
    <w:rPr>
      <w:b/>
      <w:bCs/>
      <w:color w:val="000000"/>
      <w:sz w:val="24"/>
      <w:szCs w:val="24"/>
    </w:rPr>
  </w:style>
  <w:style w:type="paragraph" w:customStyle="1" w:styleId="xl91">
    <w:name w:val="xl91"/>
    <w:basedOn w:val="a"/>
    <w:rsid w:val="003F1F72"/>
    <w:pPr>
      <w:pBdr>
        <w:bottom w:val="single" w:sz="8" w:space="0" w:color="auto"/>
        <w:right w:val="single" w:sz="8" w:space="0" w:color="auto"/>
      </w:pBdr>
      <w:shd w:val="clear" w:color="000000" w:fill="FFFF00"/>
      <w:spacing w:before="100" w:beforeAutospacing="1" w:after="100" w:afterAutospacing="1"/>
      <w:jc w:val="center"/>
      <w:textAlignment w:val="top"/>
    </w:pPr>
  </w:style>
  <w:style w:type="paragraph" w:customStyle="1" w:styleId="xl92">
    <w:name w:val="xl92"/>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3">
    <w:name w:val="xl93"/>
    <w:basedOn w:val="a"/>
    <w:rsid w:val="003F1F72"/>
    <w:pPr>
      <w:pBdr>
        <w:bottom w:val="single" w:sz="8" w:space="0" w:color="auto"/>
      </w:pBdr>
      <w:spacing w:before="100" w:beforeAutospacing="1" w:after="100" w:afterAutospacing="1"/>
      <w:textAlignment w:val="top"/>
    </w:pPr>
    <w:rPr>
      <w:sz w:val="24"/>
      <w:szCs w:val="24"/>
    </w:rPr>
  </w:style>
  <w:style w:type="paragraph" w:customStyle="1" w:styleId="xl94">
    <w:name w:val="xl94"/>
    <w:basedOn w:val="a"/>
    <w:rsid w:val="003F1F72"/>
    <w:pPr>
      <w:pBdr>
        <w:right w:val="single" w:sz="8" w:space="0" w:color="auto"/>
      </w:pBdr>
      <w:spacing w:before="100" w:beforeAutospacing="1" w:after="100" w:afterAutospacing="1"/>
      <w:textAlignment w:val="center"/>
    </w:pPr>
    <w:rPr>
      <w:sz w:val="24"/>
      <w:szCs w:val="24"/>
    </w:rPr>
  </w:style>
  <w:style w:type="paragraph" w:customStyle="1" w:styleId="xl95">
    <w:name w:val="xl95"/>
    <w:basedOn w:val="a"/>
    <w:rsid w:val="003F1F72"/>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textAlignment w:val="center"/>
    </w:pPr>
    <w:rPr>
      <w:sz w:val="24"/>
      <w:szCs w:val="24"/>
    </w:rPr>
  </w:style>
  <w:style w:type="paragraph" w:customStyle="1" w:styleId="xl96">
    <w:name w:val="xl9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97">
    <w:name w:val="xl97"/>
    <w:basedOn w:val="a"/>
    <w:rsid w:val="003F1F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8">
    <w:name w:val="xl98"/>
    <w:basedOn w:val="a"/>
    <w:rsid w:val="003F1F72"/>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99">
    <w:name w:val="xl99"/>
    <w:basedOn w:val="a"/>
    <w:rsid w:val="003F1F72"/>
    <w:pPr>
      <w:pBdr>
        <w:bottom w:val="single" w:sz="8" w:space="0" w:color="auto"/>
      </w:pBdr>
      <w:shd w:val="clear" w:color="000000" w:fill="00B0F0"/>
      <w:spacing w:before="100" w:beforeAutospacing="1" w:after="100" w:afterAutospacing="1"/>
      <w:textAlignment w:val="top"/>
    </w:pPr>
    <w:rPr>
      <w:sz w:val="24"/>
      <w:szCs w:val="24"/>
    </w:rPr>
  </w:style>
  <w:style w:type="paragraph" w:customStyle="1" w:styleId="xl100">
    <w:name w:val="xl100"/>
    <w:basedOn w:val="a"/>
    <w:rsid w:val="003F1F72"/>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3F1F72"/>
    <w:pPr>
      <w:pBdr>
        <w:bottom w:val="single" w:sz="8" w:space="0" w:color="auto"/>
      </w:pBdr>
      <w:shd w:val="clear" w:color="000000" w:fill="FFC000"/>
      <w:spacing w:before="100" w:beforeAutospacing="1" w:after="100" w:afterAutospacing="1"/>
      <w:textAlignment w:val="top"/>
    </w:pPr>
    <w:rPr>
      <w:sz w:val="24"/>
      <w:szCs w:val="24"/>
    </w:rPr>
  </w:style>
  <w:style w:type="paragraph" w:customStyle="1" w:styleId="xl102">
    <w:name w:val="xl102"/>
    <w:basedOn w:val="a"/>
    <w:rsid w:val="003F1F7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4"/>
      <w:szCs w:val="24"/>
    </w:rPr>
  </w:style>
  <w:style w:type="paragraph" w:customStyle="1" w:styleId="xl104">
    <w:name w:val="xl104"/>
    <w:basedOn w:val="a"/>
    <w:rsid w:val="003F1F72"/>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sz w:val="24"/>
      <w:szCs w:val="24"/>
    </w:rPr>
  </w:style>
  <w:style w:type="paragraph" w:customStyle="1" w:styleId="xl105">
    <w:name w:val="xl105"/>
    <w:basedOn w:val="a"/>
    <w:rsid w:val="003F1F7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4"/>
      <w:szCs w:val="24"/>
    </w:rPr>
  </w:style>
  <w:style w:type="paragraph" w:customStyle="1" w:styleId="xl106">
    <w:name w:val="xl106"/>
    <w:basedOn w:val="a"/>
    <w:rsid w:val="003F1F72"/>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7">
    <w:name w:val="xl107"/>
    <w:basedOn w:val="a"/>
    <w:rsid w:val="003F1F7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08">
    <w:name w:val="xl108"/>
    <w:basedOn w:val="a"/>
    <w:rsid w:val="003F1F7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3F1F72"/>
    <w:pPr>
      <w:pBdr>
        <w:top w:val="single" w:sz="8" w:space="0" w:color="auto"/>
        <w:left w:val="single" w:sz="8" w:space="0" w:color="auto"/>
        <w:bottom w:val="single" w:sz="8" w:space="0" w:color="auto"/>
      </w:pBdr>
      <w:spacing w:before="100" w:beforeAutospacing="1" w:after="100" w:afterAutospacing="1"/>
      <w:textAlignment w:val="top"/>
    </w:pPr>
    <w:rPr>
      <w:sz w:val="24"/>
      <w:szCs w:val="24"/>
    </w:rPr>
  </w:style>
  <w:style w:type="paragraph" w:customStyle="1" w:styleId="xl110">
    <w:name w:val="xl110"/>
    <w:basedOn w:val="a"/>
    <w:rsid w:val="003F1F72"/>
    <w:pPr>
      <w:pBdr>
        <w:left w:val="single" w:sz="8" w:space="0" w:color="auto"/>
        <w:bottom w:val="single" w:sz="8" w:space="0" w:color="auto"/>
      </w:pBdr>
      <w:spacing w:before="100" w:beforeAutospacing="1" w:after="100" w:afterAutospacing="1"/>
      <w:textAlignment w:val="top"/>
    </w:pPr>
    <w:rPr>
      <w:sz w:val="24"/>
      <w:szCs w:val="24"/>
    </w:rPr>
  </w:style>
  <w:style w:type="paragraph" w:customStyle="1" w:styleId="xl111">
    <w:name w:val="xl111"/>
    <w:basedOn w:val="a"/>
    <w:rsid w:val="003F1F72"/>
    <w:pPr>
      <w:pBdr>
        <w:top w:val="single" w:sz="4" w:space="0" w:color="auto"/>
        <w:left w:val="single" w:sz="4" w:space="0" w:color="auto"/>
        <w:bottom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2">
    <w:name w:val="xl112"/>
    <w:basedOn w:val="a"/>
    <w:rsid w:val="003F1F7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3">
    <w:name w:val="xl113"/>
    <w:basedOn w:val="a"/>
    <w:rsid w:val="003F1F72"/>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4">
    <w:name w:val="xl114"/>
    <w:basedOn w:val="a"/>
    <w:rsid w:val="003F1F72"/>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15">
    <w:name w:val="xl115"/>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16">
    <w:name w:val="xl116"/>
    <w:basedOn w:val="a"/>
    <w:rsid w:val="003F1F72"/>
    <w:pPr>
      <w:pBdr>
        <w:top w:val="single" w:sz="8" w:space="0" w:color="auto"/>
        <w:left w:val="single" w:sz="4" w:space="0" w:color="auto"/>
        <w:bottom w:val="single" w:sz="8"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17">
    <w:name w:val="xl117"/>
    <w:basedOn w:val="a"/>
    <w:rsid w:val="003F1F72"/>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18">
    <w:name w:val="xl118"/>
    <w:basedOn w:val="a"/>
    <w:rsid w:val="003F1F7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9">
    <w:name w:val="xl119"/>
    <w:basedOn w:val="a"/>
    <w:rsid w:val="003F1F72"/>
    <w:pPr>
      <w:pBdr>
        <w:left w:val="single" w:sz="8" w:space="0" w:color="auto"/>
      </w:pBdr>
      <w:shd w:val="clear" w:color="000000" w:fill="FFFF00"/>
      <w:spacing w:before="100" w:beforeAutospacing="1" w:after="100" w:afterAutospacing="1"/>
      <w:textAlignment w:val="top"/>
    </w:pPr>
    <w:rPr>
      <w:sz w:val="24"/>
      <w:szCs w:val="24"/>
    </w:rPr>
  </w:style>
  <w:style w:type="paragraph" w:customStyle="1" w:styleId="xl120">
    <w:name w:val="xl120"/>
    <w:basedOn w:val="a"/>
    <w:rsid w:val="003F1F72"/>
    <w:pPr>
      <w:pBdr>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21">
    <w:name w:val="xl121"/>
    <w:basedOn w:val="a"/>
    <w:rsid w:val="003F1F72"/>
    <w:pPr>
      <w:pBdr>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2">
    <w:name w:val="xl122"/>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sz w:val="24"/>
      <w:szCs w:val="24"/>
    </w:rPr>
  </w:style>
  <w:style w:type="paragraph" w:customStyle="1" w:styleId="xl123">
    <w:name w:val="xl123"/>
    <w:basedOn w:val="a"/>
    <w:rsid w:val="003F1F72"/>
    <w:pPr>
      <w:pBdr>
        <w:left w:val="single" w:sz="8" w:space="0" w:color="auto"/>
      </w:pBdr>
      <w:spacing w:before="100" w:beforeAutospacing="1" w:after="100" w:afterAutospacing="1"/>
      <w:textAlignment w:val="top"/>
    </w:pPr>
    <w:rPr>
      <w:sz w:val="24"/>
      <w:szCs w:val="24"/>
    </w:rPr>
  </w:style>
  <w:style w:type="paragraph" w:customStyle="1" w:styleId="xl124">
    <w:name w:val="xl124"/>
    <w:basedOn w:val="a"/>
    <w:rsid w:val="003F1F72"/>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5">
    <w:name w:val="xl125"/>
    <w:basedOn w:val="a"/>
    <w:rsid w:val="003F1F72"/>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6">
    <w:name w:val="xl126"/>
    <w:basedOn w:val="a"/>
    <w:rsid w:val="003F1F72"/>
    <w:pPr>
      <w:pBdr>
        <w:left w:val="single" w:sz="4" w:space="0" w:color="auto"/>
        <w:right w:val="single" w:sz="8" w:space="0" w:color="auto"/>
      </w:pBdr>
      <w:shd w:val="clear" w:color="000000" w:fill="DDD9C3"/>
      <w:spacing w:before="100" w:beforeAutospacing="1" w:after="100" w:afterAutospacing="1"/>
      <w:textAlignment w:val="center"/>
    </w:pPr>
    <w:rPr>
      <w:sz w:val="24"/>
      <w:szCs w:val="24"/>
    </w:rPr>
  </w:style>
  <w:style w:type="paragraph" w:customStyle="1" w:styleId="xl127">
    <w:name w:val="xl127"/>
    <w:basedOn w:val="a"/>
    <w:rsid w:val="003F1F72"/>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28">
    <w:name w:val="xl128"/>
    <w:basedOn w:val="a"/>
    <w:rsid w:val="003F1F72"/>
    <w:pPr>
      <w:pBdr>
        <w:left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29">
    <w:name w:val="xl129"/>
    <w:basedOn w:val="a"/>
    <w:rsid w:val="003F1F7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30">
    <w:name w:val="xl130"/>
    <w:basedOn w:val="a"/>
    <w:rsid w:val="003F1F72"/>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a"/>
    <w:rsid w:val="003F1F72"/>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2">
    <w:name w:val="xl132"/>
    <w:basedOn w:val="a"/>
    <w:rsid w:val="003F1F72"/>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sz w:val="24"/>
      <w:szCs w:val="24"/>
    </w:rPr>
  </w:style>
  <w:style w:type="paragraph" w:customStyle="1" w:styleId="xl133">
    <w:name w:val="xl133"/>
    <w:basedOn w:val="a"/>
    <w:rsid w:val="003F1F72"/>
    <w:pPr>
      <w:pBdr>
        <w:left w:val="single" w:sz="4" w:space="0" w:color="auto"/>
      </w:pBdr>
      <w:shd w:val="clear" w:color="000000" w:fill="FFFF00"/>
      <w:spacing w:before="100" w:beforeAutospacing="1" w:after="100" w:afterAutospacing="1"/>
      <w:textAlignment w:val="center"/>
    </w:pPr>
    <w:rPr>
      <w:sz w:val="24"/>
      <w:szCs w:val="24"/>
    </w:rPr>
  </w:style>
  <w:style w:type="paragraph" w:customStyle="1" w:styleId="xl134">
    <w:name w:val="xl134"/>
    <w:basedOn w:val="a"/>
    <w:rsid w:val="003F1F72"/>
    <w:pPr>
      <w:pBdr>
        <w:top w:val="single" w:sz="8" w:space="0" w:color="auto"/>
        <w:left w:val="single" w:sz="4" w:space="0" w:color="auto"/>
        <w:bottom w:val="single" w:sz="8" w:space="0" w:color="auto"/>
      </w:pBdr>
      <w:spacing w:before="100" w:beforeAutospacing="1" w:after="100" w:afterAutospacing="1"/>
      <w:jc w:val="right"/>
      <w:textAlignment w:val="center"/>
    </w:pPr>
    <w:rPr>
      <w:sz w:val="24"/>
      <w:szCs w:val="24"/>
    </w:rPr>
  </w:style>
  <w:style w:type="paragraph" w:customStyle="1" w:styleId="xl135">
    <w:name w:val="xl135"/>
    <w:basedOn w:val="a"/>
    <w:rsid w:val="003F1F72"/>
    <w:pPr>
      <w:pBdr>
        <w:left w:val="single" w:sz="4" w:space="0" w:color="auto"/>
      </w:pBdr>
      <w:shd w:val="clear" w:color="000000" w:fill="FFFFFF"/>
      <w:spacing w:before="100" w:beforeAutospacing="1" w:after="100" w:afterAutospacing="1"/>
      <w:textAlignment w:val="center"/>
    </w:pPr>
    <w:rPr>
      <w:sz w:val="24"/>
      <w:szCs w:val="24"/>
    </w:rPr>
  </w:style>
  <w:style w:type="paragraph" w:customStyle="1" w:styleId="xl136">
    <w:name w:val="xl136"/>
    <w:basedOn w:val="a"/>
    <w:rsid w:val="003F1F72"/>
    <w:pPr>
      <w:pBdr>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7">
    <w:name w:val="xl137"/>
    <w:basedOn w:val="a"/>
    <w:rsid w:val="003F1F7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sz w:val="24"/>
      <w:szCs w:val="24"/>
    </w:rPr>
  </w:style>
  <w:style w:type="paragraph" w:customStyle="1" w:styleId="xl138">
    <w:name w:val="xl138"/>
    <w:basedOn w:val="a"/>
    <w:rsid w:val="003F1F7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4"/>
      <w:szCs w:val="24"/>
    </w:rPr>
  </w:style>
  <w:style w:type="paragraph" w:customStyle="1" w:styleId="xl139">
    <w:name w:val="xl139"/>
    <w:basedOn w:val="a"/>
    <w:rsid w:val="003F1F72"/>
    <w:pPr>
      <w:pBdr>
        <w:top w:val="single" w:sz="4" w:space="0" w:color="auto"/>
        <w:left w:val="single" w:sz="4" w:space="0" w:color="auto"/>
        <w:bottom w:val="single" w:sz="8" w:space="0" w:color="auto"/>
      </w:pBdr>
      <w:shd w:val="clear" w:color="000000" w:fill="FFFF00"/>
      <w:spacing w:before="100" w:beforeAutospacing="1" w:after="100" w:afterAutospacing="1"/>
      <w:textAlignment w:val="center"/>
    </w:pPr>
    <w:rPr>
      <w:sz w:val="24"/>
      <w:szCs w:val="24"/>
    </w:rPr>
  </w:style>
  <w:style w:type="paragraph" w:customStyle="1" w:styleId="xl140">
    <w:name w:val="xl140"/>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16"/>
      <w:szCs w:val="16"/>
    </w:rPr>
  </w:style>
  <w:style w:type="paragraph" w:customStyle="1" w:styleId="xl141">
    <w:name w:val="xl141"/>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16"/>
      <w:szCs w:val="16"/>
    </w:rPr>
  </w:style>
  <w:style w:type="paragraph" w:customStyle="1" w:styleId="xl142">
    <w:name w:val="xl142"/>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16"/>
      <w:szCs w:val="16"/>
    </w:rPr>
  </w:style>
  <w:style w:type="paragraph" w:customStyle="1" w:styleId="xl143">
    <w:name w:val="xl143"/>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16"/>
      <w:szCs w:val="16"/>
    </w:rPr>
  </w:style>
  <w:style w:type="paragraph" w:customStyle="1" w:styleId="xl144">
    <w:name w:val="xl144"/>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sz w:val="24"/>
      <w:szCs w:val="24"/>
    </w:rPr>
  </w:style>
  <w:style w:type="paragraph" w:customStyle="1" w:styleId="xl145">
    <w:name w:val="xl145"/>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sz w:val="24"/>
      <w:szCs w:val="24"/>
    </w:rPr>
  </w:style>
  <w:style w:type="paragraph" w:customStyle="1" w:styleId="xl146">
    <w:name w:val="xl146"/>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16"/>
      <w:szCs w:val="16"/>
    </w:rPr>
  </w:style>
  <w:style w:type="paragraph" w:customStyle="1" w:styleId="xl147">
    <w:name w:val="xl147"/>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sz w:val="24"/>
      <w:szCs w:val="24"/>
    </w:rPr>
  </w:style>
  <w:style w:type="paragraph" w:customStyle="1" w:styleId="xl148">
    <w:name w:val="xl148"/>
    <w:basedOn w:val="a"/>
    <w:rsid w:val="003F1F72"/>
    <w:pPr>
      <w:pBdr>
        <w:bottom w:val="single" w:sz="8" w:space="0" w:color="auto"/>
        <w:right w:val="single" w:sz="8" w:space="0" w:color="auto"/>
      </w:pBdr>
      <w:spacing w:before="100" w:beforeAutospacing="1" w:after="100" w:afterAutospacing="1"/>
      <w:jc w:val="center"/>
    </w:pPr>
  </w:style>
  <w:style w:type="paragraph" w:customStyle="1" w:styleId="xl149">
    <w:name w:val="xl149"/>
    <w:basedOn w:val="a"/>
    <w:rsid w:val="003F1F72"/>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50">
    <w:name w:val="xl150"/>
    <w:basedOn w:val="a"/>
    <w:rsid w:val="003F1F72"/>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51">
    <w:name w:val="xl151"/>
    <w:basedOn w:val="a"/>
    <w:rsid w:val="003F1F7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2">
    <w:name w:val="xl152"/>
    <w:basedOn w:val="a"/>
    <w:rsid w:val="003F1F72"/>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3">
    <w:name w:val="xl153"/>
    <w:basedOn w:val="a"/>
    <w:rsid w:val="003F1F72"/>
    <w:pPr>
      <w:pBdr>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4"/>
      <w:szCs w:val="24"/>
    </w:rPr>
  </w:style>
  <w:style w:type="paragraph" w:customStyle="1" w:styleId="xl154">
    <w:name w:val="xl154"/>
    <w:basedOn w:val="a"/>
    <w:rsid w:val="003F1F72"/>
    <w:pPr>
      <w:pBdr>
        <w:right w:val="single" w:sz="8" w:space="0" w:color="auto"/>
      </w:pBdr>
      <w:shd w:val="clear" w:color="000000" w:fill="92D050"/>
      <w:spacing w:before="100" w:beforeAutospacing="1" w:after="100" w:afterAutospacing="1"/>
      <w:jc w:val="both"/>
      <w:textAlignment w:val="top"/>
    </w:pPr>
    <w:rPr>
      <w:sz w:val="24"/>
      <w:szCs w:val="24"/>
    </w:rPr>
  </w:style>
  <w:style w:type="paragraph" w:customStyle="1" w:styleId="xl155">
    <w:name w:val="xl155"/>
    <w:basedOn w:val="a"/>
    <w:rsid w:val="003F1F7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s="Arial CYR"/>
      <w:sz w:val="24"/>
      <w:szCs w:val="24"/>
    </w:rPr>
  </w:style>
  <w:style w:type="paragraph" w:customStyle="1" w:styleId="xl156">
    <w:name w:val="xl156"/>
    <w:basedOn w:val="a"/>
    <w:rsid w:val="003F1F7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CYR" w:hAnsi="Arial CYR" w:cs="Arial CYR"/>
      <w:sz w:val="24"/>
      <w:szCs w:val="24"/>
    </w:rPr>
  </w:style>
  <w:style w:type="paragraph" w:customStyle="1" w:styleId="xl157">
    <w:name w:val="xl157"/>
    <w:basedOn w:val="a"/>
    <w:rsid w:val="003F1F7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rFonts w:ascii="Arial CYR" w:hAnsi="Arial CYR" w:cs="Arial CYR"/>
      <w:sz w:val="24"/>
      <w:szCs w:val="24"/>
    </w:rPr>
  </w:style>
  <w:style w:type="paragraph" w:customStyle="1" w:styleId="xl158">
    <w:name w:val="xl158"/>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4"/>
      <w:szCs w:val="24"/>
    </w:rPr>
  </w:style>
  <w:style w:type="paragraph" w:customStyle="1" w:styleId="xl159">
    <w:name w:val="xl159"/>
    <w:basedOn w:val="a"/>
    <w:rsid w:val="003F1F7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60">
    <w:name w:val="xl160"/>
    <w:basedOn w:val="a"/>
    <w:rsid w:val="003F1F72"/>
    <w:pPr>
      <w:pBdr>
        <w:top w:val="single" w:sz="8" w:space="0" w:color="auto"/>
        <w:left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1">
    <w:name w:val="xl161"/>
    <w:basedOn w:val="a"/>
    <w:rsid w:val="003F1F72"/>
    <w:pPr>
      <w:pBdr>
        <w:left w:val="single" w:sz="8" w:space="0" w:color="auto"/>
        <w:bottom w:val="single" w:sz="8" w:space="0" w:color="auto"/>
        <w:right w:val="single" w:sz="8" w:space="0" w:color="auto"/>
      </w:pBdr>
      <w:shd w:val="clear" w:color="000000" w:fill="FFFF00"/>
      <w:spacing w:before="100" w:beforeAutospacing="1" w:after="100" w:afterAutospacing="1"/>
      <w:jc w:val="center"/>
    </w:pPr>
    <w:rPr>
      <w:sz w:val="24"/>
      <w:szCs w:val="24"/>
    </w:rPr>
  </w:style>
  <w:style w:type="paragraph" w:customStyle="1" w:styleId="xl162">
    <w:name w:val="xl162"/>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3">
    <w:name w:val="xl163"/>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4">
    <w:name w:val="xl164"/>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5">
    <w:name w:val="xl165"/>
    <w:basedOn w:val="a"/>
    <w:rsid w:val="003F1F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66">
    <w:name w:val="xl166"/>
    <w:basedOn w:val="a"/>
    <w:rsid w:val="003F1F72"/>
    <w:pPr>
      <w:pBdr>
        <w:top w:val="single" w:sz="8" w:space="0" w:color="auto"/>
        <w:left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7">
    <w:name w:val="xl167"/>
    <w:basedOn w:val="a"/>
    <w:rsid w:val="003F1F72"/>
    <w:pPr>
      <w:pBdr>
        <w:left w:val="single" w:sz="8" w:space="0" w:color="auto"/>
        <w:bottom w:val="single" w:sz="8" w:space="0" w:color="auto"/>
        <w:right w:val="single" w:sz="8" w:space="0" w:color="auto"/>
      </w:pBdr>
      <w:shd w:val="clear" w:color="000000" w:fill="FFFFFF"/>
      <w:spacing w:before="100" w:beforeAutospacing="1" w:after="100" w:afterAutospacing="1"/>
      <w:jc w:val="center"/>
    </w:pPr>
    <w:rPr>
      <w:sz w:val="24"/>
      <w:szCs w:val="24"/>
    </w:rPr>
  </w:style>
  <w:style w:type="paragraph" w:customStyle="1" w:styleId="xl168">
    <w:name w:val="xl168"/>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69">
    <w:name w:val="xl169"/>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0">
    <w:name w:val="xl170"/>
    <w:basedOn w:val="a"/>
    <w:rsid w:val="003F1F72"/>
    <w:pPr>
      <w:pBdr>
        <w:top w:val="single" w:sz="8" w:space="0" w:color="auto"/>
        <w:left w:val="single" w:sz="8" w:space="0" w:color="auto"/>
        <w:right w:val="single" w:sz="8" w:space="0" w:color="auto"/>
      </w:pBdr>
      <w:spacing w:before="100" w:beforeAutospacing="1" w:after="100" w:afterAutospacing="1"/>
      <w:textAlignment w:val="top"/>
    </w:pPr>
    <w:rPr>
      <w:sz w:val="24"/>
      <w:szCs w:val="24"/>
    </w:rPr>
  </w:style>
  <w:style w:type="paragraph" w:customStyle="1" w:styleId="xl171">
    <w:name w:val="xl171"/>
    <w:basedOn w:val="a"/>
    <w:rsid w:val="003F1F72"/>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172">
    <w:name w:val="xl172"/>
    <w:basedOn w:val="a"/>
    <w:rsid w:val="003F1F72"/>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73">
    <w:name w:val="xl173"/>
    <w:basedOn w:val="a"/>
    <w:rsid w:val="003F1F72"/>
    <w:pPr>
      <w:pBdr>
        <w:top w:val="single" w:sz="8" w:space="0" w:color="auto"/>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4">
    <w:name w:val="xl174"/>
    <w:basedOn w:val="a"/>
    <w:rsid w:val="003F1F72"/>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75">
    <w:name w:val="xl175"/>
    <w:basedOn w:val="a"/>
    <w:rsid w:val="003F1F72"/>
    <w:pPr>
      <w:pBdr>
        <w:top w:val="single" w:sz="8" w:space="0" w:color="auto"/>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6">
    <w:name w:val="xl176"/>
    <w:basedOn w:val="a"/>
    <w:rsid w:val="003F1F72"/>
    <w:pPr>
      <w:pBdr>
        <w:left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7">
    <w:name w:val="xl177"/>
    <w:basedOn w:val="a"/>
    <w:rsid w:val="003F1F72"/>
    <w:pPr>
      <w:pBdr>
        <w:left w:val="single" w:sz="8" w:space="0" w:color="auto"/>
        <w:bottom w:val="single" w:sz="8" w:space="0" w:color="auto"/>
        <w:right w:val="single" w:sz="8" w:space="0" w:color="auto"/>
      </w:pBdr>
      <w:shd w:val="clear" w:color="000000" w:fill="FFC000"/>
      <w:spacing w:before="100" w:beforeAutospacing="1" w:after="100" w:afterAutospacing="1"/>
      <w:textAlignment w:val="top"/>
    </w:pPr>
    <w:rPr>
      <w:sz w:val="24"/>
      <w:szCs w:val="24"/>
    </w:rPr>
  </w:style>
  <w:style w:type="paragraph" w:customStyle="1" w:styleId="xl178">
    <w:name w:val="xl178"/>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79">
    <w:name w:val="xl179"/>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0">
    <w:name w:val="xl180"/>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1">
    <w:name w:val="xl181"/>
    <w:basedOn w:val="a"/>
    <w:rsid w:val="003F1F72"/>
    <w:pPr>
      <w:pBdr>
        <w:top w:val="single" w:sz="8" w:space="0" w:color="auto"/>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2">
    <w:name w:val="xl182"/>
    <w:basedOn w:val="a"/>
    <w:rsid w:val="003F1F72"/>
    <w:pPr>
      <w:pBdr>
        <w:left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3">
    <w:name w:val="xl183"/>
    <w:basedOn w:val="a"/>
    <w:rsid w:val="003F1F72"/>
    <w:pPr>
      <w:pBdr>
        <w:left w:val="single" w:sz="8" w:space="0" w:color="auto"/>
        <w:bottom w:val="single" w:sz="8" w:space="0" w:color="auto"/>
        <w:right w:val="single" w:sz="8" w:space="0" w:color="auto"/>
      </w:pBdr>
      <w:shd w:val="clear" w:color="000000" w:fill="00B0F0"/>
      <w:spacing w:before="100" w:beforeAutospacing="1" w:after="100" w:afterAutospacing="1"/>
      <w:jc w:val="center"/>
      <w:textAlignment w:val="top"/>
    </w:pPr>
    <w:rPr>
      <w:sz w:val="24"/>
      <w:szCs w:val="24"/>
    </w:rPr>
  </w:style>
  <w:style w:type="paragraph" w:customStyle="1" w:styleId="xl184">
    <w:name w:val="xl184"/>
    <w:basedOn w:val="a"/>
    <w:rsid w:val="003F1F72"/>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5">
    <w:name w:val="xl185"/>
    <w:basedOn w:val="a"/>
    <w:rsid w:val="003F1F72"/>
    <w:pPr>
      <w:pBdr>
        <w:left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6">
    <w:name w:val="xl186"/>
    <w:basedOn w:val="a"/>
    <w:rsid w:val="003F1F72"/>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4"/>
      <w:szCs w:val="24"/>
    </w:rPr>
  </w:style>
  <w:style w:type="paragraph" w:customStyle="1" w:styleId="xl187">
    <w:name w:val="xl187"/>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8">
    <w:name w:val="xl188"/>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89">
    <w:name w:val="xl189"/>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0">
    <w:name w:val="xl190"/>
    <w:basedOn w:val="a"/>
    <w:rsid w:val="003F1F72"/>
    <w:pPr>
      <w:pBdr>
        <w:top w:val="single" w:sz="8" w:space="0" w:color="auto"/>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1">
    <w:name w:val="xl191"/>
    <w:basedOn w:val="a"/>
    <w:rsid w:val="003F1F72"/>
    <w:pPr>
      <w:pBdr>
        <w:left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2">
    <w:name w:val="xl192"/>
    <w:basedOn w:val="a"/>
    <w:rsid w:val="003F1F72"/>
    <w:pPr>
      <w:pBdr>
        <w:left w:val="single" w:sz="8" w:space="0" w:color="auto"/>
        <w:bottom w:val="single" w:sz="8" w:space="0" w:color="auto"/>
        <w:right w:val="single" w:sz="8" w:space="0" w:color="auto"/>
      </w:pBdr>
      <w:shd w:val="clear" w:color="000000" w:fill="DBE5F1"/>
      <w:spacing w:before="100" w:beforeAutospacing="1" w:after="100" w:afterAutospacing="1"/>
      <w:jc w:val="center"/>
      <w:textAlignment w:val="top"/>
    </w:pPr>
    <w:rPr>
      <w:sz w:val="24"/>
      <w:szCs w:val="24"/>
    </w:rPr>
  </w:style>
  <w:style w:type="paragraph" w:customStyle="1" w:styleId="xl193">
    <w:name w:val="xl193"/>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4">
    <w:name w:val="xl194"/>
    <w:basedOn w:val="a"/>
    <w:rsid w:val="003F1F72"/>
    <w:pPr>
      <w:pBdr>
        <w:left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5">
    <w:name w:val="xl195"/>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textAlignment w:val="top"/>
    </w:pPr>
    <w:rPr>
      <w:b/>
      <w:bCs/>
      <w:sz w:val="24"/>
      <w:szCs w:val="24"/>
    </w:rPr>
  </w:style>
  <w:style w:type="paragraph" w:customStyle="1" w:styleId="xl196">
    <w:name w:val="xl196"/>
    <w:basedOn w:val="a"/>
    <w:rsid w:val="003F1F72"/>
    <w:pPr>
      <w:pBdr>
        <w:top w:val="single" w:sz="8" w:space="0" w:color="auto"/>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7">
    <w:name w:val="xl197"/>
    <w:basedOn w:val="a"/>
    <w:rsid w:val="003F1F72"/>
    <w:pPr>
      <w:pBdr>
        <w:left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8">
    <w:name w:val="xl198"/>
    <w:basedOn w:val="a"/>
    <w:rsid w:val="003F1F72"/>
    <w:pPr>
      <w:pBdr>
        <w:left w:val="single" w:sz="8" w:space="0" w:color="auto"/>
        <w:bottom w:val="single" w:sz="8" w:space="0" w:color="auto"/>
        <w:right w:val="single" w:sz="8" w:space="0" w:color="auto"/>
      </w:pBdr>
      <w:shd w:val="clear" w:color="000000" w:fill="F2DDDC"/>
      <w:spacing w:before="100" w:beforeAutospacing="1" w:after="100" w:afterAutospacing="1"/>
      <w:jc w:val="center"/>
      <w:textAlignment w:val="top"/>
    </w:pPr>
    <w:rPr>
      <w:sz w:val="24"/>
      <w:szCs w:val="24"/>
    </w:rPr>
  </w:style>
  <w:style w:type="paragraph" w:customStyle="1" w:styleId="xl199">
    <w:name w:val="xl199"/>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0">
    <w:name w:val="xl200"/>
    <w:basedOn w:val="a"/>
    <w:rsid w:val="003F1F72"/>
    <w:pPr>
      <w:pBdr>
        <w:bottom w:val="single" w:sz="8" w:space="0" w:color="auto"/>
      </w:pBdr>
      <w:spacing w:before="100" w:beforeAutospacing="1" w:after="100" w:afterAutospacing="1"/>
      <w:jc w:val="center"/>
      <w:textAlignment w:val="center"/>
    </w:pPr>
    <w:rPr>
      <w:sz w:val="24"/>
      <w:szCs w:val="24"/>
    </w:rPr>
  </w:style>
  <w:style w:type="paragraph" w:customStyle="1" w:styleId="xl201">
    <w:name w:val="xl201"/>
    <w:basedOn w:val="a"/>
    <w:rsid w:val="003F1F7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202">
    <w:name w:val="xl202"/>
    <w:basedOn w:val="a"/>
    <w:rsid w:val="003F1F72"/>
    <w:pPr>
      <w:pBdr>
        <w:left w:val="single" w:sz="8" w:space="0" w:color="auto"/>
        <w:right w:val="single" w:sz="8" w:space="0" w:color="auto"/>
      </w:pBdr>
      <w:spacing w:before="100" w:beforeAutospacing="1" w:after="100" w:afterAutospacing="1"/>
      <w:jc w:val="center"/>
    </w:pPr>
    <w:rPr>
      <w:sz w:val="24"/>
      <w:szCs w:val="24"/>
    </w:rPr>
  </w:style>
  <w:style w:type="paragraph" w:customStyle="1" w:styleId="xl203">
    <w:name w:val="xl203"/>
    <w:basedOn w:val="a"/>
    <w:rsid w:val="003F1F72"/>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4">
    <w:name w:val="xl204"/>
    <w:basedOn w:val="a"/>
    <w:rsid w:val="003F1F72"/>
    <w:pPr>
      <w:pBdr>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5">
    <w:name w:val="xl205"/>
    <w:basedOn w:val="a"/>
    <w:rsid w:val="003F1F72"/>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206">
    <w:name w:val="xl206"/>
    <w:basedOn w:val="a"/>
    <w:rsid w:val="003F1F7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207">
    <w:name w:val="xl207"/>
    <w:basedOn w:val="a"/>
    <w:rsid w:val="003F1F72"/>
    <w:pPr>
      <w:pBdr>
        <w:top w:val="single" w:sz="8" w:space="0" w:color="auto"/>
        <w:bottom w:val="single" w:sz="8" w:space="0" w:color="auto"/>
      </w:pBdr>
      <w:spacing w:before="100" w:beforeAutospacing="1" w:after="100" w:afterAutospacing="1"/>
      <w:jc w:val="center"/>
    </w:pPr>
    <w:rPr>
      <w:sz w:val="24"/>
      <w:szCs w:val="24"/>
    </w:rPr>
  </w:style>
  <w:style w:type="paragraph" w:customStyle="1" w:styleId="xl208">
    <w:name w:val="xl208"/>
    <w:basedOn w:val="a"/>
    <w:rsid w:val="003F1F7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09">
    <w:name w:val="xl209"/>
    <w:basedOn w:val="a"/>
    <w:rsid w:val="003F1F72"/>
    <w:pPr>
      <w:pBdr>
        <w:top w:val="single" w:sz="8" w:space="0" w:color="auto"/>
        <w:left w:val="single" w:sz="8" w:space="0" w:color="auto"/>
        <w:right w:val="single" w:sz="8" w:space="0" w:color="auto"/>
      </w:pBdr>
      <w:shd w:val="clear" w:color="000000" w:fill="DDD9C3"/>
      <w:spacing w:before="100" w:beforeAutospacing="1" w:after="100" w:afterAutospacing="1"/>
      <w:jc w:val="center"/>
    </w:pPr>
    <w:rPr>
      <w:sz w:val="24"/>
      <w:szCs w:val="24"/>
    </w:rPr>
  </w:style>
  <w:style w:type="paragraph" w:customStyle="1" w:styleId="xl210">
    <w:name w:val="xl210"/>
    <w:basedOn w:val="a"/>
    <w:rsid w:val="003F1F72"/>
    <w:pPr>
      <w:pBdr>
        <w:left w:val="single" w:sz="8" w:space="0" w:color="auto"/>
        <w:bottom w:val="single" w:sz="8" w:space="0" w:color="auto"/>
        <w:right w:val="single" w:sz="8" w:space="0" w:color="auto"/>
      </w:pBdr>
      <w:shd w:val="clear" w:color="000000" w:fill="DDD9C3"/>
      <w:spacing w:before="100" w:beforeAutospacing="1" w:after="100" w:afterAutospacing="1"/>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65.rosreestr.ru/upload/to65/files/fkp/221_FZ_24_07_2007.rtf" TargetMode="Externa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click02.begun.ru/click.jsp?url=*sSB0tfd3N0J0eQsnIjT4ErdFf*D8sJJTTXPKkEBvEeiY2-IKtFyp0aCyVPlQsnobKy-XYE*Fr*edMxoUQTsh6aBnDhJ83BHDhDF1iMX084qWIZriYiOGuEpok4ziqyd6BX4VX3cztJIsqCDlZSTns*RklJgcHhuC6X9qVP1cGAQJPY5fS-JZ3gQvSnukqbgLP3A2AGy5hB*Q2cA9yamEUJbeCCYxBC8EE7b2Ncu-fICQBZEnJRe*rmnnubgoo5MJ54lhDABTliom4RuhM95pWR8O8ds1Ra*KL2Uwblr2Ga1ZgOGyyAxj6hSeyfd*jQYoBgcnvQtB8mhLUywsJKv-xze5siyE70nk*icBcCm0*25Cj8G131HqIjvCDDx13yCf4Tk4MNrvo7OKYSTspcFCrZRixT-s2fMyzTTuEnjgGRy*ihl7RKunWFe5Ji-83QkwZ48GqImFjeVtJ2YHrp5FnJBYp1olaPm9uZHsw" TargetMode="External"/><Relationship Id="rId19" Type="http://schemas.openxmlformats.org/officeDocument/2006/relationships/image" Target="media/image5.wmf"/><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click02.begun.ru/click.jsp?url=*sSB0lhVVFUL4g43h5PI*1HGDuSY6dlSVi7UMX4v77nH5OtFiTs-XTYcyYV*roVUdpkYSpNh4XFT4WvNXVN9U7WsJsvOuHG6Mszwa-ik90eIzlK7RU*CPtf0ib8AwpGpoW9vN0ySe-mhDloSodZm72corLXKJMRB6CcSRAcjjGv6N8xmVP3yY*-k-LENnDMZTHAh9m-EgemjqoC1COD13rdLf9tUkEdNwi2in5T0t6qwgL1XwvAwvW4OtbQko6fjOGd6X1ne40eCEKy-GtkWMfLHa6tJyNo2Hi8u5rShtDZSP4b8czcwQ9e322M3f5NI9NAhJPHzEwJ*Fw8o4Bv-xXk-T13hVju7Chsbk8z5Fb1O1p5LFmxXlyR3-6oonVUehIquhIlPlwf0nsuT1h55Fg9YdlLleoL9kp1HAOrU*Rw6OgfIS6HsyZVmY5c22OwSPXSXAuwGE905ySKM8YXVtJhcFnv-EfYHjNcqdQHkjuMvP*Yea07QZ9MZpNQOBOhF2jisOWMaKod17FCZeJqboJBhXuHa*4EDstzGymIhVsPVpQch" TargetMode="External"/><Relationship Id="rId14" Type="http://schemas.openxmlformats.org/officeDocument/2006/relationships/oleObject" Target="embeddings/oleObject2.bin"/><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5BD10-3133-4C27-80D4-37FA6646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69</Pages>
  <Words>20212</Words>
  <Characters>115214</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6</cp:revision>
  <cp:lastPrinted>2017-07-07T07:50:00Z</cp:lastPrinted>
  <dcterms:created xsi:type="dcterms:W3CDTF">2019-03-25T14:43:00Z</dcterms:created>
  <dcterms:modified xsi:type="dcterms:W3CDTF">2019-03-26T09:44:00Z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c1161573-2665-473f-a145-ba3620c03405</vt:lpwstr>
  </property>
</Properties>
</file>