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90" w:rsidRDefault="00442990" w:rsidP="0044299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07695" cy="77851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08C" w:rsidRDefault="00144CC6" w:rsidP="004429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КОНТРОЛЬНО-СЧЕТНАЯ ПАЛАТА </w:t>
      </w:r>
    </w:p>
    <w:p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МУНИЦИПАЛЬНОГО ОБРАЗОВАНИЯ </w:t>
      </w:r>
    </w:p>
    <w:p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442990" w:rsidRDefault="003E3282" w:rsidP="00442990">
      <w:pPr>
        <w:jc w:val="center"/>
        <w:rPr>
          <w:b/>
          <w:sz w:val="24"/>
        </w:rPr>
      </w:pPr>
      <w:r w:rsidRPr="003E3282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F79FE" w:rsidRPr="001F79FE" w:rsidRDefault="001F79FE" w:rsidP="001F79F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79FE"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:rsidR="001F79FE" w:rsidRPr="001F79FE" w:rsidRDefault="001F79FE" w:rsidP="001F79FE">
      <w:pPr>
        <w:jc w:val="both"/>
        <w:rPr>
          <w:b/>
          <w:sz w:val="24"/>
          <w:szCs w:val="24"/>
        </w:rPr>
      </w:pPr>
    </w:p>
    <w:p w:rsidR="001F79FE" w:rsidRPr="00184C17" w:rsidRDefault="00FE3CD0" w:rsidP="001F79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1F79FE" w:rsidRPr="006774C5">
        <w:rPr>
          <w:b/>
          <w:sz w:val="24"/>
          <w:szCs w:val="24"/>
        </w:rPr>
        <w:t>.0</w:t>
      </w:r>
      <w:r w:rsidR="00D771CA">
        <w:rPr>
          <w:b/>
          <w:sz w:val="24"/>
          <w:szCs w:val="24"/>
        </w:rPr>
        <w:t>1</w:t>
      </w:r>
      <w:r w:rsidR="001F79FE" w:rsidRPr="006774C5">
        <w:rPr>
          <w:b/>
          <w:sz w:val="24"/>
          <w:szCs w:val="24"/>
        </w:rPr>
        <w:t>.20</w:t>
      </w:r>
      <w:r w:rsidR="00D771CA">
        <w:rPr>
          <w:b/>
          <w:sz w:val="24"/>
          <w:szCs w:val="24"/>
        </w:rPr>
        <w:t>20</w:t>
      </w:r>
      <w:r w:rsidR="001F79FE">
        <w:rPr>
          <w:b/>
          <w:sz w:val="24"/>
          <w:szCs w:val="24"/>
        </w:rPr>
        <w:t xml:space="preserve">                                                                                    </w:t>
      </w:r>
      <w:r w:rsidR="00441A9A">
        <w:rPr>
          <w:b/>
          <w:sz w:val="24"/>
          <w:szCs w:val="24"/>
        </w:rPr>
        <w:t xml:space="preserve">                             № </w:t>
      </w:r>
      <w:r w:rsidR="0014225F">
        <w:rPr>
          <w:b/>
          <w:sz w:val="24"/>
          <w:szCs w:val="24"/>
        </w:rPr>
        <w:t>6</w:t>
      </w:r>
      <w:r w:rsidR="006F3290">
        <w:rPr>
          <w:b/>
          <w:sz w:val="24"/>
          <w:szCs w:val="24"/>
        </w:rPr>
        <w:t>/02-01</w:t>
      </w:r>
    </w:p>
    <w:p w:rsidR="001F79FE" w:rsidRPr="00184C17" w:rsidRDefault="001F79FE" w:rsidP="001F79FE"/>
    <w:p w:rsidR="001F79FE" w:rsidRPr="00F73FA9" w:rsidRDefault="001F79FE" w:rsidP="001F79FE">
      <w:pPr>
        <w:jc w:val="center"/>
        <w:rPr>
          <w:sz w:val="10"/>
          <w:szCs w:val="10"/>
        </w:rPr>
      </w:pPr>
    </w:p>
    <w:p w:rsidR="0014225F" w:rsidRDefault="0014225F" w:rsidP="0014225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 утверждении Положения о представлении гражданами, претендующими</w:t>
      </w:r>
    </w:p>
    <w:p w:rsidR="0014225F" w:rsidRDefault="0014225F" w:rsidP="0014225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 замещение должностей муниципальной службы и </w:t>
      </w:r>
      <w:proofErr w:type="gramStart"/>
      <w:r>
        <w:rPr>
          <w:rFonts w:eastAsiaTheme="minorHAnsi"/>
          <w:sz w:val="24"/>
          <w:szCs w:val="24"/>
          <w:lang w:eastAsia="en-US"/>
        </w:rPr>
        <w:t>муниципальными</w:t>
      </w:r>
      <w:proofErr w:type="gramEnd"/>
    </w:p>
    <w:p w:rsidR="0014225F" w:rsidRDefault="0014225F" w:rsidP="0014225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служащими, замещающими должности муниципальной службы в Контрольно-счетной палате Сосновоборского городского округа, сведений о доходах, об имуществе</w:t>
      </w:r>
    </w:p>
    <w:p w:rsidR="00777647" w:rsidRDefault="0014225F" w:rsidP="0014225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Theme="minorHAnsi"/>
          <w:lang w:eastAsia="en-US"/>
        </w:rPr>
        <w:t xml:space="preserve">и </w:t>
      </w:r>
      <w:proofErr w:type="gramStart"/>
      <w:r>
        <w:rPr>
          <w:rFonts w:eastAsiaTheme="minorHAnsi"/>
          <w:lang w:eastAsia="en-US"/>
        </w:rPr>
        <w:t>обязательствах</w:t>
      </w:r>
      <w:proofErr w:type="gramEnd"/>
      <w:r>
        <w:rPr>
          <w:rFonts w:eastAsiaTheme="minorHAnsi"/>
          <w:lang w:eastAsia="en-US"/>
        </w:rPr>
        <w:t xml:space="preserve"> имущественного характера</w:t>
      </w:r>
      <w:r w:rsidR="00777647" w:rsidRPr="00110025">
        <w:rPr>
          <w:color w:val="000000"/>
        </w:rPr>
        <w:br/>
      </w:r>
    </w:p>
    <w:p w:rsidR="0014225F" w:rsidRDefault="0014225F" w:rsidP="001A7A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 исполнение Указа Президента Российской Федерации от 19.09.2017 № 431 «О вынесении изменений в некоторые акты Президента Российской Федерации и в целях усиления контроля за соблюдением законодательства о противодействии коррупции», Указа Президента Российской Федерации от 08.07.2013 №613 «Вопросы противодействия</w:t>
      </w:r>
    </w:p>
    <w:p w:rsidR="0014225F" w:rsidRDefault="0014225F" w:rsidP="0014225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коррупции», Указа Президента Российской Федерации от 18.05.2009 N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Федерального закона от 25.12.2008 № 273-ФЗ «О противодействии коррупции», Федерального закона </w:t>
      </w:r>
      <w:proofErr w:type="gramStart"/>
      <w:r>
        <w:rPr>
          <w:rFonts w:eastAsiaTheme="minorHAnsi"/>
          <w:sz w:val="24"/>
          <w:szCs w:val="24"/>
          <w:lang w:eastAsia="en-US"/>
        </w:rPr>
        <w:t>от</w:t>
      </w:r>
      <w:proofErr w:type="gramEnd"/>
    </w:p>
    <w:p w:rsidR="00F83228" w:rsidRPr="009A5AB2" w:rsidRDefault="0014225F" w:rsidP="001422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02.03.2007 №25-ФЗ «О муниципальной службе в Российской Федерации», а также на основании и постановления Губернатора Ленинградской области от 25.11.2009 № 100-пг «О предоставлении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характера», администрация Сосновоборского городского округа</w:t>
      </w:r>
      <w:r w:rsidR="00A53005">
        <w:rPr>
          <w:rFonts w:eastAsiaTheme="minorHAnsi"/>
          <w:sz w:val="24"/>
          <w:szCs w:val="24"/>
          <w:lang w:eastAsia="en-US"/>
        </w:rPr>
        <w:t xml:space="preserve">, </w:t>
      </w:r>
      <w:r w:rsidR="00A53005">
        <w:rPr>
          <w:color w:val="000000"/>
          <w:sz w:val="24"/>
          <w:szCs w:val="24"/>
        </w:rPr>
        <w:t>приказываю:</w:t>
      </w:r>
      <w:proofErr w:type="gramEnd"/>
    </w:p>
    <w:p w:rsidR="00F83228" w:rsidRPr="009A5AB2" w:rsidRDefault="00F83228" w:rsidP="00F8322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4225F" w:rsidRDefault="0014225F" w:rsidP="006F5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Утвердить Положение «О представлении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</w:t>
      </w:r>
      <w:r w:rsidR="006F5C49">
        <w:rPr>
          <w:rFonts w:eastAsiaTheme="minorHAnsi"/>
          <w:sz w:val="24"/>
          <w:szCs w:val="24"/>
          <w:lang w:eastAsia="en-US"/>
        </w:rPr>
        <w:t>в Контрольно-счетной палате</w:t>
      </w:r>
      <w:r>
        <w:rPr>
          <w:rFonts w:eastAsiaTheme="minorHAnsi"/>
          <w:sz w:val="24"/>
          <w:szCs w:val="24"/>
          <w:lang w:eastAsia="en-US"/>
        </w:rPr>
        <w:t xml:space="preserve"> Сосновоборского городского округа, в том числе с правами юридического</w:t>
      </w:r>
      <w:r w:rsidR="006F5C4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лица, сведений о доходах, об имуществе и обязательствах имущественного характера»</w:t>
      </w:r>
      <w:r w:rsidR="006F5C4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согласно приложению.</w:t>
      </w:r>
    </w:p>
    <w:p w:rsidR="0014225F" w:rsidRDefault="006F5C49" w:rsidP="006F5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14225F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Р</w:t>
      </w:r>
      <w:r w:rsidR="0014225F">
        <w:rPr>
          <w:rFonts w:eastAsiaTheme="minorHAnsi"/>
          <w:sz w:val="24"/>
          <w:szCs w:val="24"/>
          <w:lang w:eastAsia="en-US"/>
        </w:rPr>
        <w:t>азместить</w:t>
      </w:r>
      <w:proofErr w:type="gramEnd"/>
      <w:r w:rsidR="0014225F">
        <w:rPr>
          <w:rFonts w:eastAsiaTheme="minorHAnsi"/>
          <w:sz w:val="24"/>
          <w:szCs w:val="24"/>
          <w:lang w:eastAsia="en-US"/>
        </w:rPr>
        <w:t xml:space="preserve"> настоящее постановление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4225F">
        <w:rPr>
          <w:rFonts w:eastAsiaTheme="minorHAnsi"/>
          <w:sz w:val="24"/>
          <w:szCs w:val="24"/>
          <w:lang w:eastAsia="en-US"/>
        </w:rPr>
        <w:t>официальном сайте администрации Сосновоборского городского округа</w:t>
      </w:r>
      <w:r>
        <w:rPr>
          <w:rFonts w:eastAsiaTheme="minorHAnsi"/>
          <w:sz w:val="24"/>
          <w:szCs w:val="24"/>
          <w:lang w:eastAsia="en-US"/>
        </w:rPr>
        <w:t xml:space="preserve"> в разделе «Контрольно-счетная палата»</w:t>
      </w:r>
      <w:r w:rsidR="0014225F">
        <w:rPr>
          <w:rFonts w:eastAsiaTheme="minorHAnsi"/>
          <w:sz w:val="24"/>
          <w:szCs w:val="24"/>
          <w:lang w:eastAsia="en-US"/>
        </w:rPr>
        <w:t>.</w:t>
      </w:r>
    </w:p>
    <w:p w:rsidR="0014225F" w:rsidRDefault="006F5C49" w:rsidP="006F5C49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14225F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14225F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14225F">
        <w:rPr>
          <w:rFonts w:eastAsiaTheme="minorHAnsi"/>
          <w:sz w:val="24"/>
          <w:szCs w:val="24"/>
          <w:lang w:eastAsia="en-US"/>
        </w:rPr>
        <w:t xml:space="preserve"> исполнением настоящего </w:t>
      </w:r>
      <w:r>
        <w:rPr>
          <w:rFonts w:eastAsiaTheme="minorHAnsi"/>
          <w:sz w:val="24"/>
          <w:szCs w:val="24"/>
          <w:lang w:eastAsia="en-US"/>
        </w:rPr>
        <w:t>приказа оставляю за собой.</w:t>
      </w:r>
    </w:p>
    <w:p w:rsidR="00777647" w:rsidRDefault="00777647" w:rsidP="00777647">
      <w:pPr>
        <w:jc w:val="both"/>
        <w:rPr>
          <w:sz w:val="24"/>
          <w:szCs w:val="24"/>
        </w:rPr>
      </w:pPr>
    </w:p>
    <w:p w:rsidR="006F5C49" w:rsidRDefault="006F5C49" w:rsidP="00777647">
      <w:pPr>
        <w:jc w:val="both"/>
        <w:rPr>
          <w:sz w:val="24"/>
          <w:szCs w:val="24"/>
        </w:rPr>
      </w:pPr>
    </w:p>
    <w:p w:rsidR="00811075" w:rsidRDefault="00811075" w:rsidP="0077764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:rsidR="00811075" w:rsidRDefault="00811075" w:rsidP="00777647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М.Н. Морозова</w:t>
      </w:r>
    </w:p>
    <w:p w:rsidR="00777647" w:rsidRDefault="00777647" w:rsidP="00777647">
      <w:pPr>
        <w:jc w:val="both"/>
        <w:rPr>
          <w:sz w:val="24"/>
          <w:szCs w:val="24"/>
        </w:rPr>
      </w:pPr>
    </w:p>
    <w:p w:rsidR="00777647" w:rsidRDefault="00777647" w:rsidP="00777647">
      <w:pPr>
        <w:jc w:val="both"/>
        <w:rPr>
          <w:sz w:val="24"/>
          <w:szCs w:val="24"/>
        </w:rPr>
      </w:pPr>
    </w:p>
    <w:p w:rsidR="00777647" w:rsidRDefault="00777647" w:rsidP="00777647">
      <w:pPr>
        <w:jc w:val="both"/>
        <w:rPr>
          <w:sz w:val="24"/>
          <w:szCs w:val="24"/>
        </w:rPr>
      </w:pPr>
    </w:p>
    <w:p w:rsidR="00777647" w:rsidRDefault="00777647" w:rsidP="00777647">
      <w:pPr>
        <w:jc w:val="both"/>
        <w:rPr>
          <w:sz w:val="24"/>
          <w:szCs w:val="24"/>
        </w:rPr>
      </w:pPr>
    </w:p>
    <w:p w:rsidR="003737D6" w:rsidRDefault="003737D6" w:rsidP="00777647">
      <w:pPr>
        <w:pStyle w:val="a7"/>
        <w:jc w:val="right"/>
        <w:rPr>
          <w:sz w:val="22"/>
          <w:szCs w:val="22"/>
        </w:rPr>
      </w:pPr>
    </w:p>
    <w:p w:rsidR="009B51D0" w:rsidRDefault="009B51D0" w:rsidP="00777647">
      <w:pPr>
        <w:pStyle w:val="a7"/>
        <w:jc w:val="right"/>
        <w:rPr>
          <w:sz w:val="22"/>
          <w:szCs w:val="22"/>
        </w:rPr>
      </w:pPr>
    </w:p>
    <w:p w:rsidR="009B51D0" w:rsidRDefault="009B51D0" w:rsidP="00777647">
      <w:pPr>
        <w:pStyle w:val="a7"/>
        <w:jc w:val="right"/>
        <w:rPr>
          <w:sz w:val="22"/>
          <w:szCs w:val="22"/>
        </w:rPr>
      </w:pPr>
    </w:p>
    <w:p w:rsidR="009B51D0" w:rsidRDefault="009B51D0" w:rsidP="00777647">
      <w:pPr>
        <w:pStyle w:val="a7"/>
        <w:jc w:val="right"/>
        <w:rPr>
          <w:sz w:val="22"/>
          <w:szCs w:val="22"/>
        </w:rPr>
      </w:pPr>
    </w:p>
    <w:p w:rsidR="009B51D0" w:rsidRDefault="009B51D0" w:rsidP="00777647">
      <w:pPr>
        <w:pStyle w:val="a7"/>
        <w:jc w:val="right"/>
        <w:rPr>
          <w:sz w:val="22"/>
          <w:szCs w:val="22"/>
        </w:rPr>
      </w:pPr>
    </w:p>
    <w:p w:rsidR="006F5C49" w:rsidRPr="006F5C49" w:rsidRDefault="006F5C49" w:rsidP="006F5C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УТВЕРЖДЕНО</w:t>
      </w:r>
    </w:p>
    <w:p w:rsidR="006F5C49" w:rsidRPr="006F5C49" w:rsidRDefault="006F5C49" w:rsidP="006F5C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Приказом КСП</w:t>
      </w:r>
    </w:p>
    <w:p w:rsidR="006F5C49" w:rsidRPr="006F5C49" w:rsidRDefault="006F5C49" w:rsidP="006F5C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Сосновоборского городского округа</w:t>
      </w:r>
    </w:p>
    <w:p w:rsidR="006F5C49" w:rsidRPr="006F5C49" w:rsidRDefault="006F5C49" w:rsidP="006F5C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от </w:t>
      </w:r>
      <w:r>
        <w:rPr>
          <w:rFonts w:eastAsiaTheme="minorHAnsi"/>
          <w:color w:val="000000"/>
          <w:sz w:val="24"/>
          <w:szCs w:val="24"/>
          <w:lang w:eastAsia="en-US"/>
        </w:rPr>
        <w:t>31</w:t>
      </w:r>
      <w:r w:rsidR="000A0DE7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0</w:t>
      </w:r>
      <w:r>
        <w:rPr>
          <w:rFonts w:eastAsiaTheme="minorHAnsi"/>
          <w:color w:val="000000"/>
          <w:sz w:val="24"/>
          <w:szCs w:val="24"/>
          <w:lang w:eastAsia="en-US"/>
        </w:rPr>
        <w:t>1</w:t>
      </w:r>
      <w:r w:rsidR="000A0DE7">
        <w:rPr>
          <w:rFonts w:eastAsiaTheme="minorHAnsi"/>
          <w:color w:val="000000"/>
          <w:sz w:val="24"/>
          <w:szCs w:val="24"/>
          <w:lang w:eastAsia="en-US"/>
        </w:rPr>
        <w:t>.</w:t>
      </w:r>
      <w:r>
        <w:rPr>
          <w:rFonts w:eastAsiaTheme="minorHAnsi"/>
          <w:color w:val="000000"/>
          <w:sz w:val="24"/>
          <w:szCs w:val="24"/>
          <w:lang w:eastAsia="en-US"/>
        </w:rPr>
        <w:t>2020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№ </w:t>
      </w:r>
      <w:r>
        <w:rPr>
          <w:rFonts w:eastAsiaTheme="minorHAnsi"/>
          <w:color w:val="000000"/>
          <w:sz w:val="24"/>
          <w:szCs w:val="24"/>
          <w:lang w:eastAsia="en-US"/>
        </w:rPr>
        <w:t>6/02-01</w:t>
      </w:r>
    </w:p>
    <w:p w:rsidR="006F5C49" w:rsidRPr="006F5C49" w:rsidRDefault="006F5C49" w:rsidP="006F5C4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b/>
          <w:bCs/>
          <w:color w:val="000000"/>
          <w:sz w:val="24"/>
          <w:szCs w:val="24"/>
          <w:lang w:eastAsia="en-US"/>
        </w:rPr>
        <w:t>Положение</w:t>
      </w:r>
    </w:p>
    <w:p w:rsidR="006F5C49" w:rsidRPr="006F5C49" w:rsidRDefault="006F5C49" w:rsidP="006F5C4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b/>
          <w:bCs/>
          <w:color w:val="000000"/>
          <w:sz w:val="24"/>
          <w:szCs w:val="24"/>
          <w:lang w:eastAsia="en-US"/>
        </w:rPr>
        <w:t>о представлении гражданами, претендующими на замещение должностей</w:t>
      </w:r>
    </w:p>
    <w:p w:rsidR="006F5C49" w:rsidRPr="006F5C49" w:rsidRDefault="006F5C49" w:rsidP="006F5C4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b/>
          <w:bCs/>
          <w:color w:val="000000"/>
          <w:sz w:val="24"/>
          <w:szCs w:val="24"/>
          <w:lang w:eastAsia="en-US"/>
        </w:rPr>
        <w:t>муниципальной службы и муниципальными служащими, замещающими должности</w:t>
      </w:r>
    </w:p>
    <w:p w:rsidR="006F5C49" w:rsidRPr="006F5C49" w:rsidRDefault="006F5C49" w:rsidP="006F5C4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муниципальной службы </w:t>
      </w:r>
      <w:r w:rsidR="000A0DE7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 Контрольно-счетной палате </w:t>
      </w:r>
      <w:r w:rsidRPr="006F5C49">
        <w:rPr>
          <w:rFonts w:eastAsiaTheme="minorHAnsi"/>
          <w:b/>
          <w:bCs/>
          <w:color w:val="000000"/>
          <w:sz w:val="24"/>
          <w:szCs w:val="24"/>
          <w:lang w:eastAsia="en-US"/>
        </w:rPr>
        <w:t>Сосновоборского городского округа,</w:t>
      </w:r>
      <w:r w:rsidR="000A0DE7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b/>
          <w:bCs/>
          <w:color w:val="000000"/>
          <w:sz w:val="24"/>
          <w:szCs w:val="24"/>
          <w:lang w:eastAsia="en-US"/>
        </w:rPr>
        <w:t>сведений о доходах, об имуществе и обязательствах имущественного характера</w:t>
      </w:r>
    </w:p>
    <w:p w:rsidR="006F5C49" w:rsidRDefault="006F5C49" w:rsidP="006F5C49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F5C49" w:rsidRPr="006F5C49" w:rsidRDefault="006F5C49" w:rsidP="000A0DE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1. </w:t>
      </w:r>
      <w:proofErr w:type="gramStart"/>
      <w:r w:rsidRPr="006F5C49">
        <w:rPr>
          <w:rFonts w:eastAsiaTheme="minorHAnsi"/>
          <w:color w:val="000000"/>
          <w:sz w:val="24"/>
          <w:szCs w:val="24"/>
          <w:lang w:eastAsia="en-US"/>
        </w:rPr>
        <w:t>Настоящим положением определяется порядок представления гражданами,</w:t>
      </w:r>
      <w:r w:rsidR="000A0DE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претендующими на замещение должностей муниципальной службы и муниципальными</w:t>
      </w:r>
      <w:r w:rsidR="001A7AD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служащими, замещающими должности муниципальной службы в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Контрольно-счетной палате (далее по тексту КСП)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Сосновоборского городского округа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сведений о полученных ими доходах, об имуществе,</w:t>
      </w:r>
      <w:r w:rsidR="000A0DE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принадлежащем им на праве собственности, и об их обязательствах имущественного</w:t>
      </w:r>
      <w:r w:rsidR="000A0DE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характера, а также сведений о доходах супруги (супруга) и несовершеннолетних детей, об</w:t>
      </w:r>
      <w:r w:rsidR="000A0DE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имуществе, принадлежащем</w:t>
      </w:r>
      <w:proofErr w:type="gramEnd"/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им на праве собственности, и об их обязательствах</w:t>
      </w:r>
      <w:r w:rsidR="000A0DE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имущественного характера (далее - сведения о доходах, об имуществе и обязательствах</w:t>
      </w:r>
      <w:r w:rsidR="000A0DE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имущественного характера).</w:t>
      </w:r>
    </w:p>
    <w:p w:rsidR="006F5C49" w:rsidRPr="006F5C49" w:rsidRDefault="006F5C49" w:rsidP="000A0DE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2. Обязанность представлять сведения о доходах, об имуществе и обязательствах</w:t>
      </w:r>
      <w:r w:rsidR="001A7AD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имущественного характера в соответствии с федеральными законами возлагается:</w:t>
      </w:r>
    </w:p>
    <w:p w:rsidR="006F5C49" w:rsidRPr="006F5C49" w:rsidRDefault="006F5C49" w:rsidP="000A0DE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а) на гражданина, претендующего на замещение должности муниципальной службы</w:t>
      </w:r>
      <w:r w:rsidR="001A7AD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(далее – гражданин);</w:t>
      </w:r>
    </w:p>
    <w:p w:rsidR="006F5C49" w:rsidRPr="006F5C49" w:rsidRDefault="006F5C49" w:rsidP="000A0DE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б) на муниципального служащего, замещающего по состоянию на 31 декабря</w:t>
      </w:r>
      <w:r w:rsidR="00C05DA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отчетного года должность муниципальной службы, </w:t>
      </w:r>
      <w:r>
        <w:rPr>
          <w:rFonts w:eastAsiaTheme="minorHAnsi"/>
          <w:color w:val="000000"/>
          <w:sz w:val="24"/>
          <w:szCs w:val="24"/>
          <w:lang w:eastAsia="en-US"/>
        </w:rPr>
        <w:t>в КСП Сосновоборского городского округа</w:t>
      </w:r>
      <w:r w:rsidR="00C05DAB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3. Сведения о доходах, об имуществе и обязательствах имущественного характера</w:t>
      </w:r>
      <w:r w:rsidR="000A0DE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представляются по утвержденной Президентом Российской Федерации форме справки,</w:t>
      </w:r>
      <w:r w:rsidR="000A0DE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заполненной с использованием специального программного обеспечения «Справка БК»,</w:t>
      </w:r>
      <w:r w:rsidR="000A0DE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размещенного на официальном сайте Президента Российской Федерации или на</w:t>
      </w:r>
      <w:r w:rsidR="000A0DE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официальном сайте государственной информационной системы в области государственной</w:t>
      </w:r>
      <w:r w:rsidR="000A0DE7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службы в информационно-телекоммуникационной сети «Интернет»: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а) гражданами, претендующими на замещение должностей муниципальной службы,</w:t>
      </w:r>
      <w:r w:rsidR="001A7AD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в установленном законодательством порядке;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б) кандидатами, претендующими на замещение должности муниципальной службы,</w:t>
      </w:r>
      <w:r w:rsidR="002911C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в установленном</w:t>
      </w:r>
      <w:r w:rsidR="002911C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законодательством порядке;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в) муниципальными служащими, замещающими должности муниципальной службы,</w:t>
      </w:r>
      <w:r w:rsidR="002911C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ежегодно, не позднее 30 апреля года, следующего</w:t>
      </w:r>
      <w:r w:rsidR="002911C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за </w:t>
      </w:r>
      <w:proofErr w:type="gramStart"/>
      <w:r w:rsidRPr="006F5C49">
        <w:rPr>
          <w:rFonts w:eastAsiaTheme="minorHAnsi"/>
          <w:color w:val="000000"/>
          <w:sz w:val="24"/>
          <w:szCs w:val="24"/>
          <w:lang w:eastAsia="en-US"/>
        </w:rPr>
        <w:t>отчетным</w:t>
      </w:r>
      <w:proofErr w:type="gramEnd"/>
      <w:r w:rsidRPr="006F5C49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4. Гражданин при назначении на должность муниципальной службы представляет: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F5C49">
        <w:rPr>
          <w:rFonts w:eastAsiaTheme="minorHAnsi"/>
          <w:color w:val="000000"/>
          <w:sz w:val="24"/>
          <w:szCs w:val="24"/>
          <w:lang w:eastAsia="en-US"/>
        </w:rPr>
        <w:t>а) сведения о своих доходах, полученных от всех источников (включая доходы по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прежнему месту работы или месту замещения выборной должности, пенсии, пособия, иные</w:t>
      </w:r>
      <w:r w:rsidR="002911C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выплаты) за календарный год, предшествующий году подачи документов для замещения</w:t>
      </w:r>
      <w:r w:rsidR="002911C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должности муниципальной службы, а также сведения об имуществе, принадлежащем ему на</w:t>
      </w:r>
      <w:r w:rsidR="002911C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праве собственности, и о своих обязательствах имущественного характера по состоянию на</w:t>
      </w:r>
      <w:r w:rsidR="002911C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первое число месяца, предшествующего месяцу</w:t>
      </w:r>
      <w:proofErr w:type="gramEnd"/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подачи документов для замещения</w:t>
      </w:r>
      <w:r w:rsidR="002911C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должности муниципальной службы (на отчетную дату);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F5C49">
        <w:rPr>
          <w:rFonts w:eastAsiaTheme="minorHAnsi"/>
          <w:color w:val="000000"/>
          <w:sz w:val="24"/>
          <w:szCs w:val="24"/>
          <w:lang w:eastAsia="en-US"/>
        </w:rPr>
        <w:t>б) сведения о доходах супруги (супруга) и несовершеннолетних детей, полученных от</w:t>
      </w:r>
      <w:r w:rsidR="001149D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всех источников (включая заработную плату, пенсии, пособия, иные выплаты) за</w:t>
      </w:r>
      <w:r w:rsidR="001149D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календарный год, предшествующий году подачи гражданином документов для замещения</w:t>
      </w:r>
      <w:r w:rsidR="001149D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должности муниципальной службы, а также сведения об имуществе, принадлежащем им на</w:t>
      </w:r>
      <w:r w:rsidR="001149D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праве собственности, и об их обязательствах имущественного характера по состоянию на</w:t>
      </w:r>
      <w:r w:rsidR="001149D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первое число месяца, предшествующего месяцу подачи гражданином документов</w:t>
      </w:r>
      <w:proofErr w:type="gramEnd"/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для</w:t>
      </w:r>
      <w:r w:rsidR="001149D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замещения должности муниципальной службы (на отчетную дату).</w:t>
      </w:r>
    </w:p>
    <w:p w:rsidR="001149DD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lastRenderedPageBreak/>
        <w:t>5. Кандидат на должность,  представляет сведения о</w:t>
      </w:r>
      <w:r w:rsidR="001149D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доходах, об имуществе и обязательствах имущественного характера в соответствии с</w:t>
      </w:r>
      <w:r w:rsidR="001149D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FF"/>
          <w:sz w:val="24"/>
          <w:szCs w:val="24"/>
          <w:lang w:eastAsia="en-US"/>
        </w:rPr>
        <w:t xml:space="preserve">пунктом 4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настоящего Положения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>.</w:t>
      </w:r>
      <w:r w:rsidR="001149D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6. Муниципальный служащий представляет ежегодно: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а) сведения о своих доходах, полученных за отчетный период (с 1 января по</w:t>
      </w:r>
      <w:r w:rsidR="001149D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31 декабря) от всех источников (включая денежное содержание, пенсии, пособия, иные</w:t>
      </w:r>
      <w:r w:rsidR="001149D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выплаты), а также сведения об имуществе, принадлежащем ему на праве собственности, и о</w:t>
      </w:r>
      <w:r w:rsidR="001149D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своих обязательствах имущественного характера по состоянию на конец отчетного периода;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F5C49">
        <w:rPr>
          <w:rFonts w:eastAsiaTheme="minorHAnsi"/>
          <w:color w:val="000000"/>
          <w:sz w:val="24"/>
          <w:szCs w:val="24"/>
          <w:lang w:eastAsia="en-US"/>
        </w:rPr>
        <w:t>б) сведения о доходах супруги (супруга) и несовершеннолетних детей, полученных за</w:t>
      </w:r>
      <w:r w:rsidR="005D434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отчетный период (с 1 января по 31 декабря) от всех источников (включая заработную плату,</w:t>
      </w:r>
      <w:r w:rsidR="005D434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пенсии, пособия, иные выплаты), а также сведения об имуществе, принадлежащем им на</w:t>
      </w:r>
      <w:r w:rsidR="005D434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праве собственности, и об их обязательствах имущественного характера по состоянию на</w:t>
      </w:r>
      <w:r w:rsidR="005D434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конец отчетного периода.</w:t>
      </w:r>
      <w:proofErr w:type="gramEnd"/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8. </w:t>
      </w:r>
      <w:proofErr w:type="gramStart"/>
      <w:r w:rsidRPr="006F5C49">
        <w:rPr>
          <w:rFonts w:eastAsiaTheme="minorHAnsi"/>
          <w:color w:val="000000"/>
          <w:sz w:val="24"/>
          <w:szCs w:val="24"/>
          <w:lang w:eastAsia="en-US"/>
        </w:rPr>
        <w:t>В случае если гражданин или муниципальный служащий обнаружили, что в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представленных ими </w:t>
      </w:r>
      <w:r w:rsidR="005D434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сведениях о</w:t>
      </w:r>
      <w:r w:rsidR="005D434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доходах, об имуществе и обязательствах имущественного характера не отражены или не</w:t>
      </w:r>
      <w:r w:rsidR="005D434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полностью отражены какие-либо сведения, или имеются ошибки, они вправе представить</w:t>
      </w:r>
      <w:r w:rsidR="005D434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уточненные сведения в порядке, установленном настоящим Положением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>:</w:t>
      </w:r>
      <w:proofErr w:type="gramEnd"/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а) гражданин может представить уточненные сведения в течение одного месяца со дня</w:t>
      </w:r>
      <w:r w:rsidR="005D434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представления сведений в соответствии с </w:t>
      </w:r>
      <w:r w:rsidRPr="006F5C49">
        <w:rPr>
          <w:rFonts w:eastAsiaTheme="minorHAnsi"/>
          <w:color w:val="0000FF"/>
          <w:sz w:val="24"/>
          <w:szCs w:val="24"/>
          <w:lang w:eastAsia="en-US"/>
        </w:rPr>
        <w:t xml:space="preserve">подпунктом "а" пункта 3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настоящего Положения.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б) кандидат на должность, предусмотренную </w:t>
      </w:r>
      <w:r w:rsidRPr="006F5C49">
        <w:rPr>
          <w:rFonts w:eastAsiaTheme="minorHAnsi"/>
          <w:color w:val="0000FF"/>
          <w:sz w:val="24"/>
          <w:szCs w:val="24"/>
          <w:lang w:eastAsia="en-US"/>
        </w:rPr>
        <w:t>Перечнем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, может представить</w:t>
      </w:r>
      <w:r w:rsidR="005D434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уточненные сведения в течение одного месяца со дня представления сведений в</w:t>
      </w:r>
      <w:r w:rsidR="005D434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соответствии с </w:t>
      </w:r>
      <w:r w:rsidRPr="006F5C49">
        <w:rPr>
          <w:rFonts w:eastAsiaTheme="minorHAnsi"/>
          <w:color w:val="0000FF"/>
          <w:sz w:val="24"/>
          <w:szCs w:val="24"/>
          <w:lang w:eastAsia="en-US"/>
        </w:rPr>
        <w:t xml:space="preserve">подпунктом "б" пункта 3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настоящего Положения.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в) муниципальный служащий может представить уточненные сведения в течение</w:t>
      </w:r>
      <w:r w:rsidR="005D434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одного месяца после окончания срока, указанного в </w:t>
      </w:r>
      <w:r w:rsidRPr="006F5C49">
        <w:rPr>
          <w:rFonts w:eastAsiaTheme="minorHAnsi"/>
          <w:color w:val="0000FF"/>
          <w:sz w:val="24"/>
          <w:szCs w:val="24"/>
          <w:lang w:eastAsia="en-US"/>
        </w:rPr>
        <w:t xml:space="preserve">подпункте "в" пункта 3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настоящего</w:t>
      </w:r>
      <w:r w:rsidR="005D434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Положения.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9. В </w:t>
      </w:r>
      <w:proofErr w:type="gramStart"/>
      <w:r w:rsidRPr="006F5C49">
        <w:rPr>
          <w:rFonts w:eastAsiaTheme="minorHAnsi"/>
          <w:color w:val="000000"/>
          <w:sz w:val="24"/>
          <w:szCs w:val="24"/>
          <w:lang w:eastAsia="en-US"/>
        </w:rPr>
        <w:t>случае</w:t>
      </w:r>
      <w:proofErr w:type="gramEnd"/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непредставления по объективным причинам муниципальным служащим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сведений о доходах, об имуществе и обязательствах имущественного характера супруги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(супруга) и несовершеннолетних детей данный факт подлежит рассмотрению на комиссии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по соблюдению требований к служебному поведению муниципальных служащих и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урегулированию конфликта интересов.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10. </w:t>
      </w:r>
      <w:proofErr w:type="gramStart"/>
      <w:r w:rsidRPr="006F5C49">
        <w:rPr>
          <w:rFonts w:eastAsiaTheme="minorHAnsi"/>
          <w:color w:val="000000"/>
          <w:sz w:val="24"/>
          <w:szCs w:val="24"/>
          <w:lang w:eastAsia="en-US"/>
        </w:rPr>
        <w:t>Проверка достоверности и полноты сведений о доходах, об имуществе и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обязательствах имущественного характера, представленных в соответствии с настоящим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Положением гражданином и муниципальным служащим, осуществляется в соответствии с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FF"/>
          <w:sz w:val="24"/>
          <w:szCs w:val="24"/>
          <w:lang w:eastAsia="en-US"/>
        </w:rPr>
        <w:t xml:space="preserve">законодательством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Российской Федерации, нормативными правовыми актами субъекта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Российской Федерации </w:t>
      </w:r>
      <w:r w:rsidRPr="00883E54">
        <w:rPr>
          <w:rFonts w:eastAsiaTheme="minorHAnsi"/>
          <w:color w:val="000000"/>
          <w:sz w:val="24"/>
          <w:szCs w:val="24"/>
          <w:lang w:eastAsia="en-US"/>
        </w:rPr>
        <w:t xml:space="preserve">и на основании муниципального акта </w:t>
      </w:r>
      <w:r w:rsidR="00883E54" w:rsidRPr="00883E54">
        <w:rPr>
          <w:rFonts w:eastAsiaTheme="minorHAnsi"/>
          <w:color w:val="000000"/>
          <w:sz w:val="24"/>
          <w:szCs w:val="24"/>
          <w:lang w:eastAsia="en-US"/>
        </w:rPr>
        <w:t>КСП</w:t>
      </w:r>
      <w:r w:rsidR="00997872" w:rsidRPr="00883E54">
        <w:rPr>
          <w:rFonts w:eastAsiaTheme="minorHAnsi"/>
          <w:color w:val="000000"/>
          <w:sz w:val="24"/>
          <w:szCs w:val="24"/>
          <w:lang w:eastAsia="en-US"/>
        </w:rPr>
        <w:t xml:space="preserve">  </w:t>
      </w:r>
      <w:r w:rsidRPr="00883E54">
        <w:rPr>
          <w:rFonts w:eastAsiaTheme="minorHAnsi"/>
          <w:color w:val="000000"/>
          <w:sz w:val="24"/>
          <w:szCs w:val="24"/>
          <w:lang w:eastAsia="en-US"/>
        </w:rPr>
        <w:t>Сосновоборского городского округа, разработанного и утвержденного в соответствии с</w:t>
      </w:r>
      <w:r w:rsidR="00997872" w:rsidRPr="00883E5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883E54">
        <w:rPr>
          <w:rFonts w:eastAsiaTheme="minorHAnsi"/>
          <w:color w:val="000000"/>
          <w:sz w:val="24"/>
          <w:szCs w:val="24"/>
          <w:lang w:eastAsia="en-US"/>
        </w:rPr>
        <w:t>порядком утвержденным областным законом от 11.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03.2008 № 14-оз «О правовом</w:t>
      </w:r>
      <w:proofErr w:type="gramEnd"/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gramStart"/>
      <w:r w:rsidRPr="006F5C49">
        <w:rPr>
          <w:rFonts w:eastAsiaTheme="minorHAnsi"/>
          <w:color w:val="000000"/>
          <w:sz w:val="24"/>
          <w:szCs w:val="24"/>
          <w:lang w:eastAsia="en-US"/>
        </w:rPr>
        <w:t>регулировании</w:t>
      </w:r>
      <w:proofErr w:type="gramEnd"/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муниципальной службы в Ленинградской области».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11. Сведения о доходах, об имуществе и обязательствах имущественного характера,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представляемые в соответствии с настоящим Положением гражданином и муниципальным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служащим, являются </w:t>
      </w:r>
      <w:r w:rsidRPr="006F5C49">
        <w:rPr>
          <w:rFonts w:eastAsiaTheme="minorHAnsi"/>
          <w:color w:val="0000FF"/>
          <w:sz w:val="24"/>
          <w:szCs w:val="24"/>
          <w:lang w:eastAsia="en-US"/>
        </w:rPr>
        <w:t xml:space="preserve">сведениями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конфиденциального характера, если федеральным законом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они не отнесены к </w:t>
      </w:r>
      <w:r w:rsidRPr="006F5C49">
        <w:rPr>
          <w:rFonts w:eastAsiaTheme="minorHAnsi"/>
          <w:color w:val="0000FF"/>
          <w:sz w:val="24"/>
          <w:szCs w:val="24"/>
          <w:lang w:eastAsia="en-US"/>
        </w:rPr>
        <w:t>сведениям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, составляющим государственную тайну.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12. </w:t>
      </w:r>
      <w:proofErr w:type="gramStart"/>
      <w:r w:rsidRPr="006F5C49">
        <w:rPr>
          <w:rFonts w:eastAsiaTheme="minorHAnsi"/>
          <w:color w:val="000000"/>
          <w:sz w:val="24"/>
          <w:szCs w:val="24"/>
          <w:lang w:eastAsia="en-US"/>
        </w:rPr>
        <w:t>Сведения о доходах, об имуществе и обязательствах имущественного характера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муниципального служащего, его </w:t>
      </w:r>
      <w:r w:rsidRPr="00883E54">
        <w:rPr>
          <w:rFonts w:eastAsiaTheme="minorHAnsi"/>
          <w:color w:val="000000"/>
          <w:sz w:val="24"/>
          <w:szCs w:val="24"/>
          <w:lang w:eastAsia="en-US"/>
        </w:rPr>
        <w:t>супруги (супруга) и несовершеннолетних детей в</w:t>
      </w:r>
      <w:r w:rsidR="00997872" w:rsidRPr="00883E5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883E54">
        <w:rPr>
          <w:rFonts w:eastAsiaTheme="minorHAnsi"/>
          <w:color w:val="000000"/>
          <w:sz w:val="24"/>
          <w:szCs w:val="24"/>
          <w:lang w:eastAsia="en-US"/>
        </w:rPr>
        <w:t xml:space="preserve">соответствии с </w:t>
      </w:r>
      <w:r w:rsidRPr="00883E54">
        <w:rPr>
          <w:rFonts w:eastAsiaTheme="minorHAnsi"/>
          <w:color w:val="0000FF"/>
          <w:sz w:val="24"/>
          <w:szCs w:val="24"/>
          <w:lang w:eastAsia="en-US"/>
        </w:rPr>
        <w:t>порядком</w:t>
      </w:r>
      <w:r w:rsidRPr="00883E54">
        <w:rPr>
          <w:rFonts w:eastAsiaTheme="minorHAnsi"/>
          <w:color w:val="000000"/>
          <w:sz w:val="24"/>
          <w:szCs w:val="24"/>
          <w:lang w:eastAsia="en-US"/>
        </w:rPr>
        <w:t xml:space="preserve">, утвержденным муниципальным актом </w:t>
      </w:r>
      <w:r w:rsidR="00883E54" w:rsidRPr="00883E54">
        <w:rPr>
          <w:rFonts w:eastAsiaTheme="minorHAnsi"/>
          <w:color w:val="000000"/>
          <w:sz w:val="24"/>
          <w:szCs w:val="24"/>
          <w:lang w:eastAsia="en-US"/>
        </w:rPr>
        <w:t>КСП</w:t>
      </w:r>
      <w:r w:rsidR="00997872" w:rsidRPr="00883E5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883E54">
        <w:rPr>
          <w:rFonts w:eastAsiaTheme="minorHAnsi"/>
          <w:color w:val="000000"/>
          <w:sz w:val="24"/>
          <w:szCs w:val="24"/>
          <w:lang w:eastAsia="en-US"/>
        </w:rPr>
        <w:t>Сосновоборского городского округа, разработанным в соответствии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Указом Президента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Российской Федерации от 8 июля 2013 года № 613, размещаются на официальном сайте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Сосновоборского городского округа, а в случае отсутствия этих сведений на официальном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сайте Сосновоборского городского округа</w:t>
      </w:r>
      <w:proofErr w:type="gramEnd"/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 - предоставляются общероссийским средствам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массовой информации для опубликования по их запросам.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13. Муниципальные служащие, в должностные обязанности которых входит работа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со сведениями о доходах, об имуществе и обязательствах имущественного характера,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lastRenderedPageBreak/>
        <w:t>виновные в их разглашении или использовании в целях, не предусмотренных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законодательством Российской Федерации, несут ответственность в соответствии с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законодательством Российской Федерации.</w:t>
      </w:r>
    </w:p>
    <w:p w:rsidR="006F5C49" w:rsidRPr="006F5C49" w:rsidRDefault="006F5C49" w:rsidP="002911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C49">
        <w:rPr>
          <w:rFonts w:eastAsiaTheme="minorHAnsi"/>
          <w:color w:val="000000"/>
          <w:sz w:val="24"/>
          <w:szCs w:val="24"/>
          <w:lang w:eastAsia="en-US"/>
        </w:rPr>
        <w:t>14. Сведения о доходах, об имуществе и обязательствах имущественного характера,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представленные в соответствии с настоящим Положением гражданином или кандидатом на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должность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муниципального служащего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, а также представляемые муниципальным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 xml:space="preserve">служащим ежегодно, и информация о результатах 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п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роверки достоверности и полноты этих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сведений приобщаются к личному делу муниципального служащего.</w:t>
      </w:r>
    </w:p>
    <w:p w:rsidR="00A2416F" w:rsidRDefault="006F5C49" w:rsidP="0099787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F5C49">
        <w:rPr>
          <w:rFonts w:eastAsiaTheme="minorHAnsi"/>
          <w:color w:val="000000"/>
          <w:sz w:val="24"/>
          <w:szCs w:val="24"/>
          <w:lang w:eastAsia="en-US"/>
        </w:rPr>
        <w:t>15.. В случае если гражданин или кандидат на должность, представившие справки о своих доходах, об имуществе и обязательствах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имущественного характера, а также справки о доходах, об имуществе и обязательствах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имущественного характера своих супруги (супруга) и несовершеннолетних детей, не были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szCs w:val="24"/>
          <w:lang w:eastAsia="en-US"/>
        </w:rPr>
        <w:t>назначены на должность муниципальной службы, такие справки возвращаются указанным</w:t>
      </w:r>
      <w:r w:rsidR="0099787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F5C49">
        <w:rPr>
          <w:rFonts w:eastAsiaTheme="minorHAnsi"/>
          <w:color w:val="000000"/>
          <w:sz w:val="24"/>
          <w:lang w:eastAsia="en-US"/>
        </w:rPr>
        <w:t>лицам по их письменному заявлению вместе с другими документами.</w:t>
      </w:r>
      <w:proofErr w:type="gramEnd"/>
    </w:p>
    <w:sectPr w:rsidR="00A2416F" w:rsidSect="004D189C">
      <w:pgSz w:w="11907" w:h="16840"/>
      <w:pgMar w:top="454" w:right="850" w:bottom="45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111"/>
    <w:multiLevelType w:val="hybridMultilevel"/>
    <w:tmpl w:val="88EC50E8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E6022CD"/>
    <w:multiLevelType w:val="hybridMultilevel"/>
    <w:tmpl w:val="39CE1F64"/>
    <w:lvl w:ilvl="0" w:tplc="917E1372">
      <w:start w:val="3"/>
      <w:numFmt w:val="decimal"/>
      <w:lvlText w:val="%1.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33BC6"/>
    <w:multiLevelType w:val="hybridMultilevel"/>
    <w:tmpl w:val="9A46FC1C"/>
    <w:lvl w:ilvl="0" w:tplc="878C74B6">
      <w:start w:val="1"/>
      <w:numFmt w:val="decimal"/>
      <w:lvlText w:val="%1."/>
      <w:lvlJc w:val="left"/>
      <w:pPr>
        <w:ind w:left="2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3254778D"/>
    <w:multiLevelType w:val="multilevel"/>
    <w:tmpl w:val="F51003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33FE6687"/>
    <w:multiLevelType w:val="hybridMultilevel"/>
    <w:tmpl w:val="2D46509C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7A0F"/>
    <w:multiLevelType w:val="hybridMultilevel"/>
    <w:tmpl w:val="69D2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6962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C8D"/>
    <w:rsid w:val="00016C76"/>
    <w:rsid w:val="000203DE"/>
    <w:rsid w:val="00022413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57E71"/>
    <w:rsid w:val="00061023"/>
    <w:rsid w:val="00063040"/>
    <w:rsid w:val="0006367C"/>
    <w:rsid w:val="00063999"/>
    <w:rsid w:val="0006423B"/>
    <w:rsid w:val="00064C76"/>
    <w:rsid w:val="000664EB"/>
    <w:rsid w:val="000674D3"/>
    <w:rsid w:val="000718E4"/>
    <w:rsid w:val="0007192C"/>
    <w:rsid w:val="00071D76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0EF4"/>
    <w:rsid w:val="00091100"/>
    <w:rsid w:val="00093230"/>
    <w:rsid w:val="00093B87"/>
    <w:rsid w:val="000955F7"/>
    <w:rsid w:val="000961B0"/>
    <w:rsid w:val="000962F3"/>
    <w:rsid w:val="00096ECF"/>
    <w:rsid w:val="000971AB"/>
    <w:rsid w:val="0009749C"/>
    <w:rsid w:val="000A0CE1"/>
    <w:rsid w:val="000A0DE7"/>
    <w:rsid w:val="000A26B0"/>
    <w:rsid w:val="000A64BE"/>
    <w:rsid w:val="000B068F"/>
    <w:rsid w:val="000B0B25"/>
    <w:rsid w:val="000B2E95"/>
    <w:rsid w:val="000B47E4"/>
    <w:rsid w:val="000B63EA"/>
    <w:rsid w:val="000C03B3"/>
    <w:rsid w:val="000C2C8C"/>
    <w:rsid w:val="000C53D5"/>
    <w:rsid w:val="000C57C1"/>
    <w:rsid w:val="000C589E"/>
    <w:rsid w:val="000C5C28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5FA5"/>
    <w:rsid w:val="000E6AB9"/>
    <w:rsid w:val="000F1F13"/>
    <w:rsid w:val="000F2881"/>
    <w:rsid w:val="000F304A"/>
    <w:rsid w:val="000F4371"/>
    <w:rsid w:val="000F4DB5"/>
    <w:rsid w:val="000F5C18"/>
    <w:rsid w:val="000F6E29"/>
    <w:rsid w:val="0010077D"/>
    <w:rsid w:val="00104283"/>
    <w:rsid w:val="00107E3D"/>
    <w:rsid w:val="00110EF7"/>
    <w:rsid w:val="00110F0B"/>
    <w:rsid w:val="00113F14"/>
    <w:rsid w:val="001149DD"/>
    <w:rsid w:val="001167D3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3BFC"/>
    <w:rsid w:val="001353E7"/>
    <w:rsid w:val="001362D9"/>
    <w:rsid w:val="00136B27"/>
    <w:rsid w:val="001402AE"/>
    <w:rsid w:val="0014201E"/>
    <w:rsid w:val="0014225F"/>
    <w:rsid w:val="00143480"/>
    <w:rsid w:val="00144CC6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805CB"/>
    <w:rsid w:val="00182471"/>
    <w:rsid w:val="001857AE"/>
    <w:rsid w:val="00186F5F"/>
    <w:rsid w:val="00187C1A"/>
    <w:rsid w:val="00187D0D"/>
    <w:rsid w:val="00187D49"/>
    <w:rsid w:val="001932EB"/>
    <w:rsid w:val="00196F4A"/>
    <w:rsid w:val="00197680"/>
    <w:rsid w:val="001A0E3A"/>
    <w:rsid w:val="001A1FBA"/>
    <w:rsid w:val="001A275E"/>
    <w:rsid w:val="001A4637"/>
    <w:rsid w:val="001A4904"/>
    <w:rsid w:val="001A5026"/>
    <w:rsid w:val="001A5083"/>
    <w:rsid w:val="001A61BA"/>
    <w:rsid w:val="001A773F"/>
    <w:rsid w:val="001A7AD2"/>
    <w:rsid w:val="001B170C"/>
    <w:rsid w:val="001B180E"/>
    <w:rsid w:val="001B4A79"/>
    <w:rsid w:val="001B4AA1"/>
    <w:rsid w:val="001B5078"/>
    <w:rsid w:val="001B52F9"/>
    <w:rsid w:val="001B5D7E"/>
    <w:rsid w:val="001C0CA5"/>
    <w:rsid w:val="001C105B"/>
    <w:rsid w:val="001C4772"/>
    <w:rsid w:val="001C5B7A"/>
    <w:rsid w:val="001C5DD9"/>
    <w:rsid w:val="001C7E7B"/>
    <w:rsid w:val="001D02E8"/>
    <w:rsid w:val="001D4665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06FE"/>
    <w:rsid w:val="001F18C4"/>
    <w:rsid w:val="001F61A1"/>
    <w:rsid w:val="001F79FE"/>
    <w:rsid w:val="001F7A46"/>
    <w:rsid w:val="0020049F"/>
    <w:rsid w:val="002024AC"/>
    <w:rsid w:val="0020337E"/>
    <w:rsid w:val="00203EAA"/>
    <w:rsid w:val="00205851"/>
    <w:rsid w:val="002062C6"/>
    <w:rsid w:val="00206E0F"/>
    <w:rsid w:val="00211384"/>
    <w:rsid w:val="002136E7"/>
    <w:rsid w:val="00214DEC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4E66"/>
    <w:rsid w:val="00236230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6686D"/>
    <w:rsid w:val="00271E74"/>
    <w:rsid w:val="00274D92"/>
    <w:rsid w:val="002750AE"/>
    <w:rsid w:val="0027526F"/>
    <w:rsid w:val="00276FEB"/>
    <w:rsid w:val="0028208E"/>
    <w:rsid w:val="002828EA"/>
    <w:rsid w:val="00283EA5"/>
    <w:rsid w:val="00285B20"/>
    <w:rsid w:val="0028652E"/>
    <w:rsid w:val="002911CC"/>
    <w:rsid w:val="00292BA6"/>
    <w:rsid w:val="00294727"/>
    <w:rsid w:val="002960FA"/>
    <w:rsid w:val="002969A8"/>
    <w:rsid w:val="00296DDE"/>
    <w:rsid w:val="002978B2"/>
    <w:rsid w:val="00297B07"/>
    <w:rsid w:val="002A1B78"/>
    <w:rsid w:val="002A33EE"/>
    <w:rsid w:val="002A3F3E"/>
    <w:rsid w:val="002A4100"/>
    <w:rsid w:val="002A68A6"/>
    <w:rsid w:val="002A6D3E"/>
    <w:rsid w:val="002A7680"/>
    <w:rsid w:val="002A7A58"/>
    <w:rsid w:val="002B080B"/>
    <w:rsid w:val="002B1FA6"/>
    <w:rsid w:val="002B2A72"/>
    <w:rsid w:val="002B2B37"/>
    <w:rsid w:val="002B3BD7"/>
    <w:rsid w:val="002B6F9B"/>
    <w:rsid w:val="002B78E4"/>
    <w:rsid w:val="002C3075"/>
    <w:rsid w:val="002C4B5E"/>
    <w:rsid w:val="002C548A"/>
    <w:rsid w:val="002C57A2"/>
    <w:rsid w:val="002C5DD3"/>
    <w:rsid w:val="002C6BE8"/>
    <w:rsid w:val="002C6BF8"/>
    <w:rsid w:val="002C7D91"/>
    <w:rsid w:val="002D179D"/>
    <w:rsid w:val="002D19C1"/>
    <w:rsid w:val="002D1F66"/>
    <w:rsid w:val="002D3D04"/>
    <w:rsid w:val="002D3EEA"/>
    <w:rsid w:val="002D5814"/>
    <w:rsid w:val="002D6DE2"/>
    <w:rsid w:val="002E0157"/>
    <w:rsid w:val="002E039F"/>
    <w:rsid w:val="002E6777"/>
    <w:rsid w:val="002E7225"/>
    <w:rsid w:val="002F20E3"/>
    <w:rsid w:val="002F3C28"/>
    <w:rsid w:val="002F5F33"/>
    <w:rsid w:val="002F611A"/>
    <w:rsid w:val="002F6FB2"/>
    <w:rsid w:val="002F7B69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9EA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2596"/>
    <w:rsid w:val="00344822"/>
    <w:rsid w:val="00345C9E"/>
    <w:rsid w:val="00346491"/>
    <w:rsid w:val="00346962"/>
    <w:rsid w:val="003472F1"/>
    <w:rsid w:val="003473EA"/>
    <w:rsid w:val="00350830"/>
    <w:rsid w:val="00351DD0"/>
    <w:rsid w:val="00351F3C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37D6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4544"/>
    <w:rsid w:val="00394871"/>
    <w:rsid w:val="0039645D"/>
    <w:rsid w:val="00397B97"/>
    <w:rsid w:val="003A0BF2"/>
    <w:rsid w:val="003A26E4"/>
    <w:rsid w:val="003A3FC9"/>
    <w:rsid w:val="003A4563"/>
    <w:rsid w:val="003A6131"/>
    <w:rsid w:val="003A655F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3282"/>
    <w:rsid w:val="003E4826"/>
    <w:rsid w:val="003E4CDF"/>
    <w:rsid w:val="003E5B2F"/>
    <w:rsid w:val="003E5C02"/>
    <w:rsid w:val="003F0E5A"/>
    <w:rsid w:val="003F343E"/>
    <w:rsid w:val="003F390C"/>
    <w:rsid w:val="003F4C26"/>
    <w:rsid w:val="003F5546"/>
    <w:rsid w:val="003F5F70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A9A"/>
    <w:rsid w:val="00441BCE"/>
    <w:rsid w:val="00442990"/>
    <w:rsid w:val="00445870"/>
    <w:rsid w:val="0044666F"/>
    <w:rsid w:val="00450456"/>
    <w:rsid w:val="00451597"/>
    <w:rsid w:val="004534E2"/>
    <w:rsid w:val="004561AB"/>
    <w:rsid w:val="00456CE6"/>
    <w:rsid w:val="00457142"/>
    <w:rsid w:val="00457EB0"/>
    <w:rsid w:val="004618AD"/>
    <w:rsid w:val="004619F0"/>
    <w:rsid w:val="004635ED"/>
    <w:rsid w:val="004644D4"/>
    <w:rsid w:val="004712FB"/>
    <w:rsid w:val="00471B84"/>
    <w:rsid w:val="00472962"/>
    <w:rsid w:val="0047330E"/>
    <w:rsid w:val="00475865"/>
    <w:rsid w:val="00476392"/>
    <w:rsid w:val="00480EA5"/>
    <w:rsid w:val="004847FC"/>
    <w:rsid w:val="00484A80"/>
    <w:rsid w:val="00485520"/>
    <w:rsid w:val="00486127"/>
    <w:rsid w:val="00486B95"/>
    <w:rsid w:val="00490725"/>
    <w:rsid w:val="00492064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2C29"/>
    <w:rsid w:val="004C48B5"/>
    <w:rsid w:val="004C5943"/>
    <w:rsid w:val="004C678A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2EE"/>
    <w:rsid w:val="004E7786"/>
    <w:rsid w:val="004F04CD"/>
    <w:rsid w:val="004F180C"/>
    <w:rsid w:val="004F1AEC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274AB"/>
    <w:rsid w:val="005332D2"/>
    <w:rsid w:val="00533A42"/>
    <w:rsid w:val="00534825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24AF"/>
    <w:rsid w:val="00564994"/>
    <w:rsid w:val="0056586C"/>
    <w:rsid w:val="005709F3"/>
    <w:rsid w:val="00571F58"/>
    <w:rsid w:val="00572355"/>
    <w:rsid w:val="00572799"/>
    <w:rsid w:val="00575326"/>
    <w:rsid w:val="005777E8"/>
    <w:rsid w:val="0057799C"/>
    <w:rsid w:val="00580423"/>
    <w:rsid w:val="00584D58"/>
    <w:rsid w:val="00584E39"/>
    <w:rsid w:val="00586310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4A95"/>
    <w:rsid w:val="0059503A"/>
    <w:rsid w:val="00596839"/>
    <w:rsid w:val="0059790B"/>
    <w:rsid w:val="005A12CF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D434C"/>
    <w:rsid w:val="005D5763"/>
    <w:rsid w:val="005E06A3"/>
    <w:rsid w:val="005E0D02"/>
    <w:rsid w:val="005E481A"/>
    <w:rsid w:val="005E4B5F"/>
    <w:rsid w:val="005E536C"/>
    <w:rsid w:val="005E7399"/>
    <w:rsid w:val="005E7880"/>
    <w:rsid w:val="005F5100"/>
    <w:rsid w:val="005F6D62"/>
    <w:rsid w:val="00602B3F"/>
    <w:rsid w:val="0060304C"/>
    <w:rsid w:val="00604313"/>
    <w:rsid w:val="00606C0C"/>
    <w:rsid w:val="006127D2"/>
    <w:rsid w:val="006127FF"/>
    <w:rsid w:val="00613C3C"/>
    <w:rsid w:val="00613F89"/>
    <w:rsid w:val="00615EC4"/>
    <w:rsid w:val="006203E3"/>
    <w:rsid w:val="00620CCB"/>
    <w:rsid w:val="00621FD5"/>
    <w:rsid w:val="00624A1E"/>
    <w:rsid w:val="00626A32"/>
    <w:rsid w:val="00633A56"/>
    <w:rsid w:val="00633CFD"/>
    <w:rsid w:val="00635043"/>
    <w:rsid w:val="00637E74"/>
    <w:rsid w:val="006404A6"/>
    <w:rsid w:val="00641B33"/>
    <w:rsid w:val="00642431"/>
    <w:rsid w:val="006434D5"/>
    <w:rsid w:val="00645851"/>
    <w:rsid w:val="00647573"/>
    <w:rsid w:val="00647905"/>
    <w:rsid w:val="00653F17"/>
    <w:rsid w:val="0065670D"/>
    <w:rsid w:val="00662CF1"/>
    <w:rsid w:val="006633C6"/>
    <w:rsid w:val="0066347E"/>
    <w:rsid w:val="00663F7B"/>
    <w:rsid w:val="0066444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774C5"/>
    <w:rsid w:val="006816CE"/>
    <w:rsid w:val="00683989"/>
    <w:rsid w:val="00685610"/>
    <w:rsid w:val="00685DE8"/>
    <w:rsid w:val="006875C8"/>
    <w:rsid w:val="00690403"/>
    <w:rsid w:val="00691210"/>
    <w:rsid w:val="00696995"/>
    <w:rsid w:val="00696DA8"/>
    <w:rsid w:val="006974E2"/>
    <w:rsid w:val="006A16B7"/>
    <w:rsid w:val="006A2944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C781F"/>
    <w:rsid w:val="006D09B6"/>
    <w:rsid w:val="006D2D60"/>
    <w:rsid w:val="006D4F65"/>
    <w:rsid w:val="006D527F"/>
    <w:rsid w:val="006D6A96"/>
    <w:rsid w:val="006D7500"/>
    <w:rsid w:val="006D7F3D"/>
    <w:rsid w:val="006E0E8F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290"/>
    <w:rsid w:val="006F33A3"/>
    <w:rsid w:val="006F48B2"/>
    <w:rsid w:val="006F4D75"/>
    <w:rsid w:val="006F57D2"/>
    <w:rsid w:val="006F59FA"/>
    <w:rsid w:val="006F5C49"/>
    <w:rsid w:val="006F67FA"/>
    <w:rsid w:val="007015D9"/>
    <w:rsid w:val="007038C0"/>
    <w:rsid w:val="00705BDF"/>
    <w:rsid w:val="007067D6"/>
    <w:rsid w:val="007135CE"/>
    <w:rsid w:val="00713810"/>
    <w:rsid w:val="00717DEE"/>
    <w:rsid w:val="00720CE6"/>
    <w:rsid w:val="007212AB"/>
    <w:rsid w:val="00722390"/>
    <w:rsid w:val="00722418"/>
    <w:rsid w:val="0072359D"/>
    <w:rsid w:val="00731BAF"/>
    <w:rsid w:val="007350F9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4DC"/>
    <w:rsid w:val="0077173F"/>
    <w:rsid w:val="00771914"/>
    <w:rsid w:val="0077544D"/>
    <w:rsid w:val="00775AE1"/>
    <w:rsid w:val="00775FCE"/>
    <w:rsid w:val="00776213"/>
    <w:rsid w:val="00777647"/>
    <w:rsid w:val="00780C96"/>
    <w:rsid w:val="007819D4"/>
    <w:rsid w:val="00781CFD"/>
    <w:rsid w:val="00782F73"/>
    <w:rsid w:val="00783857"/>
    <w:rsid w:val="00785DCD"/>
    <w:rsid w:val="00791713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6175"/>
    <w:rsid w:val="007A6DDE"/>
    <w:rsid w:val="007B1D10"/>
    <w:rsid w:val="007B4115"/>
    <w:rsid w:val="007B65CC"/>
    <w:rsid w:val="007B685F"/>
    <w:rsid w:val="007B7E0D"/>
    <w:rsid w:val="007C1C26"/>
    <w:rsid w:val="007C2BF2"/>
    <w:rsid w:val="007C3278"/>
    <w:rsid w:val="007C40DE"/>
    <w:rsid w:val="007C740B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EE4"/>
    <w:rsid w:val="008008F8"/>
    <w:rsid w:val="00801258"/>
    <w:rsid w:val="008015E3"/>
    <w:rsid w:val="0080408E"/>
    <w:rsid w:val="008049C5"/>
    <w:rsid w:val="00805263"/>
    <w:rsid w:val="00807171"/>
    <w:rsid w:val="00811075"/>
    <w:rsid w:val="008130C7"/>
    <w:rsid w:val="00813ABA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5D3"/>
    <w:rsid w:val="00857A3F"/>
    <w:rsid w:val="00860138"/>
    <w:rsid w:val="00864C6D"/>
    <w:rsid w:val="00864C74"/>
    <w:rsid w:val="00867BC9"/>
    <w:rsid w:val="00870311"/>
    <w:rsid w:val="00870484"/>
    <w:rsid w:val="00871CC3"/>
    <w:rsid w:val="0087291D"/>
    <w:rsid w:val="0087541F"/>
    <w:rsid w:val="008759C1"/>
    <w:rsid w:val="008779BA"/>
    <w:rsid w:val="00880D0C"/>
    <w:rsid w:val="00881A75"/>
    <w:rsid w:val="00881ED3"/>
    <w:rsid w:val="00882047"/>
    <w:rsid w:val="00883E54"/>
    <w:rsid w:val="00884BFB"/>
    <w:rsid w:val="008865E3"/>
    <w:rsid w:val="0088683F"/>
    <w:rsid w:val="0089032D"/>
    <w:rsid w:val="00892605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3EB1"/>
    <w:rsid w:val="00906BC5"/>
    <w:rsid w:val="00907DB3"/>
    <w:rsid w:val="0091151D"/>
    <w:rsid w:val="00911521"/>
    <w:rsid w:val="0091541D"/>
    <w:rsid w:val="00915AF7"/>
    <w:rsid w:val="00916367"/>
    <w:rsid w:val="0091766C"/>
    <w:rsid w:val="00922FE3"/>
    <w:rsid w:val="0092346E"/>
    <w:rsid w:val="00930D94"/>
    <w:rsid w:val="009313CD"/>
    <w:rsid w:val="00933645"/>
    <w:rsid w:val="00934ADF"/>
    <w:rsid w:val="009403C7"/>
    <w:rsid w:val="00943B3A"/>
    <w:rsid w:val="00944FC6"/>
    <w:rsid w:val="00945E25"/>
    <w:rsid w:val="00952E48"/>
    <w:rsid w:val="009537E8"/>
    <w:rsid w:val="00954D08"/>
    <w:rsid w:val="009552BE"/>
    <w:rsid w:val="009557D4"/>
    <w:rsid w:val="00955937"/>
    <w:rsid w:val="009567AD"/>
    <w:rsid w:val="00962EF8"/>
    <w:rsid w:val="009631BB"/>
    <w:rsid w:val="009664FF"/>
    <w:rsid w:val="009701CC"/>
    <w:rsid w:val="00970860"/>
    <w:rsid w:val="009714F3"/>
    <w:rsid w:val="0097386B"/>
    <w:rsid w:val="00974C4E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872"/>
    <w:rsid w:val="00997AE5"/>
    <w:rsid w:val="00997AF3"/>
    <w:rsid w:val="009A1179"/>
    <w:rsid w:val="009A1F70"/>
    <w:rsid w:val="009A3401"/>
    <w:rsid w:val="009A38BE"/>
    <w:rsid w:val="009A424C"/>
    <w:rsid w:val="009A6850"/>
    <w:rsid w:val="009A6E09"/>
    <w:rsid w:val="009A757D"/>
    <w:rsid w:val="009B0B98"/>
    <w:rsid w:val="009B1644"/>
    <w:rsid w:val="009B2BE8"/>
    <w:rsid w:val="009B328C"/>
    <w:rsid w:val="009B32AD"/>
    <w:rsid w:val="009B43EA"/>
    <w:rsid w:val="009B51D0"/>
    <w:rsid w:val="009B7ECF"/>
    <w:rsid w:val="009C16C6"/>
    <w:rsid w:val="009C35DE"/>
    <w:rsid w:val="009C3B70"/>
    <w:rsid w:val="009D40B3"/>
    <w:rsid w:val="009E0AC1"/>
    <w:rsid w:val="009E0EFF"/>
    <w:rsid w:val="009E27FD"/>
    <w:rsid w:val="009F060D"/>
    <w:rsid w:val="009F363C"/>
    <w:rsid w:val="009F6B88"/>
    <w:rsid w:val="00A00F06"/>
    <w:rsid w:val="00A034EE"/>
    <w:rsid w:val="00A03A28"/>
    <w:rsid w:val="00A048B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416F"/>
    <w:rsid w:val="00A27653"/>
    <w:rsid w:val="00A314D5"/>
    <w:rsid w:val="00A37109"/>
    <w:rsid w:val="00A3794F"/>
    <w:rsid w:val="00A443B3"/>
    <w:rsid w:val="00A44F7E"/>
    <w:rsid w:val="00A46AA2"/>
    <w:rsid w:val="00A47668"/>
    <w:rsid w:val="00A476A0"/>
    <w:rsid w:val="00A53005"/>
    <w:rsid w:val="00A54363"/>
    <w:rsid w:val="00A555D4"/>
    <w:rsid w:val="00A5758C"/>
    <w:rsid w:val="00A57792"/>
    <w:rsid w:val="00A60682"/>
    <w:rsid w:val="00A60768"/>
    <w:rsid w:val="00A61AAC"/>
    <w:rsid w:val="00A62478"/>
    <w:rsid w:val="00A63123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6D4D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02A9"/>
    <w:rsid w:val="00B108E8"/>
    <w:rsid w:val="00B1100F"/>
    <w:rsid w:val="00B115FD"/>
    <w:rsid w:val="00B128C2"/>
    <w:rsid w:val="00B12F1D"/>
    <w:rsid w:val="00B1635D"/>
    <w:rsid w:val="00B17489"/>
    <w:rsid w:val="00B2187B"/>
    <w:rsid w:val="00B2214D"/>
    <w:rsid w:val="00B24517"/>
    <w:rsid w:val="00B24A2A"/>
    <w:rsid w:val="00B301BD"/>
    <w:rsid w:val="00B33073"/>
    <w:rsid w:val="00B33AE2"/>
    <w:rsid w:val="00B372C2"/>
    <w:rsid w:val="00B409ED"/>
    <w:rsid w:val="00B40C4E"/>
    <w:rsid w:val="00B42D39"/>
    <w:rsid w:val="00B4526C"/>
    <w:rsid w:val="00B45DAD"/>
    <w:rsid w:val="00B461DA"/>
    <w:rsid w:val="00B47E73"/>
    <w:rsid w:val="00B519C1"/>
    <w:rsid w:val="00B52A89"/>
    <w:rsid w:val="00B53424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6231"/>
    <w:rsid w:val="00B87D27"/>
    <w:rsid w:val="00B87EDD"/>
    <w:rsid w:val="00B927A4"/>
    <w:rsid w:val="00B9391A"/>
    <w:rsid w:val="00B979A8"/>
    <w:rsid w:val="00BA0747"/>
    <w:rsid w:val="00BA0DCC"/>
    <w:rsid w:val="00BA1A4A"/>
    <w:rsid w:val="00BA2A01"/>
    <w:rsid w:val="00BA692B"/>
    <w:rsid w:val="00BB0681"/>
    <w:rsid w:val="00BB145B"/>
    <w:rsid w:val="00BB23F7"/>
    <w:rsid w:val="00BB30ED"/>
    <w:rsid w:val="00BB3409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159"/>
    <w:rsid w:val="00C0495C"/>
    <w:rsid w:val="00C0570C"/>
    <w:rsid w:val="00C05DAB"/>
    <w:rsid w:val="00C10DBB"/>
    <w:rsid w:val="00C10ECE"/>
    <w:rsid w:val="00C11756"/>
    <w:rsid w:val="00C13696"/>
    <w:rsid w:val="00C15E4D"/>
    <w:rsid w:val="00C17077"/>
    <w:rsid w:val="00C17E7B"/>
    <w:rsid w:val="00C24687"/>
    <w:rsid w:val="00C24823"/>
    <w:rsid w:val="00C316E5"/>
    <w:rsid w:val="00C32D50"/>
    <w:rsid w:val="00C3728B"/>
    <w:rsid w:val="00C37C74"/>
    <w:rsid w:val="00C40FF2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494F"/>
    <w:rsid w:val="00C76485"/>
    <w:rsid w:val="00C7656F"/>
    <w:rsid w:val="00C82468"/>
    <w:rsid w:val="00C82FC6"/>
    <w:rsid w:val="00C83955"/>
    <w:rsid w:val="00C83CBC"/>
    <w:rsid w:val="00C85053"/>
    <w:rsid w:val="00C9299E"/>
    <w:rsid w:val="00C95DF6"/>
    <w:rsid w:val="00C97332"/>
    <w:rsid w:val="00C97540"/>
    <w:rsid w:val="00CA0A35"/>
    <w:rsid w:val="00CA1F3F"/>
    <w:rsid w:val="00CA3E60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508C"/>
    <w:rsid w:val="00CC6D42"/>
    <w:rsid w:val="00CD13DA"/>
    <w:rsid w:val="00CD1511"/>
    <w:rsid w:val="00CD1B0E"/>
    <w:rsid w:val="00CD1C58"/>
    <w:rsid w:val="00CD36AF"/>
    <w:rsid w:val="00CD72E2"/>
    <w:rsid w:val="00CF2D9C"/>
    <w:rsid w:val="00CF39C2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3D3D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2F7"/>
    <w:rsid w:val="00D6364E"/>
    <w:rsid w:val="00D6377A"/>
    <w:rsid w:val="00D674EE"/>
    <w:rsid w:val="00D71B7C"/>
    <w:rsid w:val="00D725A5"/>
    <w:rsid w:val="00D72614"/>
    <w:rsid w:val="00D727D6"/>
    <w:rsid w:val="00D7315B"/>
    <w:rsid w:val="00D765FD"/>
    <w:rsid w:val="00D771CA"/>
    <w:rsid w:val="00D80F8E"/>
    <w:rsid w:val="00D83747"/>
    <w:rsid w:val="00D84A6E"/>
    <w:rsid w:val="00D84F33"/>
    <w:rsid w:val="00D86CD6"/>
    <w:rsid w:val="00D91977"/>
    <w:rsid w:val="00D91C1F"/>
    <w:rsid w:val="00D921F9"/>
    <w:rsid w:val="00DA007A"/>
    <w:rsid w:val="00DA7EE3"/>
    <w:rsid w:val="00DB02CF"/>
    <w:rsid w:val="00DB195B"/>
    <w:rsid w:val="00DB3C48"/>
    <w:rsid w:val="00DB72AF"/>
    <w:rsid w:val="00DC0625"/>
    <w:rsid w:val="00DC191E"/>
    <w:rsid w:val="00DC2004"/>
    <w:rsid w:val="00DC20BD"/>
    <w:rsid w:val="00DC3E84"/>
    <w:rsid w:val="00DC47B2"/>
    <w:rsid w:val="00DC513A"/>
    <w:rsid w:val="00DC5F90"/>
    <w:rsid w:val="00DD2205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4433"/>
    <w:rsid w:val="00DF5465"/>
    <w:rsid w:val="00DF6115"/>
    <w:rsid w:val="00E01406"/>
    <w:rsid w:val="00E02D66"/>
    <w:rsid w:val="00E03669"/>
    <w:rsid w:val="00E049EF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20D8"/>
    <w:rsid w:val="00E23E83"/>
    <w:rsid w:val="00E254EF"/>
    <w:rsid w:val="00E26168"/>
    <w:rsid w:val="00E2667F"/>
    <w:rsid w:val="00E3039E"/>
    <w:rsid w:val="00E31140"/>
    <w:rsid w:val="00E31CD6"/>
    <w:rsid w:val="00E322F8"/>
    <w:rsid w:val="00E32DD9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76882"/>
    <w:rsid w:val="00E84089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051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B56CD"/>
    <w:rsid w:val="00EC400A"/>
    <w:rsid w:val="00EC4AA9"/>
    <w:rsid w:val="00EC50AA"/>
    <w:rsid w:val="00EC6916"/>
    <w:rsid w:val="00ED158F"/>
    <w:rsid w:val="00ED3C9C"/>
    <w:rsid w:val="00ED44D0"/>
    <w:rsid w:val="00ED7B83"/>
    <w:rsid w:val="00EE20C7"/>
    <w:rsid w:val="00EE529A"/>
    <w:rsid w:val="00EE52AB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27232"/>
    <w:rsid w:val="00F33162"/>
    <w:rsid w:val="00F344A7"/>
    <w:rsid w:val="00F35C08"/>
    <w:rsid w:val="00F3715B"/>
    <w:rsid w:val="00F37994"/>
    <w:rsid w:val="00F37E0E"/>
    <w:rsid w:val="00F4119F"/>
    <w:rsid w:val="00F41652"/>
    <w:rsid w:val="00F422BD"/>
    <w:rsid w:val="00F465AC"/>
    <w:rsid w:val="00F46E79"/>
    <w:rsid w:val="00F500EE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01F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3228"/>
    <w:rsid w:val="00F84382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5FBA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352D"/>
    <w:rsid w:val="00FC5482"/>
    <w:rsid w:val="00FC66B5"/>
    <w:rsid w:val="00FC7132"/>
    <w:rsid w:val="00FD12A8"/>
    <w:rsid w:val="00FD3227"/>
    <w:rsid w:val="00FD59F5"/>
    <w:rsid w:val="00FD6B31"/>
    <w:rsid w:val="00FD6C60"/>
    <w:rsid w:val="00FD75EB"/>
    <w:rsid w:val="00FE199E"/>
    <w:rsid w:val="00FE2D4A"/>
    <w:rsid w:val="00FE3CD0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90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990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81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F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1F79FE"/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rsid w:val="001F79FE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unhideWhenUsed/>
    <w:rsid w:val="00090EF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90EF4"/>
    <w:pPr>
      <w:ind w:left="720"/>
      <w:contextualSpacing/>
    </w:pPr>
  </w:style>
  <w:style w:type="paragraph" w:styleId="a7">
    <w:name w:val="Title"/>
    <w:basedOn w:val="a"/>
    <w:link w:val="a8"/>
    <w:qFormat/>
    <w:rsid w:val="00777647"/>
    <w:pPr>
      <w:jc w:val="center"/>
    </w:pPr>
    <w:rPr>
      <w:b/>
      <w:bCs/>
      <w:sz w:val="40"/>
      <w:szCs w:val="24"/>
    </w:rPr>
  </w:style>
  <w:style w:type="character" w:customStyle="1" w:styleId="a8">
    <w:name w:val="Название Знак"/>
    <w:basedOn w:val="a0"/>
    <w:link w:val="a7"/>
    <w:rsid w:val="0077764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9">
    <w:name w:val="Strong"/>
    <w:basedOn w:val="a0"/>
    <w:qFormat/>
    <w:rsid w:val="00777647"/>
    <w:rPr>
      <w:b/>
      <w:bCs/>
    </w:rPr>
  </w:style>
  <w:style w:type="character" w:styleId="aa">
    <w:name w:val="Emphasis"/>
    <w:basedOn w:val="a0"/>
    <w:qFormat/>
    <w:rsid w:val="00777647"/>
    <w:rPr>
      <w:i/>
      <w:iCs/>
    </w:rPr>
  </w:style>
  <w:style w:type="character" w:customStyle="1" w:styleId="articleseparator4">
    <w:name w:val="article_separator4"/>
    <w:basedOn w:val="a0"/>
    <w:rsid w:val="00777647"/>
    <w:rPr>
      <w:vanish w:val="0"/>
      <w:webHidden w:val="0"/>
      <w:specVanish w:val="0"/>
    </w:rPr>
  </w:style>
  <w:style w:type="paragraph" w:styleId="ab">
    <w:name w:val="footer"/>
    <w:basedOn w:val="a"/>
    <w:link w:val="ac"/>
    <w:rsid w:val="007776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7647"/>
    <w:pPr>
      <w:ind w:right="43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77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777647"/>
    <w:pPr>
      <w:ind w:right="43" w:firstLine="708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4D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A6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B10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102A9"/>
    <w:pPr>
      <w:spacing w:after="0" w:line="24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1"/>
    <w:locked/>
    <w:rsid w:val="00F83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1"/>
    <w:rsid w:val="00F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Совет Депутатов-Морозова М.Н.</cp:lastModifiedBy>
  <cp:revision>8</cp:revision>
  <cp:lastPrinted>2020-02-05T12:03:00Z</cp:lastPrinted>
  <dcterms:created xsi:type="dcterms:W3CDTF">2020-02-12T14:47:00Z</dcterms:created>
  <dcterms:modified xsi:type="dcterms:W3CDTF">2020-02-13T14:10:00Z</dcterms:modified>
</cp:coreProperties>
</file>