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3F" w:rsidRPr="003C4212" w:rsidRDefault="00836F3F" w:rsidP="00836F3F">
      <w:pPr>
        <w:jc w:val="center"/>
        <w:rPr>
          <w:szCs w:val="22"/>
        </w:rPr>
      </w:pPr>
      <w:r w:rsidRPr="003C4212">
        <w:rPr>
          <w:b/>
          <w:szCs w:val="22"/>
        </w:rPr>
        <w:t>СВЕДЕНИЯ</w:t>
      </w:r>
    </w:p>
    <w:p w:rsidR="00836F3F" w:rsidRDefault="00836F3F" w:rsidP="00836F3F">
      <w:pPr>
        <w:ind w:firstLine="567"/>
        <w:jc w:val="center"/>
        <w:rPr>
          <w:b/>
          <w:szCs w:val="22"/>
        </w:rPr>
      </w:pPr>
      <w:r w:rsidRPr="003C4212">
        <w:rPr>
          <w:b/>
          <w:szCs w:val="22"/>
        </w:rPr>
        <w:t>о деятельности комиссии по противодействию коррупции</w:t>
      </w:r>
    </w:p>
    <w:p w:rsidR="00836F3F" w:rsidRDefault="00836F3F" w:rsidP="008178D7">
      <w:pPr>
        <w:ind w:firstLine="567"/>
        <w:jc w:val="center"/>
        <w:rPr>
          <w:b/>
          <w:szCs w:val="22"/>
        </w:rPr>
      </w:pPr>
      <w:r w:rsidRPr="003C4212">
        <w:rPr>
          <w:b/>
          <w:szCs w:val="22"/>
        </w:rPr>
        <w:t>в администрации муниципального образования Сосновоборский городской  округ Ленинградской области</w:t>
      </w:r>
      <w:r w:rsidR="008178D7">
        <w:rPr>
          <w:b/>
          <w:szCs w:val="22"/>
        </w:rPr>
        <w:t xml:space="preserve"> </w:t>
      </w:r>
      <w:r>
        <w:rPr>
          <w:b/>
          <w:szCs w:val="22"/>
        </w:rPr>
        <w:t xml:space="preserve">  за 2015 год</w:t>
      </w:r>
    </w:p>
    <w:p w:rsidR="00836F3F" w:rsidRDefault="00836F3F" w:rsidP="00836F3F">
      <w:pPr>
        <w:ind w:firstLine="567"/>
        <w:jc w:val="center"/>
        <w:rPr>
          <w:szCs w:val="2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245"/>
        <w:gridCol w:w="1134"/>
        <w:gridCol w:w="6095"/>
        <w:gridCol w:w="1985"/>
      </w:tblGrid>
      <w:tr w:rsidR="008178D7" w:rsidTr="008178D7">
        <w:trPr>
          <w:trHeight w:val="2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 заседания комиссии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 для проведения заседания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Общее число членов комиссии, согласно утвержденному составу/</w:t>
            </w: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фактическое </w:t>
            </w:r>
            <w:proofErr w:type="spellStart"/>
            <w:r>
              <w:rPr>
                <w:b/>
                <w:sz w:val="16"/>
                <w:szCs w:val="16"/>
              </w:rPr>
              <w:t>присутст</w:t>
            </w:r>
            <w:proofErr w:type="spellEnd"/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вие</w:t>
            </w:r>
            <w:proofErr w:type="spellEnd"/>
            <w:r>
              <w:rPr>
                <w:b/>
                <w:sz w:val="16"/>
                <w:szCs w:val="16"/>
              </w:rPr>
              <w:t xml:space="preserve"> на заседании комиссии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Решение принятое </w:t>
            </w: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Решение</w:t>
            </w:r>
            <w:proofErr w:type="gramEnd"/>
            <w:r>
              <w:rPr>
                <w:b/>
                <w:sz w:val="16"/>
                <w:szCs w:val="16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</w:tr>
      <w:tr w:rsidR="008178D7" w:rsidTr="008178D7">
        <w:trPr>
          <w:trHeight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8178D7" w:rsidTr="008178D7">
        <w:trPr>
          <w:trHeight w:val="22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27.03.15</w:t>
            </w: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1.О работе комиссии по противодействию коррупции за 2014 год.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Рекомендовать главе администрации Сосновоборского городского округа информацию принять  к сведению и утвердить доклад о работе комиссии за 2014год.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Поручить: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а) Т.Н.Губочкиной, начальнику отдела кадров и спецработы, направить информацию для размещения на официальном сайте Сосновоборского городского округа;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б) </w:t>
            </w:r>
            <w:proofErr w:type="spellStart"/>
            <w:r>
              <w:rPr>
                <w:sz w:val="16"/>
                <w:szCs w:val="16"/>
              </w:rPr>
              <w:t>Р.М.Арибжанову</w:t>
            </w:r>
            <w:proofErr w:type="spellEnd"/>
            <w:r>
              <w:rPr>
                <w:sz w:val="16"/>
                <w:szCs w:val="16"/>
              </w:rPr>
              <w:t xml:space="preserve">, начальнику пресс-центра администрации, создать в разделе «Противодействие коррупции» подраздел « Комиссия по противодействию коррупции» и </w:t>
            </w:r>
            <w:proofErr w:type="gramStart"/>
            <w:r>
              <w:rPr>
                <w:sz w:val="16"/>
                <w:szCs w:val="16"/>
              </w:rPr>
              <w:t>разместить  доклад</w:t>
            </w:r>
            <w:proofErr w:type="gramEnd"/>
            <w:r>
              <w:rPr>
                <w:sz w:val="16"/>
                <w:szCs w:val="16"/>
              </w:rPr>
              <w:t xml:space="preserve"> (информацию) об итогах работы комиссии за 2014год.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</w:tr>
      <w:tr w:rsidR="008178D7" w:rsidTr="008178D7">
        <w:trPr>
          <w:trHeight w:val="7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2. </w:t>
            </w: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изменением действующего законодательства, в части касающейся противодействия коррупции и приведение муниципальных нормативных правовых актов, в соответствие  действующему законодательству.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Информацию принять к сведению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178D7" w:rsidTr="008178D7">
        <w:trPr>
          <w:trHeight w:val="47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7" w:rsidRDefault="008178D7" w:rsidP="008178D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3. Размещение информации на официальном сайте Сосновоборского городского округа в сети «Интернет»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Информацию принять к сведению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178D7" w:rsidTr="008178D7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29.06.15</w:t>
            </w: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1. Анализ  антикоррупционной экспертизы проектов и муниципальных нормативных правовых актов по итогам работы 1 полугодия 2015года.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pStyle w:val="a3"/>
              <w:spacing w:line="276" w:lineRule="auto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Информацию принять к  сведению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</w:tr>
      <w:tr w:rsidR="008178D7" w:rsidTr="008178D7">
        <w:trPr>
          <w:trHeight w:val="61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2. Анализ представленных сведений о доходах, расходах, об имуществе и обязательствах имущественного характера муниципальными служащими в порядке и сроки установленные законодательством.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Анализ представленных сведений о доходах,  об имуществе и обязательствах имущественного характера руководителями муниципальных учреждений в порядке и сроки установленные законодательством.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Размещение представленных сведений о доходах, расходах, об имуществе и обязательствах имущественного характера муниципальными служащими, а также руководителями муниципальных учреждений на официальном сайте Сосновоборского городского округа в сети «Интернет».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pStyle w:val="a3"/>
              <w:rPr>
                <w:b w:val="0"/>
                <w:sz w:val="16"/>
                <w:szCs w:val="16"/>
                <w:u w:val="none"/>
              </w:rPr>
            </w:pPr>
          </w:p>
          <w:p w:rsidR="008178D7" w:rsidRPr="00D03F95" w:rsidRDefault="008178D7" w:rsidP="00C131A6">
            <w:pPr>
              <w:jc w:val="center"/>
            </w:pPr>
            <w:r>
              <w:rPr>
                <w:sz w:val="16"/>
                <w:szCs w:val="16"/>
              </w:rPr>
              <w:t>Информацию принять к сведению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178D7" w:rsidTr="008178D7">
        <w:trPr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21.09.15</w:t>
            </w:r>
          </w:p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pStyle w:val="a5"/>
              <w:spacing w:line="276" w:lineRule="auto"/>
              <w:jc w:val="both"/>
              <w:rPr>
                <w:b/>
              </w:rPr>
            </w:pPr>
            <w:r>
              <w:rPr>
                <w:sz w:val="16"/>
                <w:szCs w:val="16"/>
              </w:rPr>
              <w:t xml:space="preserve">    1.О </w:t>
            </w:r>
            <w:proofErr w:type="gramStart"/>
            <w:r>
              <w:rPr>
                <w:sz w:val="16"/>
                <w:szCs w:val="16"/>
              </w:rPr>
              <w:t>выполнении</w:t>
            </w:r>
            <w:proofErr w:type="gramEnd"/>
            <w:r>
              <w:rPr>
                <w:sz w:val="16"/>
                <w:szCs w:val="16"/>
              </w:rPr>
              <w:t xml:space="preserve"> плана мероприятий по предупреждению и противодействию коррупции и протекционизму в кадровой политике проводимой отделом кадров и спецработы администрации Сосновоборского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7" w:rsidRDefault="008178D7" w:rsidP="00C131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D03F95">
              <w:rPr>
                <w:sz w:val="16"/>
                <w:szCs w:val="16"/>
              </w:rPr>
              <w:t>1.Поручить отделу кадров  и спецработы</w:t>
            </w:r>
            <w:r>
              <w:rPr>
                <w:sz w:val="16"/>
                <w:szCs w:val="16"/>
              </w:rPr>
              <w:t xml:space="preserve"> администрации, в месячный срок: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 изучить подготовленные аппаратом Губернатора и Правительства Ленинградской области рекомендации о проведении конкурса на замещение вакантных должностей муниципальной службы в органах местного самоуправления, с учетом внесенных изменений в Федеральный закон от 02.03.2007 № 25-ФЗ «О муниципальной службе в Российской Федерации»; 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-подготовить проект решения совета депутатов Сосновоборского городского округа  о внесении изменения в действующее Положение либо переработать его полностью. 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2. Отделу кадров и спецработы администрации, руководителям отраслевых (функциональных) органов администрации с правами юридического лица запланировать (заложить) на 2016 год денежные средства, необходимые для направления специалистов, в чьи должностные обязанности входит работа по профилактике коррупционных и иных правонарушений, на курсы повышения квалификации пол данной тематике.</w:t>
            </w:r>
          </w:p>
          <w:p w:rsidR="008178D7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3. Информацию принять к сведению</w:t>
            </w:r>
          </w:p>
          <w:p w:rsidR="008178D7" w:rsidRPr="00D03F95" w:rsidRDefault="008178D7" w:rsidP="00C131A6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7" w:rsidRDefault="008178D7" w:rsidP="00C131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утвержден</w:t>
            </w:r>
          </w:p>
        </w:tc>
      </w:tr>
    </w:tbl>
    <w:p w:rsidR="00836F3F" w:rsidRDefault="00836F3F" w:rsidP="00836F3F"/>
    <w:p w:rsidR="00836F3F" w:rsidRDefault="00836F3F" w:rsidP="00836F3F"/>
    <w:p w:rsidR="00836F3F" w:rsidRDefault="00836F3F" w:rsidP="00836F3F"/>
    <w:p w:rsidR="00C345D1" w:rsidRDefault="00C345D1"/>
    <w:sectPr w:rsidR="00C345D1" w:rsidSect="00AF10C7">
      <w:pgSz w:w="16838" w:h="11906" w:orient="landscape"/>
      <w:pgMar w:top="380" w:right="1134" w:bottom="3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36F3F"/>
    <w:rsid w:val="00000990"/>
    <w:rsid w:val="00004040"/>
    <w:rsid w:val="00004372"/>
    <w:rsid w:val="00004F6F"/>
    <w:rsid w:val="00011AB4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494A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32A"/>
    <w:rsid w:val="0036764A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533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02A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808CE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295A"/>
    <w:rsid w:val="006E3AD5"/>
    <w:rsid w:val="006E6DF2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76571"/>
    <w:rsid w:val="00781C41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94B"/>
    <w:rsid w:val="00813C22"/>
    <w:rsid w:val="0081526E"/>
    <w:rsid w:val="008166D8"/>
    <w:rsid w:val="008178D7"/>
    <w:rsid w:val="00820221"/>
    <w:rsid w:val="00825112"/>
    <w:rsid w:val="00826178"/>
    <w:rsid w:val="0082783B"/>
    <w:rsid w:val="00827F4C"/>
    <w:rsid w:val="00833FD3"/>
    <w:rsid w:val="0083437E"/>
    <w:rsid w:val="00836F3F"/>
    <w:rsid w:val="00840237"/>
    <w:rsid w:val="00842503"/>
    <w:rsid w:val="008444CA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8BD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1A42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10C7"/>
    <w:rsid w:val="00AF2A55"/>
    <w:rsid w:val="00AF479B"/>
    <w:rsid w:val="00AF624B"/>
    <w:rsid w:val="00AF6DFA"/>
    <w:rsid w:val="00B0232A"/>
    <w:rsid w:val="00B0571C"/>
    <w:rsid w:val="00B078FE"/>
    <w:rsid w:val="00B10CD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2C0D"/>
    <w:rsid w:val="00B63A19"/>
    <w:rsid w:val="00B65BEC"/>
    <w:rsid w:val="00B7539A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618B"/>
    <w:rsid w:val="00C87FB5"/>
    <w:rsid w:val="00C90A5F"/>
    <w:rsid w:val="00C93B8D"/>
    <w:rsid w:val="00C961FC"/>
    <w:rsid w:val="00C96751"/>
    <w:rsid w:val="00CA6052"/>
    <w:rsid w:val="00CB0137"/>
    <w:rsid w:val="00CB3A8E"/>
    <w:rsid w:val="00CB4CCF"/>
    <w:rsid w:val="00CB5F03"/>
    <w:rsid w:val="00CB65BD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49E6"/>
    <w:rsid w:val="00EF5304"/>
    <w:rsid w:val="00EF6591"/>
    <w:rsid w:val="00EF6FF2"/>
    <w:rsid w:val="00EF7D11"/>
    <w:rsid w:val="00F03AA5"/>
    <w:rsid w:val="00F04845"/>
    <w:rsid w:val="00F05F09"/>
    <w:rsid w:val="00F07861"/>
    <w:rsid w:val="00F117BD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F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6F3F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836F3F"/>
    <w:rPr>
      <w:rFonts w:eastAsia="Times New Roman" w:cs="Times New Roman"/>
      <w:b/>
      <w:bCs w:val="0"/>
      <w:color w:val="auto"/>
      <w:spacing w:val="0"/>
      <w:kern w:val="0"/>
      <w:szCs w:val="20"/>
      <w:u w:val="single"/>
      <w:lang w:eastAsia="ru-RU"/>
    </w:rPr>
  </w:style>
  <w:style w:type="paragraph" w:styleId="a5">
    <w:name w:val="No Spacing"/>
    <w:uiPriority w:val="1"/>
    <w:qFormat/>
    <w:rsid w:val="00836F3F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5</cp:revision>
  <dcterms:created xsi:type="dcterms:W3CDTF">2016-02-10T06:14:00Z</dcterms:created>
  <dcterms:modified xsi:type="dcterms:W3CDTF">2016-02-10T14:37:00Z</dcterms:modified>
</cp:coreProperties>
</file>