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emf" ContentType="image/x-emf"/>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4AE0" w:rsidRDefault="00254AE0" w:rsidP="00254AE0">
      <w:pPr>
        <w:jc w:val="center"/>
      </w:pPr>
      <w:r>
        <w:rPr>
          <w:noProof/>
        </w:rPr>
        <w:drawing>
          <wp:anchor distT="0" distB="0" distL="114300" distR="114300" simplePos="0" relativeHeight="251661312" behindDoc="0" locked="0" layoutInCell="0" allowOverlap="1">
            <wp:simplePos x="0" y="0"/>
            <wp:positionH relativeFrom="column">
              <wp:posOffset>2514600</wp:posOffset>
            </wp:positionH>
            <wp:positionV relativeFrom="paragraph">
              <wp:posOffset>9525</wp:posOffset>
            </wp:positionV>
            <wp:extent cx="516890" cy="649605"/>
            <wp:effectExtent l="19050" t="0" r="0" b="0"/>
            <wp:wrapTopAndBottom/>
            <wp:docPr id="8" name="Рисунок 3"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gerb"/>
                    <pic:cNvPicPr>
                      <a:picLocks noChangeAspect="1" noChangeArrowheads="1"/>
                    </pic:cNvPicPr>
                  </pic:nvPicPr>
                  <pic:blipFill>
                    <a:blip r:embed="rId7" cstate="print"/>
                    <a:srcRect/>
                    <a:stretch>
                      <a:fillRect/>
                    </a:stretch>
                  </pic:blipFill>
                  <pic:spPr bwMode="auto">
                    <a:xfrm>
                      <a:off x="0" y="0"/>
                      <a:ext cx="516890" cy="649605"/>
                    </a:xfrm>
                    <a:prstGeom prst="rect">
                      <a:avLst/>
                    </a:prstGeom>
                    <a:noFill/>
                  </pic:spPr>
                </pic:pic>
              </a:graphicData>
            </a:graphic>
          </wp:anchor>
        </w:drawing>
      </w:r>
    </w:p>
    <w:p w:rsidR="00254AE0" w:rsidRDefault="00254AE0" w:rsidP="00254AE0">
      <w:pPr>
        <w:jc w:val="center"/>
        <w:rPr>
          <w:b/>
          <w:sz w:val="24"/>
        </w:rPr>
      </w:pPr>
      <w:r>
        <w:rPr>
          <w:b/>
          <w:caps/>
          <w:sz w:val="22"/>
        </w:rPr>
        <w:t xml:space="preserve">администрация </w:t>
      </w:r>
      <w:r>
        <w:rPr>
          <w:b/>
          <w:sz w:val="22"/>
        </w:rPr>
        <w:t>МУНИЦИПАЛЬНОГО ОБРАЗОВАНИЯ                                        СОСНОВОБОРСКИЙ ГОРОДСКОЙ ОКРУГ  ЛЕНИНГРАДСКОЙ ОБЛАСТИ</w:t>
      </w:r>
    </w:p>
    <w:p w:rsidR="00254AE0" w:rsidRDefault="00CC0FC6" w:rsidP="00254AE0">
      <w:pPr>
        <w:jc w:val="center"/>
        <w:rPr>
          <w:b/>
          <w:spacing w:val="20"/>
          <w:sz w:val="32"/>
        </w:rPr>
      </w:pPr>
      <w:r w:rsidRPr="00CC0FC6">
        <w:rPr>
          <w:noProof/>
        </w:rPr>
        <w:pict>
          <v:line id="_x0000_s1026" style="position:absolute;left:0;text-align:left;z-index:251660288" from="4.05pt,5.85pt" to="450.5pt,5.9pt" strokeweight="2pt">
            <v:stroke startarrowwidth="narrow" startarrowlength="short" endarrowwidth="narrow" endarrowlength="short"/>
          </v:line>
        </w:pict>
      </w:r>
    </w:p>
    <w:p w:rsidR="00254AE0" w:rsidRDefault="00254AE0" w:rsidP="00254AE0">
      <w:pPr>
        <w:pStyle w:val="3"/>
      </w:pPr>
      <w:r>
        <w:t>постановление</w:t>
      </w:r>
    </w:p>
    <w:p w:rsidR="00254AE0" w:rsidRDefault="00254AE0" w:rsidP="00254AE0">
      <w:pPr>
        <w:jc w:val="center"/>
        <w:rPr>
          <w:sz w:val="24"/>
        </w:rPr>
      </w:pPr>
    </w:p>
    <w:p w:rsidR="00254AE0" w:rsidRDefault="00254AE0" w:rsidP="00254AE0">
      <w:pPr>
        <w:jc w:val="center"/>
        <w:rPr>
          <w:sz w:val="24"/>
        </w:rPr>
      </w:pPr>
      <w:r>
        <w:rPr>
          <w:sz w:val="24"/>
        </w:rPr>
        <w:t>от 21/12/2018 № 2739</w:t>
      </w:r>
    </w:p>
    <w:p w:rsidR="00254AE0" w:rsidRPr="008F5ACA" w:rsidRDefault="00254AE0" w:rsidP="00254AE0">
      <w:pPr>
        <w:pStyle w:val="ConsPlusTitle"/>
        <w:jc w:val="center"/>
        <w:rPr>
          <w:sz w:val="10"/>
          <w:szCs w:val="10"/>
        </w:rPr>
      </w:pPr>
    </w:p>
    <w:p w:rsidR="00254AE0" w:rsidRDefault="00254AE0" w:rsidP="00254AE0">
      <w:pPr>
        <w:pStyle w:val="ConsPlusNormal"/>
        <w:jc w:val="both"/>
      </w:pPr>
      <w:r>
        <w:t>О внесении изменений в постановление администрации</w:t>
      </w:r>
    </w:p>
    <w:p w:rsidR="00254AE0" w:rsidRDefault="00254AE0" w:rsidP="00254AE0">
      <w:pPr>
        <w:pStyle w:val="ConsPlusNormal"/>
        <w:jc w:val="both"/>
      </w:pPr>
      <w:r>
        <w:t xml:space="preserve">Сосновоборского городского округа от 23.12.2015 № 3253 </w:t>
      </w:r>
    </w:p>
    <w:p w:rsidR="00254AE0" w:rsidRPr="00AE7450" w:rsidRDefault="00254AE0" w:rsidP="00254AE0">
      <w:pPr>
        <w:pStyle w:val="ConsPlusNormal"/>
        <w:jc w:val="both"/>
      </w:pPr>
      <w:r>
        <w:t>«</w:t>
      </w:r>
      <w:r w:rsidRPr="00AE7450">
        <w:t>О порядке формирования муниципального задания</w:t>
      </w:r>
    </w:p>
    <w:p w:rsidR="00254AE0" w:rsidRDefault="00254AE0" w:rsidP="00254AE0">
      <w:pPr>
        <w:pStyle w:val="ConsPlusNormal"/>
        <w:jc w:val="both"/>
      </w:pPr>
      <w:r w:rsidRPr="00AE7450">
        <w:t>на оказание муниципальных услуг (выполнение</w:t>
      </w:r>
      <w:r>
        <w:t xml:space="preserve"> </w:t>
      </w:r>
      <w:r w:rsidRPr="00AE7450">
        <w:t xml:space="preserve">работ) </w:t>
      </w:r>
    </w:p>
    <w:p w:rsidR="00254AE0" w:rsidRPr="00AE7450" w:rsidRDefault="00254AE0" w:rsidP="00254AE0">
      <w:pPr>
        <w:pStyle w:val="ConsPlusNormal"/>
        <w:jc w:val="both"/>
      </w:pPr>
      <w:r w:rsidRPr="00AE7450">
        <w:t>в отношении муниципальных учреждений и</w:t>
      </w:r>
    </w:p>
    <w:p w:rsidR="00254AE0" w:rsidRPr="00AE7450" w:rsidRDefault="00254AE0" w:rsidP="00254AE0">
      <w:pPr>
        <w:pStyle w:val="ConsPlusNormal"/>
        <w:jc w:val="both"/>
      </w:pPr>
      <w:r w:rsidRPr="00AE7450">
        <w:t>финансового обеспечения выполнения муниципального задания</w:t>
      </w:r>
      <w:r>
        <w:t>»</w:t>
      </w:r>
    </w:p>
    <w:p w:rsidR="00254AE0" w:rsidRDefault="00254AE0" w:rsidP="00254AE0">
      <w:pPr>
        <w:pStyle w:val="ConsPlusNormal"/>
        <w:jc w:val="both"/>
      </w:pPr>
    </w:p>
    <w:p w:rsidR="00254AE0" w:rsidRDefault="00254AE0" w:rsidP="00254AE0">
      <w:pPr>
        <w:pStyle w:val="ConsPlusNormal"/>
        <w:jc w:val="both"/>
      </w:pPr>
    </w:p>
    <w:p w:rsidR="00254AE0" w:rsidRDefault="00254AE0" w:rsidP="00254AE0">
      <w:pPr>
        <w:pStyle w:val="ConsPlusNormal"/>
        <w:ind w:firstLine="540"/>
        <w:jc w:val="both"/>
        <w:rPr>
          <w:b/>
        </w:rPr>
      </w:pPr>
      <w:r>
        <w:rPr>
          <w:rFonts w:eastAsiaTheme="minorHAnsi"/>
          <w:lang w:eastAsia="en-US"/>
        </w:rPr>
        <w:t>В</w:t>
      </w:r>
      <w:r w:rsidRPr="00AE7450">
        <w:t xml:space="preserve"> соответствии с </w:t>
      </w:r>
      <w:hyperlink r:id="rId8" w:history="1">
        <w:r w:rsidRPr="00AE7450">
          <w:t>пунктами 3</w:t>
        </w:r>
      </w:hyperlink>
      <w:r w:rsidRPr="00AE7450">
        <w:t xml:space="preserve"> и </w:t>
      </w:r>
      <w:hyperlink r:id="rId9" w:history="1">
        <w:r w:rsidRPr="00AE7450">
          <w:t>4 статьи 69.2</w:t>
        </w:r>
      </w:hyperlink>
      <w:r w:rsidRPr="00AE7450">
        <w:t xml:space="preserve"> Бюджетного кодекса Российской Федерации, </w:t>
      </w:r>
      <w:hyperlink r:id="rId10" w:history="1">
        <w:r w:rsidRPr="00AE7450">
          <w:t xml:space="preserve">подпунктом </w:t>
        </w:r>
        <w:r>
          <w:t>3</w:t>
        </w:r>
        <w:r w:rsidRPr="00AE7450">
          <w:t xml:space="preserve"> пункта 7 статьи 9.2</w:t>
        </w:r>
      </w:hyperlink>
      <w:r w:rsidRPr="00AE7450">
        <w:t xml:space="preserve"> Федерального закона </w:t>
      </w:r>
      <w:r>
        <w:t xml:space="preserve">                                  </w:t>
      </w:r>
      <w:r w:rsidRPr="00AE7450">
        <w:t xml:space="preserve">"О некоммерческих организациях" и </w:t>
      </w:r>
      <w:hyperlink r:id="rId11" w:history="1">
        <w:r w:rsidRPr="00AE7450">
          <w:t>частью 5 статьи 4</w:t>
        </w:r>
      </w:hyperlink>
      <w:r w:rsidRPr="00AE7450">
        <w:t xml:space="preserve"> Федерального закона</w:t>
      </w:r>
      <w:r>
        <w:t xml:space="preserve">                      </w:t>
      </w:r>
      <w:r w:rsidRPr="00AE7450">
        <w:t xml:space="preserve"> "Об автономных учреждениях"</w:t>
      </w:r>
      <w:r>
        <w:t>,</w:t>
      </w:r>
      <w:r w:rsidRPr="00AE7450">
        <w:t xml:space="preserve"> администрация Сосновоборского городского округа </w:t>
      </w:r>
      <w:r>
        <w:t xml:space="preserve">         </w:t>
      </w:r>
      <w:r w:rsidRPr="005562B7">
        <w:rPr>
          <w:b/>
        </w:rPr>
        <w:t>п</w:t>
      </w:r>
      <w:r>
        <w:rPr>
          <w:b/>
        </w:rPr>
        <w:t xml:space="preserve"> </w:t>
      </w:r>
      <w:r w:rsidRPr="005562B7">
        <w:rPr>
          <w:b/>
        </w:rPr>
        <w:t>о</w:t>
      </w:r>
      <w:r>
        <w:rPr>
          <w:b/>
        </w:rPr>
        <w:t xml:space="preserve"> </w:t>
      </w:r>
      <w:r w:rsidRPr="005562B7">
        <w:rPr>
          <w:b/>
        </w:rPr>
        <w:t>с</w:t>
      </w:r>
      <w:r>
        <w:rPr>
          <w:b/>
        </w:rPr>
        <w:t xml:space="preserve"> </w:t>
      </w:r>
      <w:r w:rsidRPr="005562B7">
        <w:rPr>
          <w:b/>
        </w:rPr>
        <w:t>т</w:t>
      </w:r>
      <w:r>
        <w:rPr>
          <w:b/>
        </w:rPr>
        <w:t xml:space="preserve"> </w:t>
      </w:r>
      <w:r w:rsidRPr="005562B7">
        <w:rPr>
          <w:b/>
        </w:rPr>
        <w:t>а</w:t>
      </w:r>
      <w:r>
        <w:rPr>
          <w:b/>
        </w:rPr>
        <w:t xml:space="preserve"> </w:t>
      </w:r>
      <w:r w:rsidRPr="005562B7">
        <w:rPr>
          <w:b/>
        </w:rPr>
        <w:t>н</w:t>
      </w:r>
      <w:r>
        <w:rPr>
          <w:b/>
        </w:rPr>
        <w:t xml:space="preserve"> </w:t>
      </w:r>
      <w:r w:rsidRPr="005562B7">
        <w:rPr>
          <w:b/>
        </w:rPr>
        <w:t>о</w:t>
      </w:r>
      <w:r>
        <w:rPr>
          <w:b/>
        </w:rPr>
        <w:t xml:space="preserve"> </w:t>
      </w:r>
      <w:r w:rsidRPr="005562B7">
        <w:rPr>
          <w:b/>
        </w:rPr>
        <w:t>в</w:t>
      </w:r>
      <w:r>
        <w:rPr>
          <w:b/>
        </w:rPr>
        <w:t xml:space="preserve"> </w:t>
      </w:r>
      <w:r w:rsidRPr="005562B7">
        <w:rPr>
          <w:b/>
        </w:rPr>
        <w:t>л</w:t>
      </w:r>
      <w:r>
        <w:rPr>
          <w:b/>
        </w:rPr>
        <w:t xml:space="preserve"> </w:t>
      </w:r>
      <w:r w:rsidRPr="005562B7">
        <w:rPr>
          <w:b/>
        </w:rPr>
        <w:t>я</w:t>
      </w:r>
      <w:r>
        <w:rPr>
          <w:b/>
        </w:rPr>
        <w:t xml:space="preserve"> </w:t>
      </w:r>
      <w:r w:rsidRPr="005562B7">
        <w:rPr>
          <w:b/>
        </w:rPr>
        <w:t>е</w:t>
      </w:r>
      <w:r>
        <w:rPr>
          <w:b/>
        </w:rPr>
        <w:t xml:space="preserve"> </w:t>
      </w:r>
      <w:r w:rsidRPr="005562B7">
        <w:rPr>
          <w:b/>
        </w:rPr>
        <w:t>т:</w:t>
      </w:r>
    </w:p>
    <w:p w:rsidR="00254AE0" w:rsidRDefault="00254AE0" w:rsidP="00254AE0">
      <w:pPr>
        <w:pStyle w:val="ConsPlusNormal"/>
        <w:ind w:firstLine="540"/>
        <w:jc w:val="both"/>
        <w:rPr>
          <w:b/>
        </w:rPr>
      </w:pPr>
    </w:p>
    <w:p w:rsidR="00254AE0" w:rsidRDefault="00254AE0" w:rsidP="00254AE0">
      <w:pPr>
        <w:pStyle w:val="ConsPlusNormal"/>
        <w:jc w:val="both"/>
        <w:rPr>
          <w:szCs w:val="24"/>
        </w:rPr>
      </w:pPr>
      <w:r w:rsidRPr="003F7CE2">
        <w:rPr>
          <w:szCs w:val="24"/>
        </w:rPr>
        <w:t xml:space="preserve">         1.</w:t>
      </w:r>
      <w:r>
        <w:rPr>
          <w:szCs w:val="24"/>
        </w:rPr>
        <w:t xml:space="preserve"> </w:t>
      </w:r>
      <w:r w:rsidRPr="003F7CE2">
        <w:rPr>
          <w:szCs w:val="24"/>
        </w:rPr>
        <w:t xml:space="preserve">Внести изменения в постановление администрации Сосновоборского </w:t>
      </w:r>
      <w:r>
        <w:rPr>
          <w:szCs w:val="24"/>
        </w:rPr>
        <w:t>городского округа от 23.12.2015</w:t>
      </w:r>
      <w:r w:rsidRPr="003F7CE2">
        <w:rPr>
          <w:szCs w:val="24"/>
        </w:rPr>
        <w:t xml:space="preserve"> № 3253 «О порядке формирования муниципального задания на оказание муниципальных услуг (выполнение работ) в отношении муниципальных учреждений и финансового обеспечения выполнения муниципального задания»</w:t>
      </w:r>
      <w:r>
        <w:rPr>
          <w:szCs w:val="24"/>
        </w:rPr>
        <w:t xml:space="preserve"> (с изменениями от 30.12.2016 №  2953)</w:t>
      </w:r>
      <w:r w:rsidRPr="003F7CE2">
        <w:rPr>
          <w:szCs w:val="24"/>
        </w:rPr>
        <w:t>:</w:t>
      </w:r>
    </w:p>
    <w:p w:rsidR="00254AE0" w:rsidRPr="003F7CE2" w:rsidRDefault="00254AE0" w:rsidP="00254AE0">
      <w:pPr>
        <w:pStyle w:val="ConsPlusNormal"/>
        <w:jc w:val="both"/>
        <w:rPr>
          <w:szCs w:val="24"/>
        </w:rPr>
      </w:pPr>
    </w:p>
    <w:p w:rsidR="00254AE0" w:rsidRDefault="00254AE0" w:rsidP="00254AE0">
      <w:pPr>
        <w:pStyle w:val="ConsPlusNormal"/>
        <w:ind w:firstLine="540"/>
        <w:jc w:val="both"/>
        <w:rPr>
          <w:szCs w:val="24"/>
        </w:rPr>
      </w:pPr>
      <w:r w:rsidRPr="004A6FF5">
        <w:t xml:space="preserve">1.1. </w:t>
      </w:r>
      <w:r>
        <w:t>У</w:t>
      </w:r>
      <w:r w:rsidRPr="004A6FF5">
        <w:t xml:space="preserve">твердить </w:t>
      </w:r>
      <w:hyperlink w:anchor="P44" w:history="1">
        <w:r w:rsidRPr="004A6FF5">
          <w:t>Положение</w:t>
        </w:r>
      </w:hyperlink>
      <w:r w:rsidRPr="004A6FF5">
        <w:t xml:space="preserve"> о формировании муниципального задания на оказание муниципальных услуг (выполнение работ) в отношении муниципальных учреждений и финансовом обеспечении выполнения муниципального задания (далее соответственно - муниципальное задание, Положение), </w:t>
      </w:r>
      <w:r w:rsidRPr="004A6FF5">
        <w:rPr>
          <w:szCs w:val="24"/>
        </w:rPr>
        <w:t>в новой редакции (приложение).</w:t>
      </w:r>
    </w:p>
    <w:p w:rsidR="00254AE0" w:rsidRPr="004A6FF5" w:rsidRDefault="00254AE0" w:rsidP="00254AE0">
      <w:pPr>
        <w:pStyle w:val="ConsPlusNormal"/>
        <w:ind w:firstLine="540"/>
        <w:jc w:val="both"/>
      </w:pPr>
    </w:p>
    <w:p w:rsidR="00254AE0" w:rsidRDefault="00254AE0" w:rsidP="00254AE0">
      <w:pPr>
        <w:tabs>
          <w:tab w:val="left" w:pos="360"/>
        </w:tabs>
        <w:jc w:val="both"/>
        <w:rPr>
          <w:sz w:val="24"/>
          <w:szCs w:val="24"/>
        </w:rPr>
      </w:pPr>
      <w:r>
        <w:rPr>
          <w:sz w:val="24"/>
          <w:szCs w:val="24"/>
        </w:rPr>
        <w:t xml:space="preserve">        2. Общему отделу администрации (Баскакова К.Л.) обнародовать настоящее постановление на электронном сайте городской газеты «Маяк». </w:t>
      </w:r>
    </w:p>
    <w:p w:rsidR="00254AE0" w:rsidRDefault="00254AE0" w:rsidP="00254AE0">
      <w:pPr>
        <w:tabs>
          <w:tab w:val="left" w:pos="709"/>
        </w:tabs>
        <w:jc w:val="both"/>
        <w:rPr>
          <w:sz w:val="24"/>
          <w:szCs w:val="24"/>
        </w:rPr>
      </w:pPr>
      <w:r>
        <w:rPr>
          <w:sz w:val="24"/>
          <w:szCs w:val="24"/>
        </w:rPr>
        <w:t xml:space="preserve">     </w:t>
      </w:r>
    </w:p>
    <w:p w:rsidR="00254AE0" w:rsidRDefault="00254AE0" w:rsidP="00254AE0">
      <w:pPr>
        <w:tabs>
          <w:tab w:val="left" w:pos="709"/>
        </w:tabs>
        <w:jc w:val="both"/>
        <w:rPr>
          <w:sz w:val="24"/>
          <w:szCs w:val="24"/>
        </w:rPr>
      </w:pPr>
      <w:r>
        <w:rPr>
          <w:sz w:val="24"/>
          <w:szCs w:val="24"/>
        </w:rPr>
        <w:t xml:space="preserve">       3.</w:t>
      </w:r>
      <w:r w:rsidRPr="00C72B25">
        <w:rPr>
          <w:bCs/>
          <w:sz w:val="24"/>
          <w:szCs w:val="24"/>
        </w:rPr>
        <w:t xml:space="preserve"> </w:t>
      </w:r>
      <w:r>
        <w:rPr>
          <w:bCs/>
          <w:sz w:val="24"/>
          <w:szCs w:val="24"/>
        </w:rPr>
        <w:t xml:space="preserve">Отделу по связям с общественностью  (пресс-центр) Комитета внутренней политики, правопорядка и гражданской защиты </w:t>
      </w:r>
      <w:r w:rsidRPr="00933C93">
        <w:rPr>
          <w:bCs/>
          <w:sz w:val="24"/>
          <w:szCs w:val="24"/>
        </w:rPr>
        <w:t>разместить настоящее постановление на официальном сайте Сосновоборского городского округа</w:t>
      </w:r>
      <w:r w:rsidRPr="00933C93">
        <w:rPr>
          <w:sz w:val="24"/>
          <w:szCs w:val="24"/>
        </w:rPr>
        <w:t>.</w:t>
      </w:r>
    </w:p>
    <w:p w:rsidR="00254AE0" w:rsidRPr="00076776" w:rsidRDefault="00254AE0" w:rsidP="00254AE0">
      <w:pPr>
        <w:tabs>
          <w:tab w:val="left" w:pos="709"/>
        </w:tabs>
        <w:jc w:val="both"/>
        <w:rPr>
          <w:sz w:val="24"/>
          <w:szCs w:val="24"/>
        </w:rPr>
      </w:pPr>
    </w:p>
    <w:p w:rsidR="00254AE0" w:rsidRPr="00C72B25" w:rsidRDefault="00254AE0" w:rsidP="00254AE0">
      <w:pPr>
        <w:tabs>
          <w:tab w:val="left" w:pos="709"/>
        </w:tabs>
        <w:jc w:val="both"/>
        <w:rPr>
          <w:sz w:val="24"/>
          <w:szCs w:val="24"/>
        </w:rPr>
      </w:pPr>
      <w:r>
        <w:rPr>
          <w:sz w:val="24"/>
          <w:szCs w:val="24"/>
        </w:rPr>
        <w:t xml:space="preserve">        4.</w:t>
      </w:r>
      <w:r w:rsidRPr="00C72B25">
        <w:rPr>
          <w:sz w:val="24"/>
          <w:szCs w:val="24"/>
        </w:rPr>
        <w:t xml:space="preserve">Настоящее постановление вступает в силу с момента официального обнародования.   </w:t>
      </w:r>
    </w:p>
    <w:p w:rsidR="00254AE0" w:rsidRDefault="00254AE0" w:rsidP="00254AE0">
      <w:pPr>
        <w:tabs>
          <w:tab w:val="left" w:pos="709"/>
        </w:tabs>
        <w:jc w:val="both"/>
        <w:rPr>
          <w:sz w:val="24"/>
          <w:szCs w:val="24"/>
        </w:rPr>
      </w:pPr>
    </w:p>
    <w:p w:rsidR="00254AE0" w:rsidRPr="00C72B25" w:rsidRDefault="00254AE0" w:rsidP="00254AE0">
      <w:pPr>
        <w:tabs>
          <w:tab w:val="left" w:pos="709"/>
        </w:tabs>
        <w:jc w:val="both"/>
        <w:rPr>
          <w:sz w:val="24"/>
          <w:szCs w:val="24"/>
        </w:rPr>
      </w:pPr>
      <w:r>
        <w:rPr>
          <w:sz w:val="24"/>
          <w:szCs w:val="24"/>
        </w:rPr>
        <w:t xml:space="preserve">        5.</w:t>
      </w:r>
      <w:r w:rsidRPr="00C72B25">
        <w:rPr>
          <w:sz w:val="24"/>
          <w:szCs w:val="24"/>
        </w:rPr>
        <w:t>Контроль за исполнением постановления оставляю за собой.</w:t>
      </w:r>
    </w:p>
    <w:p w:rsidR="00254AE0" w:rsidRDefault="00254AE0" w:rsidP="00254AE0">
      <w:pPr>
        <w:jc w:val="both"/>
      </w:pPr>
    </w:p>
    <w:p w:rsidR="00254AE0" w:rsidRPr="00AE7450" w:rsidRDefault="00254AE0" w:rsidP="00254AE0">
      <w:pPr>
        <w:jc w:val="both"/>
      </w:pPr>
    </w:p>
    <w:p w:rsidR="00254AE0" w:rsidRPr="00AE7450" w:rsidRDefault="00254AE0" w:rsidP="00254AE0">
      <w:pPr>
        <w:pStyle w:val="ConsPlusNormal"/>
        <w:jc w:val="both"/>
      </w:pPr>
      <w:r w:rsidRPr="00AE7450">
        <w:t xml:space="preserve">Глава администрации </w:t>
      </w:r>
    </w:p>
    <w:p w:rsidR="00254AE0" w:rsidRDefault="00254AE0" w:rsidP="00254AE0">
      <w:pPr>
        <w:pStyle w:val="ConsPlusNormal"/>
        <w:jc w:val="both"/>
      </w:pPr>
      <w:r w:rsidRPr="00AE7450">
        <w:t xml:space="preserve">Сосновоборского городского округа                                                    </w:t>
      </w:r>
      <w:r>
        <w:t xml:space="preserve">          М.В.Воронков</w:t>
      </w:r>
    </w:p>
    <w:p w:rsidR="00254AE0" w:rsidRDefault="00254AE0" w:rsidP="00254AE0">
      <w:pPr>
        <w:pStyle w:val="ConsPlusNormal"/>
        <w:jc w:val="both"/>
        <w:rPr>
          <w:sz w:val="12"/>
          <w:szCs w:val="12"/>
        </w:rPr>
      </w:pPr>
    </w:p>
    <w:p w:rsidR="00254AE0" w:rsidRDefault="00254AE0" w:rsidP="00254AE0">
      <w:pPr>
        <w:pStyle w:val="ConsPlusNormal"/>
        <w:jc w:val="both"/>
      </w:pPr>
      <w:r w:rsidRPr="005562B7">
        <w:rPr>
          <w:sz w:val="12"/>
          <w:szCs w:val="12"/>
        </w:rPr>
        <w:lastRenderedPageBreak/>
        <w:t>Исп. Попова Т.Р.</w:t>
      </w:r>
      <w:r>
        <w:rPr>
          <w:sz w:val="12"/>
          <w:szCs w:val="12"/>
        </w:rPr>
        <w:t>; ЛЕ</w:t>
      </w:r>
    </w:p>
    <w:p w:rsidR="00254AE0" w:rsidRDefault="00254AE0" w:rsidP="00254AE0">
      <w:pPr>
        <w:rPr>
          <w:sz w:val="24"/>
        </w:rPr>
      </w:pPr>
    </w:p>
    <w:p w:rsidR="00254AE0" w:rsidRDefault="00254AE0" w:rsidP="00254AE0">
      <w:pPr>
        <w:rPr>
          <w:sz w:val="24"/>
        </w:rPr>
      </w:pPr>
    </w:p>
    <w:p w:rsidR="00254AE0" w:rsidRDefault="00254AE0" w:rsidP="00254AE0">
      <w:pPr>
        <w:rPr>
          <w:sz w:val="24"/>
        </w:rPr>
      </w:pPr>
    </w:p>
    <w:p w:rsidR="00254AE0" w:rsidRDefault="00254AE0" w:rsidP="00254AE0">
      <w:pPr>
        <w:rPr>
          <w:sz w:val="24"/>
        </w:rPr>
      </w:pPr>
    </w:p>
    <w:p w:rsidR="00254AE0" w:rsidRDefault="00254AE0" w:rsidP="00254AE0">
      <w:pPr>
        <w:rPr>
          <w:sz w:val="24"/>
        </w:rPr>
      </w:pPr>
      <w:r w:rsidRPr="00076776">
        <w:rPr>
          <w:sz w:val="24"/>
        </w:rPr>
        <w:t>СОГЛАСОВАНО:</w:t>
      </w:r>
    </w:p>
    <w:p w:rsidR="00254AE0" w:rsidRDefault="00254AE0" w:rsidP="00254AE0">
      <w:pPr>
        <w:rPr>
          <w:sz w:val="24"/>
        </w:rPr>
      </w:pPr>
    </w:p>
    <w:p w:rsidR="00254AE0" w:rsidRPr="00422017" w:rsidRDefault="00254AE0" w:rsidP="00254AE0">
      <w:pPr>
        <w:jc w:val="both"/>
        <w:rPr>
          <w:sz w:val="24"/>
          <w:szCs w:val="24"/>
        </w:rPr>
      </w:pPr>
      <w:r>
        <w:rPr>
          <w:noProof/>
          <w:sz w:val="24"/>
          <w:szCs w:val="24"/>
        </w:rPr>
        <w:drawing>
          <wp:inline distT="0" distB="0" distL="0" distR="0">
            <wp:extent cx="5705475" cy="45624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2" cstate="print"/>
                    <a:srcRect/>
                    <a:stretch>
                      <a:fillRect/>
                    </a:stretch>
                  </pic:blipFill>
                  <pic:spPr bwMode="auto">
                    <a:xfrm>
                      <a:off x="0" y="0"/>
                      <a:ext cx="5705475" cy="4562475"/>
                    </a:xfrm>
                    <a:prstGeom prst="rect">
                      <a:avLst/>
                    </a:prstGeom>
                    <a:noFill/>
                    <a:ln w="9525">
                      <a:noFill/>
                      <a:miter lim="800000"/>
                      <a:headEnd/>
                      <a:tailEnd/>
                    </a:ln>
                  </pic:spPr>
                </pic:pic>
              </a:graphicData>
            </a:graphic>
          </wp:inline>
        </w:drawing>
      </w:r>
    </w:p>
    <w:p w:rsidR="00254AE0" w:rsidRPr="00076776" w:rsidRDefault="00254AE0" w:rsidP="00254AE0">
      <w:r w:rsidRPr="00076776">
        <w:t xml:space="preserve">               </w:t>
      </w:r>
    </w:p>
    <w:p w:rsidR="00254AE0" w:rsidRPr="00076776" w:rsidRDefault="00254AE0" w:rsidP="00254AE0"/>
    <w:p w:rsidR="00254AE0" w:rsidRPr="00076776" w:rsidRDefault="00254AE0" w:rsidP="00254AE0"/>
    <w:p w:rsidR="00254AE0" w:rsidRPr="00402856" w:rsidRDefault="00254AE0" w:rsidP="00254AE0">
      <w:pPr>
        <w:jc w:val="right"/>
      </w:pPr>
      <w:r w:rsidRPr="00076776">
        <w:t xml:space="preserve">                                                                                                               </w:t>
      </w:r>
      <w:r w:rsidRPr="00402856">
        <w:t>Рассылка:</w:t>
      </w:r>
    </w:p>
    <w:p w:rsidR="00254AE0" w:rsidRPr="00402856" w:rsidRDefault="00254AE0" w:rsidP="00254AE0">
      <w:pPr>
        <w:jc w:val="right"/>
      </w:pPr>
      <w:r w:rsidRPr="00402856">
        <w:t xml:space="preserve">Общ.о., КФ, ЦБ, КО, </w:t>
      </w:r>
    </w:p>
    <w:p w:rsidR="00254AE0" w:rsidRDefault="00254AE0" w:rsidP="00254AE0">
      <w:pPr>
        <w:pStyle w:val="ConsPlusNormal"/>
        <w:jc w:val="right"/>
      </w:pPr>
      <w:r w:rsidRPr="00402856">
        <w:t xml:space="preserve">отдел культуры, отдел ФКСиМП, </w:t>
      </w:r>
      <w:r>
        <w:t xml:space="preserve">пресс-центр, </w:t>
      </w:r>
      <w:r w:rsidRPr="00402856">
        <w:t>юр.отдел, заместителям</w:t>
      </w:r>
    </w:p>
    <w:p w:rsidR="00254AE0" w:rsidRDefault="00254AE0" w:rsidP="00254AE0">
      <w:pPr>
        <w:pStyle w:val="ConsPlusNormal"/>
        <w:jc w:val="right"/>
        <w:rPr>
          <w:b/>
        </w:rPr>
      </w:pPr>
    </w:p>
    <w:p w:rsidR="00254AE0" w:rsidRDefault="00254AE0" w:rsidP="00254AE0">
      <w:pPr>
        <w:pStyle w:val="ConsPlusNormal"/>
        <w:jc w:val="right"/>
        <w:rPr>
          <w:b/>
        </w:rPr>
      </w:pPr>
    </w:p>
    <w:p w:rsidR="00254AE0" w:rsidRDefault="00254AE0" w:rsidP="00254AE0">
      <w:pPr>
        <w:pStyle w:val="ConsPlusNormal"/>
        <w:jc w:val="right"/>
        <w:rPr>
          <w:b/>
        </w:rPr>
      </w:pPr>
    </w:p>
    <w:p w:rsidR="00254AE0" w:rsidRDefault="00254AE0" w:rsidP="00254AE0">
      <w:pPr>
        <w:pStyle w:val="ConsPlusNormal"/>
        <w:jc w:val="right"/>
        <w:rPr>
          <w:b/>
        </w:rPr>
      </w:pPr>
    </w:p>
    <w:p w:rsidR="00254AE0" w:rsidRDefault="00254AE0" w:rsidP="00254AE0">
      <w:pPr>
        <w:pStyle w:val="ConsPlusNormal"/>
        <w:jc w:val="right"/>
        <w:rPr>
          <w:b/>
        </w:rPr>
      </w:pPr>
    </w:p>
    <w:p w:rsidR="00254AE0" w:rsidRDefault="00254AE0" w:rsidP="00254AE0">
      <w:pPr>
        <w:pStyle w:val="ConsPlusNormal"/>
        <w:jc w:val="right"/>
        <w:rPr>
          <w:b/>
        </w:rPr>
      </w:pPr>
    </w:p>
    <w:p w:rsidR="00254AE0" w:rsidRDefault="00254AE0" w:rsidP="00254AE0">
      <w:pPr>
        <w:pStyle w:val="ConsPlusNormal"/>
        <w:jc w:val="right"/>
        <w:rPr>
          <w:b/>
        </w:rPr>
      </w:pPr>
    </w:p>
    <w:p w:rsidR="00254AE0" w:rsidRDefault="00254AE0" w:rsidP="00254AE0">
      <w:pPr>
        <w:pStyle w:val="ConsPlusNormal"/>
        <w:jc w:val="right"/>
        <w:rPr>
          <w:b/>
        </w:rPr>
      </w:pPr>
    </w:p>
    <w:p w:rsidR="00254AE0" w:rsidRDefault="00254AE0" w:rsidP="00254AE0">
      <w:pPr>
        <w:pStyle w:val="ConsPlusNormal"/>
        <w:jc w:val="right"/>
        <w:rPr>
          <w:b/>
        </w:rPr>
      </w:pPr>
    </w:p>
    <w:p w:rsidR="00254AE0" w:rsidRDefault="00254AE0" w:rsidP="00254AE0">
      <w:pPr>
        <w:pStyle w:val="ConsPlusNormal"/>
        <w:jc w:val="right"/>
        <w:rPr>
          <w:b/>
        </w:rPr>
      </w:pPr>
    </w:p>
    <w:p w:rsidR="00254AE0" w:rsidRDefault="00254AE0" w:rsidP="00254AE0">
      <w:pPr>
        <w:pStyle w:val="ConsPlusNormal"/>
        <w:jc w:val="right"/>
        <w:rPr>
          <w:b/>
        </w:rPr>
      </w:pPr>
    </w:p>
    <w:p w:rsidR="00254AE0" w:rsidRDefault="00254AE0" w:rsidP="00254AE0">
      <w:pPr>
        <w:pStyle w:val="ConsPlusNormal"/>
        <w:jc w:val="right"/>
        <w:rPr>
          <w:b/>
        </w:rPr>
      </w:pPr>
    </w:p>
    <w:p w:rsidR="00254AE0" w:rsidRDefault="00254AE0" w:rsidP="00254AE0">
      <w:pPr>
        <w:pStyle w:val="ConsPlusNormal"/>
        <w:jc w:val="right"/>
        <w:rPr>
          <w:b/>
        </w:rPr>
      </w:pPr>
    </w:p>
    <w:p w:rsidR="00254AE0" w:rsidRDefault="00254AE0" w:rsidP="00254AE0">
      <w:pPr>
        <w:pStyle w:val="ConsPlusNormal"/>
        <w:jc w:val="right"/>
        <w:rPr>
          <w:b/>
        </w:rPr>
      </w:pPr>
      <w:bookmarkStart w:id="0" w:name="_GoBack"/>
      <w:bookmarkEnd w:id="0"/>
    </w:p>
    <w:p w:rsidR="00254AE0" w:rsidRDefault="00254AE0" w:rsidP="00254AE0">
      <w:pPr>
        <w:pStyle w:val="ConsPlusNormal"/>
        <w:jc w:val="right"/>
        <w:rPr>
          <w:b/>
        </w:rPr>
      </w:pPr>
    </w:p>
    <w:p w:rsidR="00254AE0" w:rsidRDefault="00254AE0" w:rsidP="00254AE0">
      <w:pPr>
        <w:pStyle w:val="ConsPlusNormal"/>
        <w:jc w:val="right"/>
        <w:rPr>
          <w:b/>
        </w:rPr>
      </w:pPr>
    </w:p>
    <w:p w:rsidR="00254AE0" w:rsidRPr="005562B7" w:rsidRDefault="00254AE0" w:rsidP="00254AE0">
      <w:pPr>
        <w:pStyle w:val="ConsPlusNormal"/>
        <w:jc w:val="right"/>
        <w:rPr>
          <w:b/>
        </w:rPr>
      </w:pPr>
      <w:r w:rsidRPr="005562B7">
        <w:rPr>
          <w:b/>
        </w:rPr>
        <w:t>УТВЕРЖДЕНО</w:t>
      </w:r>
    </w:p>
    <w:p w:rsidR="00254AE0" w:rsidRPr="00AE7450" w:rsidRDefault="00254AE0" w:rsidP="00254AE0">
      <w:pPr>
        <w:pStyle w:val="ConsPlusNormal"/>
        <w:jc w:val="right"/>
      </w:pPr>
      <w:r w:rsidRPr="00AE7450">
        <w:t>постановлением администрации</w:t>
      </w:r>
    </w:p>
    <w:p w:rsidR="00254AE0" w:rsidRPr="00AE7450" w:rsidRDefault="00254AE0" w:rsidP="00254AE0">
      <w:pPr>
        <w:pStyle w:val="ConsPlusNormal"/>
        <w:jc w:val="right"/>
      </w:pPr>
      <w:r w:rsidRPr="00AE7450">
        <w:t>Сосновоборского городского округа</w:t>
      </w:r>
    </w:p>
    <w:p w:rsidR="00254AE0" w:rsidRDefault="00254AE0" w:rsidP="00254AE0">
      <w:pPr>
        <w:pStyle w:val="ConsPlusNormal"/>
        <w:jc w:val="right"/>
      </w:pPr>
      <w:r>
        <w:t xml:space="preserve">                                                                                      </w:t>
      </w:r>
      <w:r w:rsidRPr="00AE7450">
        <w:t>от</w:t>
      </w:r>
      <w:r>
        <w:t xml:space="preserve"> 21/12/2018 № 2739</w:t>
      </w:r>
    </w:p>
    <w:p w:rsidR="00254AE0" w:rsidRDefault="00254AE0" w:rsidP="00254AE0">
      <w:pPr>
        <w:pStyle w:val="ConsPlusNormal"/>
        <w:jc w:val="right"/>
      </w:pPr>
    </w:p>
    <w:p w:rsidR="00254AE0" w:rsidRPr="00AE7450" w:rsidRDefault="00254AE0" w:rsidP="00254AE0">
      <w:pPr>
        <w:pStyle w:val="ConsPlusNormal"/>
        <w:jc w:val="right"/>
      </w:pPr>
      <w:r>
        <w:t>(Приложение)</w:t>
      </w:r>
      <w:r w:rsidRPr="00AE7450">
        <w:t xml:space="preserve">  </w:t>
      </w:r>
    </w:p>
    <w:p w:rsidR="00254AE0" w:rsidRPr="00AE7450" w:rsidRDefault="00254AE0" w:rsidP="00254AE0">
      <w:pPr>
        <w:pStyle w:val="ConsPlusNormal"/>
        <w:jc w:val="both"/>
      </w:pPr>
    </w:p>
    <w:p w:rsidR="00254AE0" w:rsidRDefault="00254AE0" w:rsidP="00254AE0">
      <w:pPr>
        <w:pStyle w:val="ConsPlusTitle"/>
        <w:jc w:val="center"/>
      </w:pPr>
      <w:bookmarkStart w:id="1" w:name="P44"/>
      <w:bookmarkEnd w:id="1"/>
    </w:p>
    <w:p w:rsidR="00254AE0" w:rsidRPr="00AE7450" w:rsidRDefault="00254AE0" w:rsidP="00254AE0">
      <w:pPr>
        <w:pStyle w:val="ConsPlusTitle"/>
        <w:jc w:val="center"/>
      </w:pPr>
      <w:r w:rsidRPr="00AE7450">
        <w:t>ПОЛОЖЕНИЕ</w:t>
      </w:r>
    </w:p>
    <w:p w:rsidR="00254AE0" w:rsidRPr="00AE7450" w:rsidRDefault="00254AE0" w:rsidP="00254AE0">
      <w:pPr>
        <w:pStyle w:val="ConsPlusNormal"/>
        <w:jc w:val="center"/>
      </w:pPr>
      <w:r w:rsidRPr="00AE7450">
        <w:t>о формировании муниципального задания на оказание муниципальных услуг (выполнение работ) в отношении муниципальных учреждений и финансового обеспечения выполнения муниципального задания</w:t>
      </w:r>
    </w:p>
    <w:p w:rsidR="00254AE0" w:rsidRPr="00AE7450" w:rsidRDefault="00254AE0" w:rsidP="00254AE0">
      <w:pPr>
        <w:pStyle w:val="ConsPlusNormal"/>
        <w:jc w:val="center"/>
      </w:pPr>
    </w:p>
    <w:p w:rsidR="00254AE0" w:rsidRPr="00AE7450" w:rsidRDefault="00254AE0" w:rsidP="00254AE0">
      <w:pPr>
        <w:pStyle w:val="ConsPlusNormal"/>
        <w:ind w:firstLine="540"/>
        <w:jc w:val="both"/>
      </w:pPr>
      <w:r w:rsidRPr="00AE7450">
        <w:t>1. Настоящее Положение устанавливает порядок формирования и финансового обеспечения выполнения муниципального задания на оказание муниципальных услуг (выполнение работ) (далее - муниципального задание) муниципальными бюджетными учреждениями, автономными учреждениями, созданными на базе имущества, находящегося в собственности Сосновоборского городского округа (далее - муниципальные автономные учреждения), а также муниципальными казенными учреждениями, определенными правовыми актами главных распорядителей средств местного бюджета, в ведении которых находятся муниципальные казенные учреждения (далее - муниципальные казенные учреждения).</w:t>
      </w:r>
    </w:p>
    <w:p w:rsidR="00254AE0" w:rsidRPr="00AE7450" w:rsidRDefault="00254AE0" w:rsidP="00254AE0">
      <w:pPr>
        <w:pStyle w:val="ConsPlusNormal"/>
        <w:jc w:val="both"/>
      </w:pPr>
    </w:p>
    <w:p w:rsidR="00254AE0" w:rsidRPr="00AE7450" w:rsidRDefault="00254AE0" w:rsidP="00254AE0">
      <w:pPr>
        <w:pStyle w:val="ConsPlusNormal"/>
        <w:jc w:val="center"/>
      </w:pPr>
      <w:r w:rsidRPr="00AE7450">
        <w:t>I. Формирование (изменение) муниципального задания</w:t>
      </w:r>
    </w:p>
    <w:p w:rsidR="00254AE0" w:rsidRPr="00AE7450" w:rsidRDefault="00254AE0" w:rsidP="00254AE0">
      <w:pPr>
        <w:pStyle w:val="ConsPlusNormal"/>
        <w:jc w:val="both"/>
      </w:pPr>
    </w:p>
    <w:p w:rsidR="00254AE0" w:rsidRPr="00AE7450" w:rsidRDefault="00254AE0" w:rsidP="00254AE0">
      <w:pPr>
        <w:pStyle w:val="ConsPlusNormal"/>
        <w:ind w:firstLine="540"/>
        <w:jc w:val="both"/>
      </w:pPr>
      <w:r w:rsidRPr="00AE7450">
        <w:t>2. Муниципальное задание формируется в соответствии с основными видами деятельности, предусмотренными учредительными документами муниципального учреждения, с учетом предложений муниципального учреждения, касающихся потребности в соответствующих услугах и работах, оцениваемых на основании прогнозируемой динамики количества потребителей услуг и работ, уровня удовлетворенности существующими объемом и качеством услуг и результатов работ и возможностей муниципального учреждения по оказанию услуг и выполнению работ, а также показателей выполнения муниципальным учреждением муниципального задания в отчетном финансовом году.</w:t>
      </w:r>
    </w:p>
    <w:p w:rsidR="00254AE0" w:rsidRPr="005457A8" w:rsidRDefault="00254AE0" w:rsidP="00254AE0">
      <w:pPr>
        <w:pStyle w:val="ConsPlusNormal"/>
        <w:ind w:firstLine="540"/>
        <w:jc w:val="both"/>
      </w:pPr>
      <w:r w:rsidRPr="005457A8">
        <w:t>3. Муниципальное задание содержит показатели, характеризующие качество и (или) объем (содержание) муниципальной услуги (работы), определение категорий физических и (или) юридических лиц, являющихся потребителями соответствующих услуг, предельные цены (тарифы) на оплату соответствующих услуг физическими или юридическими лицами в случаях, если законодательством Российской Федерации предусмотрено их оказание на платной основе</w:t>
      </w:r>
      <w:r w:rsidRPr="005457A8">
        <w:rPr>
          <w:rFonts w:eastAsiaTheme="minorHAnsi"/>
          <w:szCs w:val="24"/>
          <w:lang w:eastAsia="en-US"/>
        </w:rPr>
        <w:t xml:space="preserve"> в рамках муниципального задания</w:t>
      </w:r>
      <w:r w:rsidRPr="005457A8">
        <w:t>, либо порядок установления указанных цен (тарифов) в случаях, установленных законодательством Российской Федерации, порядок контроля за исполнением муниципального задания и требования к отчетности о выполнении муниципального задания.</w:t>
      </w:r>
    </w:p>
    <w:p w:rsidR="00254AE0" w:rsidRPr="005457A8" w:rsidRDefault="00254AE0" w:rsidP="00254AE0">
      <w:pPr>
        <w:pStyle w:val="ConsPlusNormal"/>
        <w:ind w:firstLine="540"/>
        <w:jc w:val="both"/>
      </w:pPr>
      <w:r w:rsidRPr="005457A8">
        <w:t xml:space="preserve">Муниципальное задание формируется согласно </w:t>
      </w:r>
      <w:hyperlink w:anchor="P344" w:history="1">
        <w:r w:rsidRPr="005457A8">
          <w:t>приложению N 1</w:t>
        </w:r>
      </w:hyperlink>
      <w:r w:rsidRPr="005457A8">
        <w:t>.</w:t>
      </w:r>
    </w:p>
    <w:p w:rsidR="00254AE0" w:rsidRPr="005457A8" w:rsidRDefault="00254AE0" w:rsidP="00254AE0">
      <w:pPr>
        <w:pStyle w:val="ConsPlusNormal"/>
        <w:ind w:firstLine="540"/>
        <w:jc w:val="both"/>
      </w:pPr>
      <w:r w:rsidRPr="005457A8">
        <w:t>При установлении муниципальному учреждению муниципального задания на оказание нескольких муниципальных услуг (выполнение нескольких работ) муниципальное задание формируется из нескольких разделов, каждый из которых содержит требования к оказанию одной муниципальной услуги (выполнению одной работы).</w:t>
      </w:r>
    </w:p>
    <w:p w:rsidR="00254AE0" w:rsidRPr="005457A8" w:rsidRDefault="00254AE0" w:rsidP="00254AE0">
      <w:pPr>
        <w:pStyle w:val="ConsPlusNormal"/>
        <w:ind w:firstLine="540"/>
        <w:jc w:val="both"/>
      </w:pPr>
      <w:r w:rsidRPr="005457A8">
        <w:t xml:space="preserve">При установлении муниципальному учреждению муниципального задания на </w:t>
      </w:r>
      <w:r w:rsidRPr="005457A8">
        <w:lastRenderedPageBreak/>
        <w:t xml:space="preserve">оказание муниципальной услуги (услуг) и выполнение работы (работ) муниципальное </w:t>
      </w:r>
      <w:hyperlink w:anchor="P344" w:history="1">
        <w:r w:rsidRPr="005457A8">
          <w:t>задание</w:t>
        </w:r>
      </w:hyperlink>
      <w:r w:rsidRPr="005457A8">
        <w:t xml:space="preserve"> формируется из 2 частей, каждая из которых должна содержать отдельно требования к оказанию муниципальной услуги (услуг) и выполнению работы (работ). Информация, касающаяся муниципального задания в целом, включается в </w:t>
      </w:r>
      <w:hyperlink w:anchor="P767" w:history="1">
        <w:r w:rsidRPr="005457A8">
          <w:t>3-ю часть</w:t>
        </w:r>
      </w:hyperlink>
      <w:r w:rsidRPr="005457A8">
        <w:t xml:space="preserve"> муниципального задания.</w:t>
      </w:r>
    </w:p>
    <w:p w:rsidR="00254AE0" w:rsidRPr="005457A8" w:rsidRDefault="00254AE0" w:rsidP="00254AE0">
      <w:pPr>
        <w:pStyle w:val="ConsPlusNormal"/>
        <w:ind w:firstLine="540"/>
        <w:jc w:val="both"/>
      </w:pPr>
      <w:r w:rsidRPr="005457A8">
        <w:rPr>
          <w:rFonts w:eastAsiaTheme="minorHAnsi"/>
          <w:szCs w:val="24"/>
          <w:lang w:eastAsia="en-US"/>
        </w:rPr>
        <w:t>В муниципальном задании могут быть установлены допустимые (возможные) отклонения в процентах (абсолютных величинах) от установленных показателей качества и (или) объема, если иное не установлено федеральным законом, в отношении отдельной муниципальной услуги (работы) либо общее допустимое (возможное) отклонение - в отношении муниципального задания или его части. Значения указанных показателей, устанавливаемые на текущий финансовый год, могут быть изменены только при формировании муниципального задания на очередной финансовый год.</w:t>
      </w:r>
    </w:p>
    <w:p w:rsidR="00254AE0" w:rsidRPr="005457A8" w:rsidRDefault="00254AE0" w:rsidP="00254AE0">
      <w:pPr>
        <w:pStyle w:val="ConsPlusNormal"/>
        <w:ind w:firstLine="540"/>
        <w:jc w:val="both"/>
      </w:pPr>
      <w:r w:rsidRPr="005457A8">
        <w:t>4. Муниципальное задание, не содержащее сведений, составляющих муниципальную и иную охраняемую в соответствии с федеральными законами, нормативными правовыми актами Президента Российской Федерации и Правительства Российской Федерации тайну (далее - сведения, составляющие государственную тайну), формируется на бумажном носителе и, при наличии соответствующих требований в федеральных нормативных правовых актах, в электронном виде в установленном порядке в информационной системе Министерства финансов Российской Федерации, в соответствии с регламентом информационного взаимодействия Министерства финансов Российской Федерации, включающим форматы данных, необходимых для формирования муниципального задания, и подписывается усиленной квалифицированной электронной подписью лица, имеющего право действовать от имени главного распорядителя средств местного бюджета, в ведении которого находится муниципальное казенное учреждение (при утверждении муниципальному казенному учреждению муниципального задания), либо отраслевого (функционального) подразделения администрации, осуществляющего функции и полномочия учредителя в отношении муниципальных бюджетных или автономных учреждений.</w:t>
      </w:r>
    </w:p>
    <w:p w:rsidR="00254AE0" w:rsidRPr="005457A8" w:rsidRDefault="00254AE0" w:rsidP="00254AE0">
      <w:pPr>
        <w:pStyle w:val="ConsPlusNormal"/>
        <w:ind w:firstLine="540"/>
        <w:jc w:val="both"/>
      </w:pPr>
      <w:r w:rsidRPr="005457A8">
        <w:t>При формировании муниципального задания, не содержащего сведений, составляющих государственную тайну, применяются справочники, реестры и классификаторы, используемые в информационных системах в сфере управления государственными и муниципальными финансами.</w:t>
      </w:r>
    </w:p>
    <w:p w:rsidR="00254AE0" w:rsidRPr="005457A8" w:rsidRDefault="00254AE0" w:rsidP="00254AE0">
      <w:pPr>
        <w:pStyle w:val="ConsPlusNormal"/>
        <w:ind w:firstLine="540"/>
        <w:jc w:val="both"/>
      </w:pPr>
      <w:r w:rsidRPr="005457A8">
        <w:t>Муниципальное задание, содержащее сведения, составляющие государственную тайну, формируется в форме бумажного документа с соблюдением законодательства Российской Федерации о государственной тайне.</w:t>
      </w:r>
    </w:p>
    <w:p w:rsidR="00254AE0" w:rsidRPr="005457A8" w:rsidRDefault="00254AE0" w:rsidP="00254AE0">
      <w:pPr>
        <w:autoSpaceDE w:val="0"/>
        <w:autoSpaceDN w:val="0"/>
        <w:adjustRightInd w:val="0"/>
        <w:jc w:val="both"/>
      </w:pPr>
      <w:r w:rsidRPr="005457A8">
        <w:t xml:space="preserve">          </w:t>
      </w:r>
      <w:r w:rsidRPr="005457A8">
        <w:rPr>
          <w:sz w:val="24"/>
          <w:szCs w:val="24"/>
        </w:rPr>
        <w:t xml:space="preserve">5. Муниципальное </w:t>
      </w:r>
      <w:hyperlink w:anchor="P344" w:history="1">
        <w:r w:rsidRPr="005457A8">
          <w:rPr>
            <w:sz w:val="24"/>
            <w:szCs w:val="24"/>
          </w:rPr>
          <w:t>задание</w:t>
        </w:r>
      </w:hyperlink>
      <w:r w:rsidRPr="005457A8">
        <w:rPr>
          <w:sz w:val="24"/>
          <w:szCs w:val="24"/>
        </w:rPr>
        <w:t xml:space="preserve"> формируется в процессе формирования бюджета Сосновоборского городского округа на очередной финансовый год и плановый период и утверждается не позднее 15 рабочих дней </w:t>
      </w:r>
      <w:r w:rsidRPr="005457A8">
        <w:rPr>
          <w:bCs/>
          <w:sz w:val="24"/>
          <w:szCs w:val="24"/>
        </w:rPr>
        <w:t xml:space="preserve"> со дня доведения получателю </w:t>
      </w:r>
      <w:r w:rsidRPr="005457A8">
        <w:rPr>
          <w:sz w:val="24"/>
          <w:szCs w:val="24"/>
        </w:rPr>
        <w:t>средств местного бюджета лимитов бюджетных обязательств на финансовое обеспечение выполнения муниципального задания в отношении:</w:t>
      </w:r>
    </w:p>
    <w:p w:rsidR="00254AE0" w:rsidRPr="005457A8" w:rsidRDefault="00254AE0" w:rsidP="00254AE0">
      <w:pPr>
        <w:pStyle w:val="ConsPlusNormal"/>
        <w:ind w:firstLine="540"/>
        <w:jc w:val="both"/>
      </w:pPr>
      <w:r w:rsidRPr="005457A8">
        <w:t>а) муниципальных казенных учреждений - главными распорядителями средств местного бюджета, в ведении которых находятся муниципальные казенные учреждения;</w:t>
      </w:r>
    </w:p>
    <w:p w:rsidR="00254AE0" w:rsidRPr="005457A8" w:rsidRDefault="00254AE0" w:rsidP="00254AE0">
      <w:pPr>
        <w:pStyle w:val="ConsPlusNormal"/>
        <w:ind w:firstLine="540"/>
        <w:jc w:val="both"/>
      </w:pPr>
      <w:r w:rsidRPr="005457A8">
        <w:t>б) муниципальных бюджетных или автономных учреждений - органами, осуществляющими функции и полномочия учредителя.</w:t>
      </w:r>
    </w:p>
    <w:p w:rsidR="00254AE0" w:rsidRPr="005457A8" w:rsidRDefault="00254AE0" w:rsidP="00254AE0">
      <w:pPr>
        <w:pStyle w:val="ConsPlusNormal"/>
        <w:ind w:firstLine="540"/>
        <w:jc w:val="both"/>
      </w:pPr>
      <w:r w:rsidRPr="005457A8">
        <w:t xml:space="preserve">6. Муниципальное </w:t>
      </w:r>
      <w:hyperlink w:anchor="P344" w:history="1">
        <w:r w:rsidRPr="005457A8">
          <w:t>задание</w:t>
        </w:r>
      </w:hyperlink>
      <w:r w:rsidRPr="005457A8">
        <w:t xml:space="preserve"> утверждается на очередной финансовый год и  двухлетний плановый период.</w:t>
      </w:r>
    </w:p>
    <w:p w:rsidR="00254AE0" w:rsidRPr="005457A8" w:rsidRDefault="00254AE0" w:rsidP="00254AE0">
      <w:pPr>
        <w:pStyle w:val="ConsPlusNormal"/>
        <w:ind w:firstLine="540"/>
        <w:jc w:val="both"/>
      </w:pPr>
      <w:r w:rsidRPr="005457A8">
        <w:t xml:space="preserve">7. В случае внесения изменений в показатели муниципального задания формируется новое муниципальное </w:t>
      </w:r>
      <w:hyperlink w:anchor="P344" w:history="1">
        <w:r w:rsidRPr="005457A8">
          <w:t>задание</w:t>
        </w:r>
      </w:hyperlink>
      <w:r w:rsidRPr="005457A8">
        <w:t xml:space="preserve"> (с учетом внесенных изменений) в соответствии с положениями настоящего раздела.</w:t>
      </w:r>
    </w:p>
    <w:p w:rsidR="00254AE0" w:rsidRPr="005457A8" w:rsidRDefault="00254AE0" w:rsidP="00254AE0">
      <w:pPr>
        <w:pStyle w:val="ConsPlusNormal"/>
        <w:ind w:firstLine="540"/>
        <w:jc w:val="both"/>
      </w:pPr>
      <w:bookmarkStart w:id="2" w:name="P68"/>
      <w:bookmarkEnd w:id="2"/>
      <w:r w:rsidRPr="005457A8">
        <w:rPr>
          <w:rFonts w:eastAsiaTheme="minorHAnsi"/>
          <w:szCs w:val="24"/>
          <w:lang w:eastAsia="en-US"/>
        </w:rPr>
        <w:lastRenderedPageBreak/>
        <w:t xml:space="preserve">8. Распределение показателей объема муниципальных услуг (работ), содержащихся в муниципальном </w:t>
      </w:r>
      <w:hyperlink r:id="rId13" w:history="1">
        <w:r w:rsidRPr="005457A8">
          <w:rPr>
            <w:rFonts w:eastAsiaTheme="minorHAnsi"/>
            <w:szCs w:val="24"/>
            <w:lang w:eastAsia="en-US"/>
          </w:rPr>
          <w:t>задании</w:t>
        </w:r>
      </w:hyperlink>
      <w:r w:rsidRPr="005457A8">
        <w:rPr>
          <w:rFonts w:eastAsiaTheme="minorHAnsi"/>
          <w:szCs w:val="24"/>
          <w:lang w:eastAsia="en-US"/>
        </w:rPr>
        <w:t xml:space="preserve">, утвержденном муниципальному учреждению, между созданными им в установленном порядке обособленными подразделениями (при принятии муниципальным учреждением соответствующего решения) или внесение изменений в указанные показатели осуществляется в соответствии с положениями настоящего раздела по форме, установленной для муниципального задания, предусмотренной </w:t>
      </w:r>
      <w:hyperlink r:id="rId14" w:history="1">
        <w:r w:rsidRPr="005457A8">
          <w:rPr>
            <w:rFonts w:eastAsiaTheme="minorHAnsi"/>
            <w:szCs w:val="24"/>
            <w:lang w:eastAsia="en-US"/>
          </w:rPr>
          <w:t>приложением N 1</w:t>
        </w:r>
      </w:hyperlink>
      <w:r w:rsidRPr="005457A8">
        <w:rPr>
          <w:rFonts w:eastAsiaTheme="minorHAnsi"/>
          <w:szCs w:val="24"/>
          <w:lang w:eastAsia="en-US"/>
        </w:rPr>
        <w:t xml:space="preserve"> к настоящему Положению, с заполнением показателей, определенных муниципальным учреждением.</w:t>
      </w:r>
    </w:p>
    <w:p w:rsidR="00254AE0" w:rsidRPr="005457A8" w:rsidRDefault="00254AE0" w:rsidP="00254AE0">
      <w:pPr>
        <w:autoSpaceDE w:val="0"/>
        <w:autoSpaceDN w:val="0"/>
        <w:adjustRightInd w:val="0"/>
        <w:jc w:val="both"/>
        <w:rPr>
          <w:rFonts w:eastAsiaTheme="minorHAnsi"/>
          <w:sz w:val="24"/>
          <w:szCs w:val="24"/>
          <w:lang w:eastAsia="en-US"/>
        </w:rPr>
      </w:pPr>
      <w:r w:rsidRPr="005457A8">
        <w:rPr>
          <w:sz w:val="24"/>
          <w:szCs w:val="24"/>
        </w:rPr>
        <w:t xml:space="preserve">          9.</w:t>
      </w:r>
      <w:r w:rsidRPr="005457A8">
        <w:t xml:space="preserve"> </w:t>
      </w:r>
      <w:r w:rsidRPr="005457A8">
        <w:rPr>
          <w:rFonts w:eastAsiaTheme="minorHAnsi"/>
          <w:sz w:val="24"/>
          <w:szCs w:val="24"/>
          <w:lang w:eastAsia="en-US"/>
        </w:rPr>
        <w:t xml:space="preserve">Муниципальное </w:t>
      </w:r>
      <w:hyperlink r:id="rId15" w:history="1">
        <w:r w:rsidRPr="005457A8">
          <w:rPr>
            <w:rFonts w:eastAsiaTheme="minorHAnsi"/>
            <w:sz w:val="24"/>
            <w:szCs w:val="24"/>
            <w:lang w:eastAsia="en-US"/>
          </w:rPr>
          <w:t>задание</w:t>
        </w:r>
      </w:hyperlink>
      <w:r w:rsidRPr="005457A8">
        <w:rPr>
          <w:rFonts w:eastAsiaTheme="minorHAnsi"/>
          <w:sz w:val="24"/>
          <w:szCs w:val="24"/>
          <w:lang w:eastAsia="en-US"/>
        </w:rPr>
        <w:t xml:space="preserve"> формируется на оказание муниципальных услуг (выполнение работ), определенных в качестве основных видов деятельности муниципальных учреждений, содержащихся в общероссийских базовых (отраслевых) перечнях (классификаторах) государственных и муниципальных услуг, оказываемых физическим лицам (далее - общероссийские базовые перечни), и региональном перечне (классификаторе) государственных и муниципальных услуг, не включенных в общероссийские базовые (отраслевые) перечни (классификаторы) государственных и муниципальных услуг, оказываемых физическим лицам, и работ, оказание и выполнение которых предусмотрено нормативными правовыми актами Ленинградской области и муниципальными правовыми актами Сосновоборского городского округа (далее - региональные перечни), утвержденных органами исполнительной власти</w:t>
      </w:r>
      <w:r w:rsidRPr="005457A8">
        <w:rPr>
          <w:rFonts w:eastAsiaTheme="minorHAnsi"/>
          <w:szCs w:val="24"/>
          <w:lang w:eastAsia="en-US"/>
        </w:rPr>
        <w:t xml:space="preserve"> </w:t>
      </w:r>
      <w:r w:rsidRPr="005457A8">
        <w:rPr>
          <w:rFonts w:eastAsiaTheme="minorHAnsi"/>
          <w:sz w:val="24"/>
          <w:szCs w:val="24"/>
          <w:lang w:eastAsia="en-US"/>
        </w:rPr>
        <w:t>Ленинградской области.</w:t>
      </w:r>
    </w:p>
    <w:p w:rsidR="00254AE0" w:rsidRPr="005457A8" w:rsidRDefault="00254AE0" w:rsidP="00254AE0">
      <w:pPr>
        <w:pStyle w:val="ConsPlusNormal"/>
        <w:ind w:firstLine="540"/>
        <w:jc w:val="both"/>
      </w:pPr>
      <w:r w:rsidRPr="005457A8">
        <w:rPr>
          <w:rFonts w:eastAsiaTheme="minorHAnsi"/>
          <w:szCs w:val="24"/>
          <w:lang w:eastAsia="en-US"/>
        </w:rPr>
        <w:t xml:space="preserve"> </w:t>
      </w:r>
      <w:r w:rsidRPr="005457A8">
        <w:t xml:space="preserve">10. Муниципальное задание и отчет о выполнении муниципального задания, формируемый согласно </w:t>
      </w:r>
      <w:hyperlink w:anchor="P821" w:history="1">
        <w:r w:rsidRPr="005457A8">
          <w:t>приложению N 2</w:t>
        </w:r>
      </w:hyperlink>
      <w:r w:rsidRPr="005457A8">
        <w:t>, за исключением содержащихся в них сведений, составляющих государственную тайну, размещаются в установленном порядке на официальном сайте в информационно-телекоммуникационной сети "Интернет" по размещению информации о государственных и муниципальных учреждениях (www.bus.gov.ru), а также могут быть размещены на официальных сайтах в информационно-телекоммуникационной сети "Интернет" главных распорядителей средств местного бюджета, в ведении которых находятся муниципальные казенные учреждения, и органов, осуществляющих функции и полномочия учредителя в отношении муниципальных бюджетных или автономных учреждений, и на официальных сайтах в информационно-телекоммуникационной сети "Интернет" муниципальных учреждений.</w:t>
      </w:r>
    </w:p>
    <w:p w:rsidR="00254AE0" w:rsidRPr="005457A8" w:rsidRDefault="00254AE0" w:rsidP="00254AE0">
      <w:pPr>
        <w:pStyle w:val="ConsPlusNormal"/>
        <w:jc w:val="both"/>
      </w:pPr>
    </w:p>
    <w:p w:rsidR="00254AE0" w:rsidRPr="005457A8" w:rsidRDefault="00254AE0" w:rsidP="00254AE0">
      <w:pPr>
        <w:pStyle w:val="ConsPlusNormal"/>
        <w:jc w:val="center"/>
      </w:pPr>
      <w:r w:rsidRPr="005457A8">
        <w:t>II. Финансовое обеспечение выполнения</w:t>
      </w:r>
    </w:p>
    <w:p w:rsidR="00254AE0" w:rsidRPr="005457A8" w:rsidRDefault="00254AE0" w:rsidP="00254AE0">
      <w:pPr>
        <w:pStyle w:val="ConsPlusNormal"/>
        <w:jc w:val="center"/>
      </w:pPr>
      <w:r w:rsidRPr="005457A8">
        <w:t>муниципального задания</w:t>
      </w:r>
    </w:p>
    <w:p w:rsidR="00254AE0" w:rsidRPr="005457A8" w:rsidRDefault="00254AE0" w:rsidP="00254AE0">
      <w:pPr>
        <w:pStyle w:val="ConsPlusNormal"/>
        <w:jc w:val="center"/>
      </w:pPr>
    </w:p>
    <w:p w:rsidR="00254AE0" w:rsidRPr="005457A8" w:rsidRDefault="00254AE0" w:rsidP="00254AE0">
      <w:pPr>
        <w:pStyle w:val="ConsPlusNormal"/>
        <w:ind w:firstLine="540"/>
        <w:jc w:val="both"/>
      </w:pPr>
      <w:bookmarkStart w:id="3" w:name="P82"/>
      <w:bookmarkEnd w:id="3"/>
      <w:r w:rsidRPr="005457A8">
        <w:t>11. Объем финансового обеспечения выполнения муниципального задания рассчитывается на основании нормативных затрат на оказание муниципальных услуг, нормативных затрат, связанных с выполнением работ, с учетом затрат на содержание недвижимого имущества и особо ценного движимого имущества, закрепленного за муниципальным учреждением или приобретенного им за счет средств, выделенных муниципальному учреждению учредителем на приобретение такого имущества, в том числе земельных участков (за исключением имущества, сданного в аренду или переданного в безвозмездное пользование) (далее - имущество учреждения), затрат на уплату налогов, в качестве объекта налогообложения по которым признается имущество учреждения.</w:t>
      </w:r>
    </w:p>
    <w:p w:rsidR="00254AE0" w:rsidRPr="005457A8" w:rsidRDefault="00254AE0" w:rsidP="00254AE0">
      <w:pPr>
        <w:pStyle w:val="ConsPlusNormal"/>
        <w:ind w:firstLine="540"/>
        <w:jc w:val="both"/>
        <w:rPr>
          <w:sz w:val="2"/>
          <w:szCs w:val="2"/>
        </w:rPr>
      </w:pPr>
      <w:r w:rsidRPr="005457A8">
        <w:t xml:space="preserve"> </w:t>
      </w:r>
    </w:p>
    <w:p w:rsidR="00254AE0" w:rsidRPr="005457A8" w:rsidRDefault="00254AE0" w:rsidP="00254AE0">
      <w:pPr>
        <w:pStyle w:val="ConsPlusNormal"/>
        <w:ind w:firstLine="540"/>
        <w:jc w:val="both"/>
      </w:pPr>
      <w:bookmarkStart w:id="4" w:name="P87"/>
      <w:bookmarkEnd w:id="4"/>
      <w:r w:rsidRPr="005457A8">
        <w:t>12. Объем финансового обеспечения выполнения муниципального задания (R) определяется по формуле:</w:t>
      </w:r>
    </w:p>
    <w:p w:rsidR="00254AE0" w:rsidRPr="005457A8" w:rsidRDefault="00254AE0" w:rsidP="00254AE0">
      <w:pPr>
        <w:pStyle w:val="ConsPlusNormal"/>
        <w:ind w:firstLine="540"/>
        <w:jc w:val="both"/>
      </w:pPr>
    </w:p>
    <w:p w:rsidR="00254AE0" w:rsidRPr="005457A8" w:rsidRDefault="00254AE0" w:rsidP="00254AE0">
      <w:pPr>
        <w:pStyle w:val="ConsPlusNormal"/>
        <w:ind w:firstLine="540"/>
        <w:jc w:val="both"/>
      </w:pPr>
      <w:r w:rsidRPr="005457A8">
        <w:rPr>
          <w:lang w:val="en-US"/>
        </w:rPr>
        <w:t>R</w:t>
      </w:r>
      <w:r w:rsidRPr="005457A8">
        <w:t>= Сумма</w:t>
      </w:r>
      <w:r w:rsidRPr="005457A8">
        <w:rPr>
          <w:lang w:val="en-US"/>
        </w:rPr>
        <w:t>Ni</w:t>
      </w:r>
      <w:r w:rsidRPr="005457A8">
        <w:t xml:space="preserve"> </w:t>
      </w:r>
      <w:r w:rsidRPr="005457A8">
        <w:rPr>
          <w:lang w:val="en-US"/>
        </w:rPr>
        <w:t>x</w:t>
      </w:r>
      <w:r w:rsidRPr="005457A8">
        <w:t xml:space="preserve"> </w:t>
      </w:r>
      <w:r w:rsidRPr="005457A8">
        <w:rPr>
          <w:lang w:val="en-US"/>
        </w:rPr>
        <w:t>Vi</w:t>
      </w:r>
      <w:r w:rsidRPr="005457A8">
        <w:t xml:space="preserve"> + Сумма</w:t>
      </w:r>
      <w:r w:rsidRPr="005457A8">
        <w:rPr>
          <w:lang w:val="en-US"/>
        </w:rPr>
        <w:t>Nw</w:t>
      </w:r>
      <w:r w:rsidRPr="005457A8">
        <w:t xml:space="preserve"> – Сумма</w:t>
      </w:r>
      <w:r w:rsidRPr="005457A8">
        <w:rPr>
          <w:lang w:val="en-US"/>
        </w:rPr>
        <w:t>Pi</w:t>
      </w:r>
      <w:r w:rsidRPr="005457A8">
        <w:t xml:space="preserve"> </w:t>
      </w:r>
      <w:r w:rsidRPr="005457A8">
        <w:rPr>
          <w:lang w:val="en-US"/>
        </w:rPr>
        <w:t>x</w:t>
      </w:r>
      <w:r w:rsidRPr="005457A8">
        <w:t xml:space="preserve"> </w:t>
      </w:r>
      <w:r w:rsidRPr="005457A8">
        <w:rPr>
          <w:lang w:val="en-US"/>
        </w:rPr>
        <w:t>Vi</w:t>
      </w:r>
      <w:r w:rsidRPr="005457A8">
        <w:t xml:space="preserve"> + </w:t>
      </w:r>
      <w:r w:rsidRPr="005457A8">
        <w:rPr>
          <w:lang w:val="en-US"/>
        </w:rPr>
        <w:t>N</w:t>
      </w:r>
      <w:r w:rsidRPr="005457A8">
        <w:t xml:space="preserve">ун + </w:t>
      </w:r>
      <w:r w:rsidRPr="005457A8">
        <w:rPr>
          <w:lang w:val="en-US"/>
        </w:rPr>
        <w:t>N</w:t>
      </w:r>
      <w:r w:rsidRPr="005457A8">
        <w:t>си,</w:t>
      </w:r>
    </w:p>
    <w:p w:rsidR="00254AE0" w:rsidRPr="005457A8" w:rsidRDefault="00254AE0" w:rsidP="00254AE0">
      <w:pPr>
        <w:pStyle w:val="ConsPlusNormal"/>
        <w:ind w:firstLine="540"/>
        <w:jc w:val="both"/>
      </w:pPr>
      <w:bookmarkStart w:id="5" w:name="P94"/>
      <w:bookmarkEnd w:id="5"/>
      <w:r w:rsidRPr="005457A8">
        <w:t>где:</w:t>
      </w:r>
    </w:p>
    <w:p w:rsidR="00254AE0" w:rsidRPr="005457A8" w:rsidRDefault="00254AE0" w:rsidP="00254AE0">
      <w:pPr>
        <w:pStyle w:val="ConsPlusNormal"/>
        <w:ind w:firstLine="540"/>
        <w:jc w:val="both"/>
      </w:pPr>
      <w:r w:rsidRPr="005457A8">
        <w:lastRenderedPageBreak/>
        <w:t xml:space="preserve"> </w:t>
      </w:r>
      <w:r w:rsidRPr="005457A8">
        <w:rPr>
          <w:lang w:val="en-US"/>
        </w:rPr>
        <w:t>Ni</w:t>
      </w:r>
      <w:r w:rsidRPr="005457A8">
        <w:t xml:space="preserve"> - нормативные затраты на оказание i-й муниципальной услуги, включенной в ведомственный перечень;</w:t>
      </w:r>
    </w:p>
    <w:p w:rsidR="00254AE0" w:rsidRPr="005457A8" w:rsidRDefault="00254AE0" w:rsidP="00254AE0">
      <w:pPr>
        <w:pStyle w:val="ConsPlusNormal"/>
        <w:jc w:val="both"/>
      </w:pPr>
      <w:r w:rsidRPr="005457A8">
        <w:rPr>
          <w:noProof/>
          <w:position w:val="-12"/>
        </w:rPr>
        <w:t xml:space="preserve">          </w:t>
      </w:r>
      <w:r w:rsidRPr="005457A8">
        <w:rPr>
          <w:lang w:val="en-US"/>
        </w:rPr>
        <w:t>Vi</w:t>
      </w:r>
      <w:r w:rsidRPr="005457A8">
        <w:t xml:space="preserve"> - объем i-й муниципальной услуги, установленной муниципальным заданием;</w:t>
      </w:r>
    </w:p>
    <w:p w:rsidR="00254AE0" w:rsidRPr="005457A8" w:rsidRDefault="00254AE0" w:rsidP="00254AE0">
      <w:pPr>
        <w:pStyle w:val="ConsPlusNormal"/>
        <w:ind w:firstLine="540"/>
        <w:jc w:val="both"/>
      </w:pPr>
      <w:bookmarkStart w:id="6" w:name="P103"/>
      <w:bookmarkEnd w:id="6"/>
      <w:r w:rsidRPr="005457A8">
        <w:t xml:space="preserve"> </w:t>
      </w:r>
      <w:r w:rsidRPr="005457A8">
        <w:rPr>
          <w:lang w:val="en-US"/>
        </w:rPr>
        <w:t>Nw</w:t>
      </w:r>
      <w:r w:rsidRPr="005457A8">
        <w:t xml:space="preserve"> -нормативные затраты на выполнение w-й работы, включенной в ведомственный перечень;</w:t>
      </w:r>
    </w:p>
    <w:p w:rsidR="00254AE0" w:rsidRPr="005457A8" w:rsidRDefault="00254AE0" w:rsidP="00254AE0">
      <w:pPr>
        <w:pStyle w:val="ConsPlusNormal"/>
        <w:ind w:firstLine="540"/>
        <w:jc w:val="both"/>
      </w:pPr>
      <w:r w:rsidRPr="005457A8">
        <w:t xml:space="preserve"> </w:t>
      </w:r>
      <w:r w:rsidRPr="005457A8">
        <w:rPr>
          <w:lang w:val="en-US"/>
        </w:rPr>
        <w:t>Pi</w:t>
      </w:r>
      <w:r w:rsidRPr="005457A8">
        <w:t xml:space="preserve"> - размер платы (тариф и цена) за оказание i-й муниципальной услуги в соответствии с </w:t>
      </w:r>
      <w:hyperlink w:anchor="P280" w:history="1">
        <w:r w:rsidRPr="005457A8">
          <w:t>пунктом 36</w:t>
        </w:r>
      </w:hyperlink>
      <w:r w:rsidRPr="005457A8">
        <w:t xml:space="preserve"> настоящего Положения, установленный государственным заданием;</w:t>
      </w:r>
    </w:p>
    <w:p w:rsidR="00254AE0" w:rsidRPr="005457A8" w:rsidRDefault="00254AE0" w:rsidP="00254AE0">
      <w:pPr>
        <w:pStyle w:val="ConsPlusNormal"/>
        <w:ind w:firstLine="540"/>
        <w:jc w:val="both"/>
        <w:rPr>
          <w:sz w:val="2"/>
          <w:szCs w:val="2"/>
        </w:rPr>
      </w:pPr>
      <w:r w:rsidRPr="005457A8">
        <w:t xml:space="preserve"> </w:t>
      </w:r>
      <w:r w:rsidRPr="005457A8">
        <w:rPr>
          <w:lang w:val="en-US"/>
        </w:rPr>
        <w:t>N</w:t>
      </w:r>
      <w:r w:rsidRPr="005457A8">
        <w:t>ун- затраты на уплату налогов, в качестве объекта налогообложения по которым признается имущество учреждения;</w:t>
      </w:r>
      <w:r w:rsidRPr="005457A8">
        <w:rPr>
          <w:sz w:val="2"/>
          <w:szCs w:val="2"/>
        </w:rPr>
        <w:t xml:space="preserve"> </w:t>
      </w:r>
    </w:p>
    <w:p w:rsidR="00254AE0" w:rsidRPr="005457A8" w:rsidRDefault="00254AE0" w:rsidP="00254AE0">
      <w:pPr>
        <w:pStyle w:val="ConsPlusNormal"/>
        <w:ind w:firstLine="540"/>
        <w:jc w:val="both"/>
      </w:pPr>
      <w:bookmarkStart w:id="7" w:name="P110"/>
      <w:bookmarkEnd w:id="7"/>
      <w:r w:rsidRPr="005457A8">
        <w:t xml:space="preserve"> </w:t>
      </w:r>
      <w:r w:rsidRPr="005457A8">
        <w:rPr>
          <w:lang w:val="en-US"/>
        </w:rPr>
        <w:t>N</w:t>
      </w:r>
      <w:r w:rsidRPr="005457A8">
        <w:t>си - затраты на содержание имущества учреждения, не используемого для оказания муниципальных услуг (выполнения работ) и для общехозяйственных нужд (далее - не используемое для выполнения муниципального задания имущество).</w:t>
      </w:r>
    </w:p>
    <w:p w:rsidR="00254AE0" w:rsidRPr="005457A8" w:rsidRDefault="00254AE0" w:rsidP="00254AE0">
      <w:pPr>
        <w:pStyle w:val="ConsPlusNormal"/>
        <w:ind w:firstLine="540"/>
        <w:jc w:val="both"/>
      </w:pPr>
      <w:bookmarkStart w:id="8" w:name="P115"/>
      <w:bookmarkEnd w:id="8"/>
      <w:r w:rsidRPr="005457A8">
        <w:t>13. Нормативные затраты на оказание муниципальной услуги рассчитываются на единицу показателя объема оказания услуги, установленного в муниципальном задании, на основе определяемых в соответствии с настоящим Положением базового норматива затрат и корректирующих коэффициентов к базовым нормативам затрат (далее - корректирующие коэффициенты), с соблюдением общих требований к определению нормативных затрат на оказание государственных (муниципальных) услуг, применяемых при расчете объема финансового обеспечения выполнения государственного (муниципального) задания на оказание государственных (муниципальных) услуг (выполнение работ) государственным (муниципальным) учреждением в соответствующих сферах деятельности (далее - общие требования), утверждаемых федеральными органами исполнительной власти, осуществляющими функции по выработке государственной политики и нормативно-правовому регулированию в установленной сфере деятельности.</w:t>
      </w:r>
    </w:p>
    <w:p w:rsidR="00254AE0" w:rsidRPr="005457A8" w:rsidRDefault="00254AE0" w:rsidP="00254AE0">
      <w:pPr>
        <w:pStyle w:val="ConsPlusNormal"/>
        <w:ind w:firstLine="540"/>
        <w:jc w:val="both"/>
        <w:rPr>
          <w:sz w:val="2"/>
          <w:szCs w:val="2"/>
        </w:rPr>
      </w:pPr>
      <w:bookmarkStart w:id="9" w:name="P116"/>
      <w:bookmarkEnd w:id="9"/>
      <w:r w:rsidRPr="005457A8">
        <w:t>Общими требованиями может устанавливаться, что нормативные затраты на оказание отдельных муниципальных услуг и работ в соответствующих сферах определяются с учетом иных нормативных правовых актов Российской Федерации.</w:t>
      </w:r>
      <w:r w:rsidRPr="005457A8">
        <w:rPr>
          <w:sz w:val="2"/>
          <w:szCs w:val="2"/>
        </w:rPr>
        <w:t xml:space="preserve"> </w:t>
      </w:r>
    </w:p>
    <w:p w:rsidR="00254AE0" w:rsidRPr="005457A8" w:rsidRDefault="00254AE0" w:rsidP="00254AE0">
      <w:pPr>
        <w:pStyle w:val="ConsPlusNormal"/>
        <w:ind w:firstLine="540"/>
        <w:jc w:val="both"/>
      </w:pPr>
      <w:r w:rsidRPr="005457A8">
        <w:t>14. Значения нормативных затрат на оказание муниципальной услуги утверждаются в отношении:</w:t>
      </w:r>
    </w:p>
    <w:p w:rsidR="00254AE0" w:rsidRPr="005457A8" w:rsidRDefault="00254AE0" w:rsidP="00254AE0">
      <w:pPr>
        <w:pStyle w:val="ConsPlusNormal"/>
        <w:ind w:firstLine="540"/>
        <w:jc w:val="both"/>
      </w:pPr>
      <w:r w:rsidRPr="005457A8">
        <w:t>а) муниципальных казенных учреждений - главным распорядителем средств местного бюджета, в ведении которого находятся муниципальные казенные учреждения, в случае принятия им решения о применении нормативных затрат при расчете объема финансового обеспечения выполнения муниципального задания;</w:t>
      </w:r>
    </w:p>
    <w:p w:rsidR="00254AE0" w:rsidRPr="005457A8" w:rsidRDefault="00254AE0" w:rsidP="00254AE0">
      <w:pPr>
        <w:pStyle w:val="ConsPlusNormal"/>
        <w:ind w:firstLine="540"/>
        <w:jc w:val="both"/>
        <w:rPr>
          <w:sz w:val="2"/>
          <w:szCs w:val="2"/>
        </w:rPr>
      </w:pPr>
      <w:r w:rsidRPr="005457A8">
        <w:t xml:space="preserve">б) муниципальных бюджетных или автономных учреждений - органом, осуществляющим функции и полномочия учредителя, с учетом положений </w:t>
      </w:r>
      <w:hyperlink w:anchor="P129" w:history="1">
        <w:r w:rsidRPr="005457A8">
          <w:t>пункта 15</w:t>
        </w:r>
      </w:hyperlink>
      <w:r w:rsidRPr="005457A8">
        <w:t xml:space="preserve"> настоящего Положения.</w:t>
      </w:r>
      <w:r w:rsidRPr="005457A8">
        <w:rPr>
          <w:sz w:val="2"/>
          <w:szCs w:val="2"/>
        </w:rPr>
        <w:t xml:space="preserve"> </w:t>
      </w:r>
    </w:p>
    <w:p w:rsidR="00254AE0" w:rsidRPr="005457A8" w:rsidRDefault="00254AE0" w:rsidP="00254AE0">
      <w:pPr>
        <w:pStyle w:val="ConsPlusNormal"/>
        <w:ind w:firstLine="540"/>
        <w:jc w:val="both"/>
        <w:rPr>
          <w:sz w:val="2"/>
          <w:szCs w:val="2"/>
        </w:rPr>
      </w:pPr>
      <w:bookmarkStart w:id="10" w:name="P129"/>
      <w:bookmarkEnd w:id="10"/>
      <w:r w:rsidRPr="005457A8">
        <w:t>15. Значения нормативных затрат на оказание муниципальной услуги муниципальными бюджетными и автономными учреждениями утверждаются отраслевыми (функциональными) отделами администрации, выполняющими функции и полномочия учредителя в отношении указанных учреждений по согласованию с комитетом финансов Сосновоборского городского округа.</w:t>
      </w:r>
      <w:r w:rsidRPr="005457A8">
        <w:rPr>
          <w:sz w:val="2"/>
          <w:szCs w:val="2"/>
        </w:rPr>
        <w:t xml:space="preserve"> </w:t>
      </w:r>
    </w:p>
    <w:p w:rsidR="00254AE0" w:rsidRPr="005457A8" w:rsidRDefault="00254AE0" w:rsidP="00254AE0">
      <w:pPr>
        <w:pStyle w:val="ConsPlusNormal"/>
        <w:ind w:firstLine="540"/>
        <w:jc w:val="both"/>
      </w:pPr>
      <w:r w:rsidRPr="005457A8">
        <w:t>16. Базовый норматив затрат на оказание муниципальной услуги состоит из базового норматива:</w:t>
      </w:r>
    </w:p>
    <w:p w:rsidR="00254AE0" w:rsidRPr="005457A8" w:rsidRDefault="00254AE0" w:rsidP="00254AE0">
      <w:pPr>
        <w:pStyle w:val="ConsPlusNormal"/>
        <w:ind w:firstLine="540"/>
        <w:jc w:val="both"/>
      </w:pPr>
      <w:r w:rsidRPr="005457A8">
        <w:t>а) затрат, непосредственно связанных с оказанием муниципальной услуги;</w:t>
      </w:r>
    </w:p>
    <w:p w:rsidR="00254AE0" w:rsidRPr="005457A8" w:rsidRDefault="00254AE0" w:rsidP="00254AE0">
      <w:pPr>
        <w:pStyle w:val="ConsPlusNormal"/>
        <w:ind w:firstLine="540"/>
        <w:jc w:val="both"/>
        <w:rPr>
          <w:sz w:val="2"/>
          <w:szCs w:val="2"/>
        </w:rPr>
      </w:pPr>
      <w:r w:rsidRPr="005457A8">
        <w:t>б) затрат на общехозяйственные нужды на оказание муниципальной услуги.</w:t>
      </w:r>
      <w:r w:rsidRPr="005457A8">
        <w:rPr>
          <w:sz w:val="2"/>
          <w:szCs w:val="2"/>
        </w:rPr>
        <w:t xml:space="preserve"> </w:t>
      </w:r>
    </w:p>
    <w:p w:rsidR="00254AE0" w:rsidRPr="005457A8" w:rsidRDefault="00254AE0" w:rsidP="00254AE0">
      <w:pPr>
        <w:pStyle w:val="ConsPlusNormal"/>
        <w:ind w:firstLine="540"/>
        <w:jc w:val="both"/>
        <w:rPr>
          <w:sz w:val="2"/>
          <w:szCs w:val="2"/>
        </w:rPr>
      </w:pPr>
      <w:r w:rsidRPr="005457A8">
        <w:t xml:space="preserve">17. Базовый норматив затрат рассчитывается исходя из затрат, необходимых для оказания муниципальной услуги, с соблюдением показателей качества оказания муниципальной услуги, а также показателей, отражающих отраслевую специфику муниципальной услуги (содержание, условия (формы) оказания муниципальной услуги), установленных в базовом (отраслевом) перечне (далее - показатели </w:t>
      </w:r>
      <w:r w:rsidRPr="005457A8">
        <w:lastRenderedPageBreak/>
        <w:t>отраслевой специфики), отраслевой корректирующий коэффициент при которых принимает значение, равное 1.</w:t>
      </w:r>
      <w:r w:rsidRPr="005457A8">
        <w:rPr>
          <w:sz w:val="2"/>
          <w:szCs w:val="2"/>
        </w:rPr>
        <w:t xml:space="preserve"> </w:t>
      </w:r>
    </w:p>
    <w:p w:rsidR="00254AE0" w:rsidRPr="005457A8" w:rsidRDefault="00254AE0" w:rsidP="00254AE0">
      <w:pPr>
        <w:autoSpaceDE w:val="0"/>
        <w:autoSpaceDN w:val="0"/>
        <w:adjustRightInd w:val="0"/>
        <w:jc w:val="both"/>
        <w:rPr>
          <w:sz w:val="24"/>
          <w:szCs w:val="24"/>
        </w:rPr>
      </w:pPr>
      <w:bookmarkStart w:id="11" w:name="P146"/>
      <w:bookmarkStart w:id="12" w:name="P151"/>
      <w:bookmarkStart w:id="13" w:name="P159"/>
      <w:bookmarkEnd w:id="11"/>
      <w:bookmarkEnd w:id="12"/>
      <w:bookmarkEnd w:id="13"/>
      <w:r w:rsidRPr="005457A8">
        <w:t xml:space="preserve">          </w:t>
      </w:r>
      <w:r w:rsidRPr="005457A8">
        <w:rPr>
          <w:sz w:val="24"/>
          <w:szCs w:val="24"/>
        </w:rPr>
        <w:t xml:space="preserve">18. При определении базового норматива затрат в части затрат, указанных в </w:t>
      </w:r>
      <w:hyperlink r:id="rId16" w:history="1">
        <w:r w:rsidRPr="005457A8">
          <w:rPr>
            <w:sz w:val="24"/>
            <w:szCs w:val="24"/>
          </w:rPr>
          <w:t>пункте 19</w:t>
        </w:r>
      </w:hyperlink>
      <w:r w:rsidRPr="005457A8">
        <w:rPr>
          <w:sz w:val="24"/>
          <w:szCs w:val="24"/>
        </w:rPr>
        <w:t xml:space="preserve"> настоящего Положения применяются нормы материальных, технических и трудовых ресурсов, используемых для оказания муниципальной услуги, установленные нормативными правовыми актами Российской Федерации</w:t>
      </w:r>
      <w:r w:rsidRPr="005457A8">
        <w:rPr>
          <w:bCs/>
          <w:sz w:val="24"/>
          <w:szCs w:val="24"/>
        </w:rPr>
        <w:t xml:space="preserve"> (в том числе правовыми актами федеральных органов исполнительной власти, осуществляющих функции по выработке государственной политики и нормативно-правовому регулированию в установленной сфере деятельности), </w:t>
      </w:r>
      <w:r w:rsidRPr="005457A8">
        <w:rPr>
          <w:sz w:val="24"/>
          <w:szCs w:val="24"/>
        </w:rPr>
        <w:t xml:space="preserve">а также межгосударственными, национальными (государственными) стандартами Российской Федерации, строительными нормами и правилами, санитарными нормами и правилами, стандартами, порядками, регламентами,  паспортами  оказания муниципальных услуг в установленной сфере (далее - стандарты услуги). </w:t>
      </w:r>
    </w:p>
    <w:p w:rsidR="00254AE0" w:rsidRPr="005457A8" w:rsidRDefault="00254AE0" w:rsidP="00254AE0">
      <w:pPr>
        <w:autoSpaceDE w:val="0"/>
        <w:autoSpaceDN w:val="0"/>
        <w:adjustRightInd w:val="0"/>
        <w:ind w:firstLine="540"/>
        <w:jc w:val="both"/>
        <w:rPr>
          <w:sz w:val="24"/>
          <w:szCs w:val="24"/>
        </w:rPr>
      </w:pPr>
      <w:r w:rsidRPr="005457A8">
        <w:rPr>
          <w:sz w:val="24"/>
          <w:szCs w:val="24"/>
        </w:rPr>
        <w:t xml:space="preserve">Затраты, указанные в </w:t>
      </w:r>
      <w:hyperlink r:id="rId17" w:history="1">
        <w:r w:rsidRPr="005457A8">
          <w:rPr>
            <w:sz w:val="24"/>
            <w:szCs w:val="24"/>
          </w:rPr>
          <w:t>пункте 20</w:t>
        </w:r>
      </w:hyperlink>
      <w:r w:rsidRPr="005457A8">
        <w:rPr>
          <w:sz w:val="24"/>
          <w:szCs w:val="24"/>
        </w:rPr>
        <w:t xml:space="preserve"> настоящего Положения, устанавливаются по видам указанных затрат исходя из нормативов их потребления, определяемых на основании стандартов услуги, или на основе усреднения показателей деятельности муниципального учреждения, которое имеет минимальный объем указанных затрат на оказание единицы муниципальной услуги в установленной сфере, или на основе медианного значения по муниципальным учреждениям, оказывающим муниципальную услугу в установленной сфере деятельности, в соответствии с общими требованиями.</w:t>
      </w:r>
    </w:p>
    <w:p w:rsidR="00254AE0" w:rsidRPr="005457A8" w:rsidRDefault="00254AE0" w:rsidP="00254AE0">
      <w:pPr>
        <w:autoSpaceDE w:val="0"/>
        <w:autoSpaceDN w:val="0"/>
        <w:adjustRightInd w:val="0"/>
        <w:ind w:firstLine="540"/>
        <w:jc w:val="both"/>
        <w:rPr>
          <w:rFonts w:eastAsiaTheme="minorHAnsi"/>
          <w:sz w:val="24"/>
          <w:szCs w:val="24"/>
          <w:lang w:eastAsia="en-US"/>
        </w:rPr>
      </w:pPr>
      <w:r w:rsidRPr="005457A8">
        <w:rPr>
          <w:rFonts w:eastAsiaTheme="minorHAnsi"/>
          <w:sz w:val="24"/>
          <w:szCs w:val="24"/>
          <w:lang w:eastAsia="en-US"/>
        </w:rPr>
        <w:t>19.В базовый норматив затрат, непосредственно связанных с оказанием муниципальной услуги, включаются:</w:t>
      </w:r>
    </w:p>
    <w:p w:rsidR="00254AE0" w:rsidRPr="005457A8" w:rsidRDefault="00254AE0" w:rsidP="00254AE0">
      <w:pPr>
        <w:autoSpaceDE w:val="0"/>
        <w:autoSpaceDN w:val="0"/>
        <w:adjustRightInd w:val="0"/>
        <w:ind w:firstLine="540"/>
        <w:jc w:val="both"/>
        <w:rPr>
          <w:rFonts w:eastAsiaTheme="minorHAnsi"/>
          <w:sz w:val="24"/>
          <w:szCs w:val="24"/>
          <w:lang w:eastAsia="en-US"/>
        </w:rPr>
      </w:pPr>
      <w:r w:rsidRPr="005457A8">
        <w:rPr>
          <w:rFonts w:eastAsiaTheme="minorHAnsi"/>
          <w:sz w:val="24"/>
          <w:szCs w:val="24"/>
          <w:lang w:eastAsia="en-US"/>
        </w:rPr>
        <w:t>а) затраты на оплату труда работников, непосредственно связанных с оказанием муниципальной услуги и начисления на выплаты по оплате труда работников, непосредственно связанных с оказанием муниципальной услуги, включая страховые взносы в Пенсионный фонд Российской Федерации, Фонд социального страхования Российской Федерации и Федеральный фонд обязательного медицинского страхования, страховые взносы на обязательное социальное страхование от несчастных случаев на производстве и профессиональных заболеваний в соответствии с трудовым законодательством и иными нормативными правовыми актами, содержащими нормы трудового права (далее - начисления на выплаты по оплате труда);</w:t>
      </w:r>
    </w:p>
    <w:p w:rsidR="00254AE0" w:rsidRPr="005457A8" w:rsidRDefault="00254AE0" w:rsidP="00254AE0">
      <w:pPr>
        <w:autoSpaceDE w:val="0"/>
        <w:autoSpaceDN w:val="0"/>
        <w:adjustRightInd w:val="0"/>
        <w:ind w:firstLine="540"/>
        <w:jc w:val="both"/>
        <w:rPr>
          <w:rFonts w:eastAsiaTheme="minorHAnsi"/>
          <w:lang w:eastAsia="en-US"/>
        </w:rPr>
      </w:pPr>
      <w:r w:rsidRPr="005457A8">
        <w:rPr>
          <w:rFonts w:eastAsiaTheme="minorHAnsi"/>
          <w:sz w:val="24"/>
          <w:szCs w:val="24"/>
          <w:lang w:eastAsia="en-US"/>
        </w:rPr>
        <w:t>б) затраты на приобретение материальных запасов и на приобретение движимого имущества (основных средств и нематериальных активов), используемого в процессе оказания муниципальной услуги, с учетом срока его полезного использования, а также затраты на аренду указанного имущества;</w:t>
      </w:r>
    </w:p>
    <w:p w:rsidR="00254AE0" w:rsidRPr="005457A8" w:rsidRDefault="00254AE0" w:rsidP="00254AE0">
      <w:pPr>
        <w:pStyle w:val="ConsPlusNormal"/>
        <w:ind w:firstLine="540"/>
        <w:jc w:val="both"/>
      </w:pPr>
      <w:r w:rsidRPr="005457A8">
        <w:rPr>
          <w:rFonts w:eastAsiaTheme="minorHAnsi"/>
          <w:szCs w:val="24"/>
          <w:lang w:eastAsia="en-US"/>
        </w:rPr>
        <w:t>б(1)) затраты на формирование в установленном порядке резерва на полное восстановление состава объектов особо ценного движимого имущества, используемого в процессе оказания муниципальной услуги (основных средств и нематериальных активов, амортизируемых в процессе оказания услуги), с учетом срока их полезного использования</w:t>
      </w:r>
      <w:r w:rsidRPr="005457A8">
        <w:rPr>
          <w:rFonts w:eastAsiaTheme="minorHAnsi"/>
          <w:lang w:eastAsia="en-US"/>
        </w:rPr>
        <w:t xml:space="preserve"> </w:t>
      </w:r>
      <w:r w:rsidRPr="005457A8">
        <w:t xml:space="preserve">в случае, если указанные затраты в соответствии с общими требованиями не включены в состав затрат, предусмотренных </w:t>
      </w:r>
      <w:hyperlink r:id="rId18" w:history="1">
        <w:r w:rsidRPr="005457A8">
          <w:t>подпунктом "б"</w:t>
        </w:r>
      </w:hyperlink>
      <w:r w:rsidRPr="005457A8">
        <w:t xml:space="preserve"> настоящего пункта;</w:t>
      </w:r>
    </w:p>
    <w:p w:rsidR="00254AE0" w:rsidRPr="005457A8" w:rsidRDefault="00254AE0" w:rsidP="00254AE0">
      <w:pPr>
        <w:pStyle w:val="ConsPlusNormal"/>
        <w:ind w:firstLine="540"/>
        <w:jc w:val="both"/>
        <w:rPr>
          <w:rFonts w:eastAsiaTheme="minorHAnsi"/>
          <w:szCs w:val="24"/>
          <w:lang w:eastAsia="en-US"/>
        </w:rPr>
      </w:pPr>
      <w:r w:rsidRPr="005457A8">
        <w:rPr>
          <w:rFonts w:eastAsiaTheme="minorHAnsi"/>
          <w:szCs w:val="24"/>
          <w:lang w:eastAsia="en-US"/>
        </w:rPr>
        <w:t>в) иные затраты, непосредственно связанные с оказанием государственной услуги.</w:t>
      </w:r>
    </w:p>
    <w:p w:rsidR="00254AE0" w:rsidRPr="005457A8" w:rsidRDefault="00254AE0" w:rsidP="00254AE0">
      <w:pPr>
        <w:pStyle w:val="ConsPlusNormal"/>
        <w:ind w:firstLine="540"/>
        <w:jc w:val="both"/>
      </w:pPr>
      <w:r w:rsidRPr="005457A8">
        <w:t>20. В базовый норматив затрат на общехозяйственные нужды на оказание муниципальной услуги включаются:</w:t>
      </w:r>
    </w:p>
    <w:p w:rsidR="00254AE0" w:rsidRPr="005457A8" w:rsidRDefault="00254AE0" w:rsidP="00254AE0">
      <w:pPr>
        <w:pStyle w:val="ConsPlusNormal"/>
        <w:ind w:firstLine="540"/>
        <w:jc w:val="both"/>
      </w:pPr>
      <w:bookmarkStart w:id="14" w:name="P160"/>
      <w:bookmarkEnd w:id="14"/>
      <w:r w:rsidRPr="005457A8">
        <w:t>а) затраты на коммунальные услуги;</w:t>
      </w:r>
    </w:p>
    <w:p w:rsidR="00254AE0" w:rsidRPr="005457A8" w:rsidRDefault="00254AE0" w:rsidP="00254AE0">
      <w:pPr>
        <w:pStyle w:val="ConsPlusNormal"/>
        <w:ind w:firstLine="540"/>
        <w:jc w:val="both"/>
      </w:pPr>
      <w:r w:rsidRPr="005457A8">
        <w:rPr>
          <w:rFonts w:eastAsiaTheme="minorHAnsi"/>
          <w:szCs w:val="24"/>
          <w:lang w:eastAsia="en-US"/>
        </w:rPr>
        <w:t>б) затраты на содержание объектов недвижимого имущества, а также затраты на аренду указанного имущества</w:t>
      </w:r>
      <w:r w:rsidRPr="005457A8">
        <w:t>;</w:t>
      </w:r>
    </w:p>
    <w:p w:rsidR="00254AE0" w:rsidRPr="005457A8" w:rsidRDefault="00254AE0" w:rsidP="00254AE0">
      <w:pPr>
        <w:pStyle w:val="ConsPlusNormal"/>
        <w:ind w:firstLine="540"/>
        <w:jc w:val="both"/>
        <w:rPr>
          <w:sz w:val="2"/>
          <w:szCs w:val="2"/>
        </w:rPr>
      </w:pPr>
      <w:bookmarkStart w:id="15" w:name="P162"/>
      <w:bookmarkEnd w:id="15"/>
      <w:r w:rsidRPr="005457A8">
        <w:rPr>
          <w:rFonts w:eastAsiaTheme="minorHAnsi"/>
          <w:szCs w:val="24"/>
          <w:lang w:eastAsia="en-US"/>
        </w:rPr>
        <w:t xml:space="preserve">в) затраты на содержание объектов особо ценного движимого имущества, а также </w:t>
      </w:r>
      <w:r w:rsidRPr="005457A8">
        <w:rPr>
          <w:rFonts w:eastAsiaTheme="minorHAnsi"/>
          <w:szCs w:val="24"/>
          <w:lang w:eastAsia="en-US"/>
        </w:rPr>
        <w:lastRenderedPageBreak/>
        <w:t>затраты на аренду указанного имущества</w:t>
      </w:r>
      <w:r w:rsidRPr="005457A8">
        <w:t>;</w:t>
      </w:r>
      <w:r w:rsidRPr="005457A8">
        <w:rPr>
          <w:sz w:val="2"/>
          <w:szCs w:val="2"/>
        </w:rPr>
        <w:t xml:space="preserve"> </w:t>
      </w:r>
    </w:p>
    <w:p w:rsidR="00254AE0" w:rsidRPr="005457A8" w:rsidRDefault="00254AE0" w:rsidP="00254AE0">
      <w:pPr>
        <w:pStyle w:val="ConsPlusNormal"/>
        <w:ind w:firstLine="540"/>
        <w:jc w:val="both"/>
      </w:pPr>
      <w:bookmarkStart w:id="16" w:name="P167"/>
      <w:bookmarkEnd w:id="16"/>
      <w:r w:rsidRPr="005457A8">
        <w:rPr>
          <w:rFonts w:eastAsiaTheme="minorHAnsi"/>
          <w:szCs w:val="24"/>
          <w:lang w:eastAsia="en-US"/>
        </w:rPr>
        <w:t>г) затраты на формирование в установленном порядке резерва на полное восстановление состава объектов особо ценного движимого имущества, необходимого для общехозяйственных нужд (основных средств и нематериальных активов), с учетом срока их полезного использования</w:t>
      </w:r>
      <w:r w:rsidRPr="005457A8">
        <w:t>;</w:t>
      </w:r>
    </w:p>
    <w:p w:rsidR="00254AE0" w:rsidRPr="005457A8" w:rsidRDefault="00254AE0" w:rsidP="00254AE0">
      <w:pPr>
        <w:pStyle w:val="ConsPlusNormal"/>
        <w:ind w:firstLine="540"/>
        <w:jc w:val="both"/>
      </w:pPr>
      <w:r w:rsidRPr="005457A8">
        <w:t>д) затраты на приобретение услуг связи;</w:t>
      </w:r>
    </w:p>
    <w:p w:rsidR="00254AE0" w:rsidRPr="005457A8" w:rsidRDefault="00254AE0" w:rsidP="00254AE0">
      <w:pPr>
        <w:pStyle w:val="ConsPlusNormal"/>
        <w:ind w:firstLine="540"/>
        <w:jc w:val="both"/>
      </w:pPr>
      <w:r w:rsidRPr="005457A8">
        <w:t>е) затраты на приобретение транспортных услуг;</w:t>
      </w:r>
    </w:p>
    <w:p w:rsidR="00254AE0" w:rsidRPr="005457A8" w:rsidRDefault="00254AE0" w:rsidP="00254AE0">
      <w:pPr>
        <w:pStyle w:val="ConsPlusNormal"/>
        <w:ind w:firstLine="540"/>
        <w:jc w:val="both"/>
      </w:pPr>
      <w:r w:rsidRPr="005457A8">
        <w:rPr>
          <w:rFonts w:eastAsiaTheme="minorHAnsi"/>
          <w:szCs w:val="24"/>
          <w:lang w:eastAsia="en-US"/>
        </w:rPr>
        <w:t>ж) затраты на оплату труда работников, которые не принимают непосредственного участия в оказании муниципальной услуги и начисления на выплаты по оплате труда работников, которые не принимают непосредственного участия в оказании муниципальной услуги</w:t>
      </w:r>
      <w:r w:rsidRPr="005457A8">
        <w:t>;</w:t>
      </w:r>
    </w:p>
    <w:p w:rsidR="00254AE0" w:rsidRPr="005457A8" w:rsidRDefault="00254AE0" w:rsidP="00254AE0">
      <w:pPr>
        <w:pStyle w:val="ConsPlusNormal"/>
        <w:ind w:firstLine="540"/>
        <w:jc w:val="both"/>
      </w:pPr>
      <w:r w:rsidRPr="005457A8">
        <w:t>з) затраты на прочие общехозяйственные нужды.</w:t>
      </w:r>
    </w:p>
    <w:p w:rsidR="00254AE0" w:rsidRPr="005457A8" w:rsidRDefault="00254AE0" w:rsidP="00254AE0">
      <w:pPr>
        <w:autoSpaceDE w:val="0"/>
        <w:autoSpaceDN w:val="0"/>
        <w:adjustRightInd w:val="0"/>
        <w:ind w:firstLine="540"/>
        <w:jc w:val="both"/>
        <w:rPr>
          <w:rFonts w:eastAsiaTheme="minorHAnsi"/>
          <w:sz w:val="24"/>
          <w:szCs w:val="24"/>
          <w:lang w:eastAsia="en-US"/>
        </w:rPr>
      </w:pPr>
      <w:bookmarkStart w:id="17" w:name="P176"/>
      <w:bookmarkEnd w:id="17"/>
      <w:r w:rsidRPr="005457A8">
        <w:rPr>
          <w:rFonts w:eastAsiaTheme="minorHAnsi"/>
          <w:sz w:val="24"/>
          <w:szCs w:val="24"/>
          <w:lang w:eastAsia="en-US"/>
        </w:rPr>
        <w:t xml:space="preserve">21. В затраты, указанные в </w:t>
      </w:r>
      <w:hyperlink r:id="rId19" w:history="1">
        <w:r w:rsidRPr="005457A8">
          <w:rPr>
            <w:rFonts w:eastAsiaTheme="minorHAnsi"/>
            <w:sz w:val="24"/>
            <w:szCs w:val="24"/>
            <w:lang w:eastAsia="en-US"/>
          </w:rPr>
          <w:t>подпунктах "а"</w:t>
        </w:r>
      </w:hyperlink>
      <w:r w:rsidRPr="005457A8">
        <w:rPr>
          <w:rFonts w:eastAsiaTheme="minorHAnsi"/>
          <w:sz w:val="24"/>
          <w:szCs w:val="24"/>
          <w:lang w:eastAsia="en-US"/>
        </w:rPr>
        <w:t xml:space="preserve"> - </w:t>
      </w:r>
      <w:hyperlink r:id="rId20" w:history="1">
        <w:r w:rsidRPr="005457A8">
          <w:rPr>
            <w:rFonts w:eastAsiaTheme="minorHAnsi"/>
            <w:sz w:val="24"/>
            <w:szCs w:val="24"/>
            <w:lang w:eastAsia="en-US"/>
          </w:rPr>
          <w:t>"в" пункта 20</w:t>
        </w:r>
      </w:hyperlink>
      <w:r w:rsidRPr="005457A8">
        <w:rPr>
          <w:rFonts w:eastAsiaTheme="minorHAnsi"/>
          <w:sz w:val="24"/>
          <w:szCs w:val="24"/>
          <w:lang w:eastAsia="en-US"/>
        </w:rPr>
        <w:t xml:space="preserve"> настоящего Положения, включаются затраты на оказание муниципальной услуги в отношении имущества учреждения, используемого в том числе на основании договора аренды (финансовой аренды) или договора безвозмездного пользования, для выполнения муниципального задания и общехозяйственных нужд (далее - имущество, необходимое для выполнения муниципального задания). </w:t>
      </w:r>
    </w:p>
    <w:p w:rsidR="00254AE0" w:rsidRPr="005457A8" w:rsidRDefault="00254AE0" w:rsidP="00254AE0">
      <w:pPr>
        <w:autoSpaceDE w:val="0"/>
        <w:autoSpaceDN w:val="0"/>
        <w:adjustRightInd w:val="0"/>
        <w:jc w:val="both"/>
        <w:rPr>
          <w:sz w:val="24"/>
          <w:szCs w:val="24"/>
        </w:rPr>
      </w:pPr>
      <w:r w:rsidRPr="005457A8">
        <w:rPr>
          <w:rFonts w:eastAsiaTheme="minorHAnsi"/>
          <w:sz w:val="24"/>
          <w:szCs w:val="24"/>
          <w:lang w:eastAsia="en-US"/>
        </w:rPr>
        <w:t xml:space="preserve">         Затраты, указанные в </w:t>
      </w:r>
      <w:hyperlink r:id="rId21" w:history="1">
        <w:r w:rsidRPr="005457A8">
          <w:rPr>
            <w:rFonts w:eastAsiaTheme="minorHAnsi"/>
            <w:sz w:val="24"/>
            <w:szCs w:val="24"/>
            <w:lang w:eastAsia="en-US"/>
          </w:rPr>
          <w:t>подпункте "б(1)" пункта 19</w:t>
        </w:r>
      </w:hyperlink>
      <w:r w:rsidRPr="005457A8">
        <w:rPr>
          <w:rFonts w:eastAsiaTheme="minorHAnsi"/>
          <w:sz w:val="24"/>
          <w:szCs w:val="24"/>
          <w:lang w:eastAsia="en-US"/>
        </w:rPr>
        <w:t xml:space="preserve"> и </w:t>
      </w:r>
      <w:hyperlink r:id="rId22" w:history="1">
        <w:r w:rsidRPr="005457A8">
          <w:rPr>
            <w:rFonts w:eastAsiaTheme="minorHAnsi"/>
            <w:sz w:val="24"/>
            <w:szCs w:val="24"/>
            <w:lang w:eastAsia="en-US"/>
          </w:rPr>
          <w:t>подпункте "г" пункта 20</w:t>
        </w:r>
      </w:hyperlink>
      <w:r w:rsidRPr="005457A8">
        <w:rPr>
          <w:rFonts w:eastAsiaTheme="minorHAnsi"/>
          <w:sz w:val="24"/>
          <w:szCs w:val="24"/>
          <w:lang w:eastAsia="en-US"/>
        </w:rPr>
        <w:t xml:space="preserve"> настоящего Положения, включаются в базовый норматив затрат на оказание услуги </w:t>
      </w:r>
      <w:r w:rsidRPr="005457A8">
        <w:rPr>
          <w:sz w:val="24"/>
          <w:szCs w:val="24"/>
        </w:rPr>
        <w:t>в соответствии с рекомендациями федерального органа исполнительной власти, осуществляющего функции по выработке государственной политики и нормативно-правовому регулированию в установленной сфере деятельности, в соответствии с установленными им общими требованиями.</w:t>
      </w:r>
    </w:p>
    <w:p w:rsidR="00254AE0" w:rsidRPr="005457A8" w:rsidRDefault="00254AE0" w:rsidP="00254AE0">
      <w:pPr>
        <w:autoSpaceDE w:val="0"/>
        <w:autoSpaceDN w:val="0"/>
        <w:adjustRightInd w:val="0"/>
        <w:ind w:firstLine="540"/>
        <w:jc w:val="both"/>
        <w:rPr>
          <w:rFonts w:eastAsiaTheme="minorHAnsi"/>
          <w:sz w:val="24"/>
          <w:szCs w:val="24"/>
          <w:lang w:eastAsia="en-US"/>
        </w:rPr>
      </w:pPr>
      <w:r w:rsidRPr="005457A8">
        <w:rPr>
          <w:rFonts w:eastAsiaTheme="minorHAnsi"/>
          <w:sz w:val="24"/>
          <w:szCs w:val="24"/>
          <w:lang w:eastAsia="en-US"/>
        </w:rPr>
        <w:t xml:space="preserve">Затраты, указанные в </w:t>
      </w:r>
      <w:hyperlink r:id="rId23" w:history="1">
        <w:r w:rsidRPr="005457A8">
          <w:rPr>
            <w:rFonts w:eastAsiaTheme="minorHAnsi"/>
            <w:sz w:val="24"/>
            <w:szCs w:val="24"/>
            <w:lang w:eastAsia="en-US"/>
          </w:rPr>
          <w:t>подпункте "б(1)" пункта 19</w:t>
        </w:r>
      </w:hyperlink>
      <w:r w:rsidRPr="005457A8">
        <w:rPr>
          <w:rFonts w:eastAsiaTheme="minorHAnsi"/>
          <w:sz w:val="24"/>
          <w:szCs w:val="24"/>
          <w:lang w:eastAsia="en-US"/>
        </w:rPr>
        <w:t xml:space="preserve"> и </w:t>
      </w:r>
      <w:hyperlink r:id="rId24" w:history="1">
        <w:r w:rsidRPr="005457A8">
          <w:rPr>
            <w:rFonts w:eastAsiaTheme="minorHAnsi"/>
            <w:sz w:val="24"/>
            <w:szCs w:val="24"/>
            <w:lang w:eastAsia="en-US"/>
          </w:rPr>
          <w:t>подпункте "г" пункта 20</w:t>
        </w:r>
      </w:hyperlink>
      <w:r w:rsidRPr="005457A8">
        <w:rPr>
          <w:rFonts w:eastAsiaTheme="minorHAnsi"/>
          <w:sz w:val="24"/>
          <w:szCs w:val="24"/>
          <w:lang w:eastAsia="en-US"/>
        </w:rPr>
        <w:t xml:space="preserve"> настоящего Положения, рассчитываются на основании годовой расчетной (плановой) суммы амортизации, которая должна начисляться по особо ценному движимому имуществу, используемому в процессе оказания муниципальных услуг (основные средства и нематериальные активы, амортизируемые в процессе оказания услуги) и необходимому для общехозяйственных нужд (основные средства и нематериальные активы), исходя из срока его полезного использования, установленного с учетом </w:t>
      </w:r>
      <w:hyperlink r:id="rId25" w:history="1">
        <w:r w:rsidRPr="005457A8">
          <w:rPr>
            <w:rFonts w:eastAsiaTheme="minorHAnsi"/>
            <w:sz w:val="24"/>
            <w:szCs w:val="24"/>
            <w:lang w:eastAsia="en-US"/>
          </w:rPr>
          <w:t>Классификации</w:t>
        </w:r>
      </w:hyperlink>
      <w:r w:rsidRPr="005457A8">
        <w:rPr>
          <w:rFonts w:eastAsiaTheme="minorHAnsi"/>
          <w:sz w:val="24"/>
          <w:szCs w:val="24"/>
          <w:lang w:eastAsia="en-US"/>
        </w:rPr>
        <w:t xml:space="preserve"> основных средств, включаемых в амортизационные группы, утвержденной постановлением Правительства Российской Федерации от 1 января 2002 г. N 1 "О Классификации основных средств, включаемых в амортизационные группы", и особенностей условий его эксплуатации (повышенная сменность и (или) агрессивность среды), определяемых исходя из содержания оказываемых услуг.</w:t>
      </w:r>
    </w:p>
    <w:p w:rsidR="00254AE0" w:rsidRPr="005457A8" w:rsidRDefault="00254AE0" w:rsidP="00254AE0">
      <w:pPr>
        <w:pStyle w:val="ConsPlusNormal"/>
        <w:ind w:firstLine="540"/>
        <w:jc w:val="both"/>
        <w:rPr>
          <w:rFonts w:eastAsiaTheme="minorHAnsi"/>
          <w:szCs w:val="24"/>
          <w:lang w:eastAsia="en-US"/>
        </w:rPr>
      </w:pPr>
      <w:r w:rsidRPr="005457A8">
        <w:rPr>
          <w:rFonts w:eastAsiaTheme="minorHAnsi"/>
          <w:szCs w:val="24"/>
          <w:lang w:eastAsia="en-US"/>
        </w:rPr>
        <w:t xml:space="preserve">Затраты на аренду имущества, включенные в затраты, указанные в </w:t>
      </w:r>
      <w:hyperlink r:id="rId26" w:history="1">
        <w:r w:rsidRPr="005457A8">
          <w:rPr>
            <w:rFonts w:eastAsiaTheme="minorHAnsi"/>
            <w:szCs w:val="24"/>
            <w:lang w:eastAsia="en-US"/>
          </w:rPr>
          <w:t>подпункте "б" пункта 19</w:t>
        </w:r>
      </w:hyperlink>
      <w:r w:rsidRPr="005457A8">
        <w:rPr>
          <w:rFonts w:eastAsiaTheme="minorHAnsi"/>
          <w:szCs w:val="24"/>
          <w:lang w:eastAsia="en-US"/>
        </w:rPr>
        <w:t xml:space="preserve"> и </w:t>
      </w:r>
      <w:hyperlink r:id="rId27" w:history="1">
        <w:r w:rsidRPr="005457A8">
          <w:rPr>
            <w:rFonts w:eastAsiaTheme="minorHAnsi"/>
            <w:szCs w:val="24"/>
            <w:lang w:eastAsia="en-US"/>
          </w:rPr>
          <w:t>подпунктах "б"</w:t>
        </w:r>
      </w:hyperlink>
      <w:r w:rsidRPr="005457A8">
        <w:rPr>
          <w:rFonts w:eastAsiaTheme="minorHAnsi"/>
          <w:szCs w:val="24"/>
          <w:lang w:eastAsia="en-US"/>
        </w:rPr>
        <w:t xml:space="preserve"> и </w:t>
      </w:r>
      <w:hyperlink r:id="rId28" w:history="1">
        <w:r w:rsidRPr="005457A8">
          <w:rPr>
            <w:rFonts w:eastAsiaTheme="minorHAnsi"/>
            <w:szCs w:val="24"/>
            <w:lang w:eastAsia="en-US"/>
          </w:rPr>
          <w:t>"в" пункта 20</w:t>
        </w:r>
      </w:hyperlink>
      <w:r w:rsidRPr="005457A8">
        <w:rPr>
          <w:rFonts w:eastAsiaTheme="minorHAnsi"/>
          <w:szCs w:val="24"/>
          <w:lang w:eastAsia="en-US"/>
        </w:rPr>
        <w:t xml:space="preserve"> настоящего Положения, учитываются в составе указанных затрат в случае, если имущество, необходимое для выполнения муниципального задания, не закреплено за муниципальным бюджетным или автономным учреждением на праве оперативного управления.</w:t>
      </w:r>
    </w:p>
    <w:p w:rsidR="00254AE0" w:rsidRPr="005457A8" w:rsidRDefault="00254AE0" w:rsidP="00254AE0">
      <w:pPr>
        <w:pStyle w:val="ConsPlusNormal"/>
        <w:ind w:firstLine="540"/>
        <w:jc w:val="both"/>
      </w:pPr>
      <w:r w:rsidRPr="005457A8">
        <w:t>22. Значение базового норматива затрат на оказание муниципальной услуги утверждается отраслевым (функциональным) отделом администрации, осуществляющим функции и полномочия учредителя в установленной сфере деятельности по согласованию с комитетом финансов Сосновоборского городского округа (уточняется при необходимости при формировании обоснований бюджетных ассигнований местного бюджета на очередной финансовый год и плановый период), общей суммой, с выделением:</w:t>
      </w:r>
    </w:p>
    <w:p w:rsidR="00254AE0" w:rsidRPr="005457A8" w:rsidRDefault="00254AE0" w:rsidP="00254AE0">
      <w:pPr>
        <w:pStyle w:val="ConsPlusNormal"/>
        <w:ind w:firstLine="540"/>
        <w:jc w:val="both"/>
      </w:pPr>
      <w:r w:rsidRPr="005457A8">
        <w:t>а) суммы затрат на оплату труда с начислениями на выплаты по оплате труда работников, непосредственно связанных с оказанием муниципальной услуги, включая административно-управленческий персонал, в случаях, установленных стандартами услуги;</w:t>
      </w:r>
    </w:p>
    <w:p w:rsidR="00254AE0" w:rsidRPr="005457A8" w:rsidRDefault="00254AE0" w:rsidP="00254AE0">
      <w:pPr>
        <w:pStyle w:val="ConsPlusNormal"/>
        <w:ind w:firstLine="540"/>
        <w:jc w:val="both"/>
        <w:rPr>
          <w:sz w:val="2"/>
          <w:szCs w:val="2"/>
        </w:rPr>
      </w:pPr>
      <w:r w:rsidRPr="005457A8">
        <w:lastRenderedPageBreak/>
        <w:t>б) суммы затрат на коммунальные услуги и содержание недвижимого имущества, необходимого для выполнения муниципального задания на оказание муниципальной услуги.</w:t>
      </w:r>
      <w:r w:rsidRPr="005457A8">
        <w:rPr>
          <w:sz w:val="2"/>
          <w:szCs w:val="2"/>
        </w:rPr>
        <w:t xml:space="preserve"> </w:t>
      </w:r>
    </w:p>
    <w:p w:rsidR="00254AE0" w:rsidRPr="005457A8" w:rsidRDefault="00254AE0" w:rsidP="00254AE0">
      <w:pPr>
        <w:pStyle w:val="ConsPlusNormal"/>
        <w:ind w:firstLine="540"/>
        <w:jc w:val="both"/>
      </w:pPr>
      <w:r w:rsidRPr="005457A8">
        <w:t>23. Значение базового норматива затрат на оказание муниципальной услуги утверждается по согласованию с комитетом финансов Сосновоборского городского округа.</w:t>
      </w:r>
    </w:p>
    <w:p w:rsidR="00254AE0" w:rsidRPr="005457A8" w:rsidRDefault="00254AE0" w:rsidP="00254AE0">
      <w:pPr>
        <w:pStyle w:val="ConsPlusNormal"/>
        <w:ind w:firstLine="540"/>
        <w:jc w:val="both"/>
      </w:pPr>
      <w:r w:rsidRPr="005457A8">
        <w:t>24. Корректирующие коэффициенты, применяемые при расчете нормативных затрат на оказание муниципальной услуги, состоят из территориального корректирующего коэффициента и отраслевого корректирующего коэффициента, либо по решению отраслевого (функционального) отдела администрации, осуществляющего функции и полномочия учредителя в установленной сфере деятельности, из нескольких отраслевых корректирующих коэффициентов.</w:t>
      </w:r>
    </w:p>
    <w:p w:rsidR="00254AE0" w:rsidRPr="005457A8" w:rsidRDefault="00254AE0" w:rsidP="00254AE0">
      <w:pPr>
        <w:pStyle w:val="ConsPlusNormal"/>
        <w:ind w:firstLine="540"/>
        <w:jc w:val="both"/>
      </w:pPr>
      <w:r w:rsidRPr="005457A8">
        <w:t xml:space="preserve"> 25. В территориальный корректирующий коэффициент включаются территориальный корректирующий коэффициент на оплату труда с начислениями на выплаты по оплате труда и территориальный корректирующий коэффициент на коммунальные услуги и на содержание недвижимого имущества.</w:t>
      </w:r>
    </w:p>
    <w:p w:rsidR="00254AE0" w:rsidRPr="005457A8" w:rsidRDefault="00254AE0" w:rsidP="00254AE0">
      <w:pPr>
        <w:pStyle w:val="ConsPlusNormal"/>
        <w:ind w:firstLine="540"/>
        <w:jc w:val="both"/>
      </w:pPr>
      <w:r w:rsidRPr="005457A8">
        <w:t>Значение территориального корректирующего коэффициента утверждается отраслевым (функциональным) отделом администрации, осуществляющим функции и полномочия учредителя в установленной сфере деятельности в отношении муниципальных бюджетных или автономных учреждений, с учетом условий, обусловленных территориальными особенностями и составом имущественного комплекса, необходимого для выполнения муниципального задания, и рассчитывается в соответствии с общими требованиями.</w:t>
      </w:r>
    </w:p>
    <w:p w:rsidR="00254AE0" w:rsidRPr="005457A8" w:rsidRDefault="00254AE0" w:rsidP="00254AE0">
      <w:pPr>
        <w:pStyle w:val="ConsPlusNormal"/>
        <w:ind w:firstLine="540"/>
        <w:jc w:val="both"/>
        <w:rPr>
          <w:sz w:val="2"/>
          <w:szCs w:val="2"/>
        </w:rPr>
      </w:pPr>
      <w:r w:rsidRPr="005457A8">
        <w:t>Общими требованиями может устанавливаться, что в состав территориального коэффициента включаются иные коэффициенты, отражающие территориальные особенности оказания муниципальной услуги.</w:t>
      </w:r>
      <w:r w:rsidRPr="005457A8">
        <w:rPr>
          <w:sz w:val="2"/>
          <w:szCs w:val="2"/>
        </w:rPr>
        <w:t xml:space="preserve"> </w:t>
      </w:r>
    </w:p>
    <w:p w:rsidR="00254AE0" w:rsidRPr="005457A8" w:rsidRDefault="00254AE0" w:rsidP="00254AE0">
      <w:pPr>
        <w:pStyle w:val="ConsPlusNormal"/>
        <w:ind w:firstLine="540"/>
        <w:jc w:val="both"/>
      </w:pPr>
      <w:r w:rsidRPr="005457A8">
        <w:t>26. Отраслевой корректирующий коэффициент учитывает показатели отраслевой специфики, в том числе с учетом показателей качества муниципальной услуги, и определяется в соответствии с общими требованиями.</w:t>
      </w:r>
    </w:p>
    <w:p w:rsidR="00254AE0" w:rsidRPr="005457A8" w:rsidRDefault="00254AE0" w:rsidP="00254AE0">
      <w:pPr>
        <w:pStyle w:val="ConsPlusNormal"/>
        <w:ind w:firstLine="540"/>
        <w:jc w:val="both"/>
      </w:pPr>
      <w:r w:rsidRPr="005457A8">
        <w:t>Значение отраслевого корректирующего коэффициента утверждается отраслевым (функциональным) отделом администрации, осуществляющим функции и полномочия учредителя в установленной сфере деятельности (уточняется при необходимости при формировании обоснований бюджетных ассигнований бюджета Сосновоборского городского округа на очередной финансовый год и плановый период).</w:t>
      </w:r>
    </w:p>
    <w:p w:rsidR="00254AE0" w:rsidRPr="005457A8" w:rsidRDefault="00254AE0" w:rsidP="00254AE0">
      <w:pPr>
        <w:pStyle w:val="ConsPlusNormal"/>
        <w:ind w:firstLine="540"/>
        <w:jc w:val="both"/>
        <w:rPr>
          <w:sz w:val="2"/>
          <w:szCs w:val="2"/>
        </w:rPr>
      </w:pPr>
      <w:bookmarkStart w:id="18" w:name="P213"/>
      <w:bookmarkEnd w:id="18"/>
      <w:r w:rsidRPr="005457A8">
        <w:t>27. Значения базовых нормативов затрат на оказание муниципальных услуг и отраслевых корректирующих коэффициентов подлежат размещению в установленном порядке на официальном сайте в информационно-телекоммуникационной сети "Интернет" по размещению информации о государственных и муниципальных учреждениях (www.bus.gov.ru).</w:t>
      </w:r>
      <w:r w:rsidRPr="005457A8">
        <w:rPr>
          <w:sz w:val="2"/>
          <w:szCs w:val="2"/>
        </w:rPr>
        <w:t xml:space="preserve"> </w:t>
      </w:r>
    </w:p>
    <w:p w:rsidR="00254AE0" w:rsidRPr="005457A8" w:rsidRDefault="00254AE0" w:rsidP="00254AE0">
      <w:pPr>
        <w:pStyle w:val="ConsPlusNormal"/>
        <w:ind w:firstLine="540"/>
        <w:jc w:val="both"/>
      </w:pPr>
      <w:bookmarkStart w:id="19" w:name="P218"/>
      <w:bookmarkEnd w:id="19"/>
      <w:r w:rsidRPr="005457A8">
        <w:t>28. Нормативные затраты на выполнение работы определяются при расчете объема финансового обеспечения выполнения муниципального задания в порядке, установленном органом, осуществляющим функции и полномочия учредителя в отношении муниципальных бюджетных или автономных учреждений, а также по решению главного распорядителя средств местного бюджета, в ведении которого находятся муниципальные казенные учреждения.</w:t>
      </w:r>
    </w:p>
    <w:p w:rsidR="00254AE0" w:rsidRPr="005457A8" w:rsidRDefault="00254AE0" w:rsidP="00254AE0">
      <w:pPr>
        <w:pStyle w:val="ConsPlusNormal"/>
        <w:ind w:firstLine="540"/>
        <w:jc w:val="both"/>
        <w:rPr>
          <w:sz w:val="2"/>
          <w:szCs w:val="2"/>
        </w:rPr>
      </w:pPr>
      <w:r w:rsidRPr="005457A8">
        <w:t>Нормативные затраты на выполнение работы муниципальными бюджетными и автономными учреждениями,  определяются при расчете объема финансового обеспечения выполнения муниципального задания в порядке, установленном отраслевым (функциональным) отделом администрации, осуществляющим функции и полномочия учредителя в установленной сфере деятельности, по согласованию с комитетом финансов Сосновоборского городского округа</w:t>
      </w:r>
      <w:r w:rsidRPr="005457A8">
        <w:rPr>
          <w:rFonts w:eastAsiaTheme="minorHAnsi"/>
          <w:szCs w:val="24"/>
          <w:lang w:eastAsia="en-US"/>
        </w:rPr>
        <w:t xml:space="preserve"> (если иной порядок определения нормативных затрат на выполнение работ не установлен уставом </w:t>
      </w:r>
      <w:r w:rsidRPr="005457A8">
        <w:rPr>
          <w:rFonts w:eastAsiaTheme="minorHAnsi"/>
          <w:szCs w:val="24"/>
          <w:lang w:eastAsia="en-US"/>
        </w:rPr>
        <w:lastRenderedPageBreak/>
        <w:t>муниципального бюджетного или автономного учреждения).</w:t>
      </w:r>
      <w:r w:rsidRPr="005457A8">
        <w:rPr>
          <w:sz w:val="2"/>
          <w:szCs w:val="2"/>
        </w:rPr>
        <w:t xml:space="preserve"> </w:t>
      </w:r>
    </w:p>
    <w:p w:rsidR="00254AE0" w:rsidRPr="005457A8" w:rsidRDefault="00254AE0" w:rsidP="00254AE0">
      <w:pPr>
        <w:pStyle w:val="ConsPlusNormal"/>
        <w:ind w:firstLine="540"/>
        <w:jc w:val="both"/>
      </w:pPr>
      <w:r w:rsidRPr="005457A8">
        <w:t>29. Нормативные затраты на выполнение работы рассчитываются на работу в целом или в случае установления в муниципальном задании показателей объема выполнения работы - на единицу объема работы. В нормативные затраты на выполнение работы включаются в том числе:</w:t>
      </w:r>
    </w:p>
    <w:p w:rsidR="00254AE0" w:rsidRPr="005457A8" w:rsidRDefault="00254AE0" w:rsidP="00254AE0">
      <w:pPr>
        <w:pStyle w:val="ConsPlusNormal"/>
        <w:ind w:firstLine="540"/>
        <w:jc w:val="both"/>
      </w:pPr>
      <w:r w:rsidRPr="005457A8">
        <w:rPr>
          <w:rFonts w:eastAsiaTheme="minorHAnsi"/>
          <w:szCs w:val="24"/>
          <w:lang w:eastAsia="en-US"/>
        </w:rPr>
        <w:t>а) затраты на оплату труда работников, непосредственно связанных с выполнением работыи начисления на выплаты по оплате труда работников, непосредственно связанных с выполнением работы</w:t>
      </w:r>
      <w:r w:rsidRPr="005457A8">
        <w:t>;</w:t>
      </w:r>
    </w:p>
    <w:p w:rsidR="00254AE0" w:rsidRPr="005457A8" w:rsidRDefault="00254AE0" w:rsidP="00254AE0">
      <w:pPr>
        <w:pStyle w:val="ConsPlusNormal"/>
        <w:ind w:firstLine="540"/>
        <w:jc w:val="both"/>
        <w:rPr>
          <w:rFonts w:eastAsiaTheme="minorHAnsi"/>
          <w:szCs w:val="24"/>
          <w:lang w:eastAsia="en-US"/>
        </w:rPr>
      </w:pPr>
      <w:r w:rsidRPr="005457A8">
        <w:rPr>
          <w:rFonts w:eastAsiaTheme="minorHAnsi"/>
          <w:szCs w:val="24"/>
          <w:lang w:eastAsia="en-US"/>
        </w:rPr>
        <w:t>б) затраты на приобретение материальных запасов и на приобретение движимого имущества (основных средств и нематериальных активов), не отнесенного к особо ценному движимому имуществу и используемого в процессе выполнения работы, с учетом срока его полезного использования, а также затраты на аренду указанного имущества;</w:t>
      </w:r>
    </w:p>
    <w:p w:rsidR="00254AE0" w:rsidRPr="005457A8" w:rsidRDefault="00254AE0" w:rsidP="00254AE0">
      <w:pPr>
        <w:autoSpaceDE w:val="0"/>
        <w:autoSpaceDN w:val="0"/>
        <w:adjustRightInd w:val="0"/>
        <w:jc w:val="both"/>
        <w:rPr>
          <w:rFonts w:eastAsiaTheme="minorHAnsi"/>
          <w:szCs w:val="24"/>
          <w:lang w:eastAsia="en-US"/>
        </w:rPr>
      </w:pPr>
      <w:r w:rsidRPr="005457A8">
        <w:rPr>
          <w:rFonts w:eastAsiaTheme="minorHAnsi"/>
          <w:sz w:val="24"/>
          <w:szCs w:val="24"/>
          <w:lang w:eastAsia="en-US"/>
        </w:rPr>
        <w:t xml:space="preserve">         б(1) затраты на формирование в установленном порядке резерва на полное восстановление состава объектов особо ценного движимого имущества, используемого в процессе выполнения работы (основных средств и нематериальных активов, амортизируемых в процессе выполнения работы), с учетом срока их полезного использования </w:t>
      </w:r>
      <w:r w:rsidRPr="005457A8">
        <w:rPr>
          <w:bCs/>
          <w:sz w:val="24"/>
          <w:szCs w:val="24"/>
        </w:rPr>
        <w:t xml:space="preserve">в случае, если указанные затраты в соответствии с общими требованиями не включены в состав затрат, предусмотренных </w:t>
      </w:r>
      <w:hyperlink r:id="rId29" w:history="1">
        <w:r w:rsidRPr="005457A8">
          <w:rPr>
            <w:bCs/>
            <w:sz w:val="24"/>
            <w:szCs w:val="24"/>
          </w:rPr>
          <w:t>подпунктом "б"</w:t>
        </w:r>
      </w:hyperlink>
      <w:r w:rsidRPr="005457A8">
        <w:rPr>
          <w:bCs/>
          <w:sz w:val="24"/>
          <w:szCs w:val="24"/>
        </w:rPr>
        <w:t xml:space="preserve"> настоящего пункта;</w:t>
      </w:r>
    </w:p>
    <w:p w:rsidR="00254AE0" w:rsidRPr="005457A8" w:rsidRDefault="00254AE0" w:rsidP="00254AE0">
      <w:pPr>
        <w:pStyle w:val="ConsPlusNormal"/>
        <w:ind w:firstLine="540"/>
        <w:jc w:val="both"/>
      </w:pPr>
      <w:r w:rsidRPr="005457A8">
        <w:t>в) затраты на иные расходы, непосредственно связанные с выполнением работы;</w:t>
      </w:r>
    </w:p>
    <w:p w:rsidR="00254AE0" w:rsidRPr="005457A8" w:rsidRDefault="00254AE0" w:rsidP="00254AE0">
      <w:pPr>
        <w:pStyle w:val="ConsPlusNormal"/>
        <w:ind w:firstLine="540"/>
        <w:jc w:val="both"/>
      </w:pPr>
      <w:r w:rsidRPr="005457A8">
        <w:t>г) затраты на оплату коммунальных услуг;</w:t>
      </w:r>
    </w:p>
    <w:p w:rsidR="00254AE0" w:rsidRPr="005457A8" w:rsidRDefault="00254AE0" w:rsidP="00254AE0">
      <w:pPr>
        <w:pStyle w:val="ConsPlusNormal"/>
        <w:ind w:firstLine="540"/>
        <w:jc w:val="both"/>
      </w:pPr>
      <w:r w:rsidRPr="005457A8">
        <w:rPr>
          <w:rFonts w:eastAsiaTheme="minorHAnsi"/>
          <w:szCs w:val="24"/>
          <w:lang w:eastAsia="en-US"/>
        </w:rPr>
        <w:t>д) затраты на содержание объектов недвижимого имущества, необходимого для выполнения муниципального задания, а также затраты на аренду указанного имущества</w:t>
      </w:r>
      <w:r w:rsidRPr="005457A8">
        <w:t>;</w:t>
      </w:r>
    </w:p>
    <w:p w:rsidR="00254AE0" w:rsidRPr="005457A8" w:rsidRDefault="00254AE0" w:rsidP="00254AE0">
      <w:pPr>
        <w:pStyle w:val="ConsPlusNormal"/>
        <w:ind w:firstLine="540"/>
        <w:jc w:val="both"/>
        <w:rPr>
          <w:sz w:val="2"/>
          <w:szCs w:val="2"/>
        </w:rPr>
      </w:pPr>
      <w:r w:rsidRPr="005457A8">
        <w:rPr>
          <w:rFonts w:eastAsiaTheme="minorHAnsi"/>
          <w:szCs w:val="24"/>
          <w:lang w:eastAsia="en-US"/>
        </w:rPr>
        <w:t>е) затраты на содержание объектов особо ценного движимого имущества и имущества, необходимого для выполнения муниципального задания, а также затраты на аренду указанного имущества</w:t>
      </w:r>
      <w:r w:rsidRPr="005457A8">
        <w:t>;</w:t>
      </w:r>
      <w:r w:rsidRPr="005457A8">
        <w:rPr>
          <w:sz w:val="2"/>
          <w:szCs w:val="2"/>
        </w:rPr>
        <w:t xml:space="preserve"> </w:t>
      </w:r>
    </w:p>
    <w:p w:rsidR="00254AE0" w:rsidRPr="005457A8" w:rsidRDefault="00254AE0" w:rsidP="00254AE0">
      <w:pPr>
        <w:pStyle w:val="ConsPlusNormal"/>
        <w:ind w:firstLine="540"/>
        <w:jc w:val="both"/>
      </w:pPr>
      <w:bookmarkStart w:id="20" w:name="P235"/>
      <w:bookmarkEnd w:id="20"/>
      <w:r w:rsidRPr="005457A8">
        <w:rPr>
          <w:rFonts w:eastAsiaTheme="minorHAnsi"/>
          <w:szCs w:val="24"/>
          <w:lang w:eastAsia="en-US"/>
        </w:rPr>
        <w:t>ж) затраты на формирование в установленном порядке резерва на полное восстановление состава объектов особо ценного движимого имущества, необходимого для общехозяйственных нужд (основных средств и нематериальных активов), с учетом срока их полезного использования;</w:t>
      </w:r>
    </w:p>
    <w:p w:rsidR="00254AE0" w:rsidRPr="005457A8" w:rsidRDefault="00254AE0" w:rsidP="00254AE0">
      <w:pPr>
        <w:pStyle w:val="ConsPlusNormal"/>
        <w:ind w:firstLine="540"/>
        <w:jc w:val="both"/>
      </w:pPr>
      <w:r w:rsidRPr="005457A8">
        <w:t>з) затраты на приобретение услуг связи;</w:t>
      </w:r>
    </w:p>
    <w:p w:rsidR="00254AE0" w:rsidRPr="005457A8" w:rsidRDefault="00254AE0" w:rsidP="00254AE0">
      <w:pPr>
        <w:pStyle w:val="ConsPlusNormal"/>
        <w:ind w:firstLine="540"/>
        <w:jc w:val="both"/>
      </w:pPr>
      <w:r w:rsidRPr="005457A8">
        <w:t>и) затраты на приобретение транспортных услуг;</w:t>
      </w:r>
    </w:p>
    <w:p w:rsidR="00254AE0" w:rsidRPr="005457A8" w:rsidRDefault="00254AE0" w:rsidP="00254AE0">
      <w:pPr>
        <w:pStyle w:val="ConsPlusNormal"/>
        <w:ind w:firstLine="540"/>
        <w:jc w:val="both"/>
      </w:pPr>
      <w:r w:rsidRPr="005457A8">
        <w:rPr>
          <w:rFonts w:eastAsiaTheme="minorHAnsi"/>
          <w:szCs w:val="24"/>
          <w:lang w:eastAsia="en-US"/>
        </w:rPr>
        <w:t>к) затраты на оплату труда работников, которые не принимают непосредственного участия в выполнении работы и начисления на выплаты по оплате труда работников, которые не принимают непосредственного участия в выполнении работы, включая административно-управленческий персонал;</w:t>
      </w:r>
    </w:p>
    <w:p w:rsidR="00254AE0" w:rsidRPr="005457A8" w:rsidRDefault="00254AE0" w:rsidP="00254AE0">
      <w:pPr>
        <w:pStyle w:val="ConsPlusNormal"/>
        <w:ind w:firstLine="540"/>
        <w:jc w:val="both"/>
        <w:rPr>
          <w:sz w:val="2"/>
          <w:szCs w:val="2"/>
        </w:rPr>
      </w:pPr>
      <w:r w:rsidRPr="005457A8">
        <w:t>л) затраты на прочие общехозяйственные нужды.</w:t>
      </w:r>
      <w:r w:rsidRPr="005457A8">
        <w:rPr>
          <w:sz w:val="2"/>
          <w:szCs w:val="2"/>
        </w:rPr>
        <w:t xml:space="preserve"> </w:t>
      </w:r>
    </w:p>
    <w:p w:rsidR="00254AE0" w:rsidRPr="005457A8" w:rsidRDefault="00254AE0" w:rsidP="00254AE0">
      <w:pPr>
        <w:autoSpaceDE w:val="0"/>
        <w:autoSpaceDN w:val="0"/>
        <w:adjustRightInd w:val="0"/>
        <w:ind w:firstLine="540"/>
        <w:jc w:val="both"/>
        <w:rPr>
          <w:rFonts w:eastAsiaTheme="minorHAnsi"/>
          <w:sz w:val="24"/>
          <w:szCs w:val="24"/>
          <w:lang w:eastAsia="en-US"/>
        </w:rPr>
      </w:pPr>
      <w:bookmarkStart w:id="21" w:name="P249"/>
      <w:bookmarkEnd w:id="21"/>
      <w:r w:rsidRPr="005457A8">
        <w:rPr>
          <w:rFonts w:eastAsiaTheme="minorHAnsi"/>
          <w:sz w:val="24"/>
          <w:szCs w:val="24"/>
          <w:lang w:eastAsia="en-US"/>
        </w:rPr>
        <w:t xml:space="preserve">30. Затраты, указанные в </w:t>
      </w:r>
      <w:hyperlink r:id="rId30" w:history="1">
        <w:r w:rsidRPr="005457A8">
          <w:rPr>
            <w:rFonts w:eastAsiaTheme="minorHAnsi"/>
            <w:sz w:val="24"/>
            <w:szCs w:val="24"/>
            <w:lang w:eastAsia="en-US"/>
          </w:rPr>
          <w:t>подпунктах "б(1)"</w:t>
        </w:r>
      </w:hyperlink>
      <w:r w:rsidRPr="005457A8">
        <w:rPr>
          <w:rFonts w:eastAsiaTheme="minorHAnsi"/>
          <w:sz w:val="24"/>
          <w:szCs w:val="24"/>
          <w:lang w:eastAsia="en-US"/>
        </w:rPr>
        <w:t xml:space="preserve"> и </w:t>
      </w:r>
      <w:hyperlink r:id="rId31" w:history="1">
        <w:r w:rsidRPr="005457A8">
          <w:rPr>
            <w:rFonts w:eastAsiaTheme="minorHAnsi"/>
            <w:sz w:val="24"/>
            <w:szCs w:val="24"/>
            <w:lang w:eastAsia="en-US"/>
          </w:rPr>
          <w:t>"ж" пункта 29</w:t>
        </w:r>
      </w:hyperlink>
      <w:r w:rsidRPr="005457A8">
        <w:rPr>
          <w:rFonts w:eastAsiaTheme="minorHAnsi"/>
          <w:sz w:val="24"/>
          <w:szCs w:val="24"/>
          <w:lang w:eastAsia="en-US"/>
        </w:rPr>
        <w:t xml:space="preserve"> настоящего Положения, рассчитываются на основании годовой расчетной (плановой) суммы амортизации, которая должна начисляться по особо ценному движимому имуществу, используемому в процессе выполнения работы (основные средства и нематериальные активы, амортизируемые в процессе выполнения работы) и необходимому для общехозяйственных нужд (основные средства и нематериальные активы), исходя из срока его полезного использования, установленного с учетом </w:t>
      </w:r>
      <w:hyperlink r:id="rId32" w:history="1">
        <w:r w:rsidRPr="005457A8">
          <w:rPr>
            <w:rFonts w:eastAsiaTheme="minorHAnsi"/>
            <w:sz w:val="24"/>
            <w:szCs w:val="24"/>
            <w:lang w:eastAsia="en-US"/>
          </w:rPr>
          <w:t>Классификации</w:t>
        </w:r>
      </w:hyperlink>
      <w:r w:rsidRPr="005457A8">
        <w:rPr>
          <w:rFonts w:eastAsiaTheme="minorHAnsi"/>
          <w:sz w:val="24"/>
          <w:szCs w:val="24"/>
          <w:lang w:eastAsia="en-US"/>
        </w:rPr>
        <w:t xml:space="preserve"> основных средств, включаемых в амортизационные группы, утвержденной постановлением Правительства Российской Федерации от 1 января 2002 г. N 1 "О Классификации основных средств, включаемых в амортизационные группы", и особенностей условий его эксплуатации (повышенная сменность и (или) агрессивность среды), определяемых исходя из содержания выполняемых работ.</w:t>
      </w:r>
    </w:p>
    <w:p w:rsidR="00254AE0" w:rsidRPr="005457A8" w:rsidRDefault="00254AE0" w:rsidP="00254AE0">
      <w:pPr>
        <w:pStyle w:val="ConsPlusNormal"/>
        <w:ind w:firstLine="540"/>
        <w:jc w:val="both"/>
        <w:rPr>
          <w:rFonts w:eastAsiaTheme="minorHAnsi"/>
          <w:szCs w:val="24"/>
          <w:lang w:eastAsia="en-US"/>
        </w:rPr>
      </w:pPr>
      <w:r w:rsidRPr="005457A8">
        <w:rPr>
          <w:rFonts w:eastAsiaTheme="minorHAnsi"/>
          <w:szCs w:val="24"/>
          <w:lang w:eastAsia="en-US"/>
        </w:rPr>
        <w:t xml:space="preserve">Затраты на аренду имущества, включенные в затраты, указанные в </w:t>
      </w:r>
      <w:hyperlink r:id="rId33" w:history="1">
        <w:r w:rsidRPr="005457A8">
          <w:rPr>
            <w:rFonts w:eastAsiaTheme="minorHAnsi"/>
            <w:szCs w:val="24"/>
            <w:lang w:eastAsia="en-US"/>
          </w:rPr>
          <w:t xml:space="preserve">подпунктах </w:t>
        </w:r>
        <w:r w:rsidRPr="005457A8">
          <w:rPr>
            <w:rFonts w:eastAsiaTheme="minorHAnsi"/>
            <w:szCs w:val="24"/>
            <w:lang w:eastAsia="en-US"/>
          </w:rPr>
          <w:lastRenderedPageBreak/>
          <w:t>"б"</w:t>
        </w:r>
      </w:hyperlink>
      <w:r w:rsidRPr="005457A8">
        <w:rPr>
          <w:rFonts w:eastAsiaTheme="minorHAnsi"/>
          <w:szCs w:val="24"/>
          <w:lang w:eastAsia="en-US"/>
        </w:rPr>
        <w:t xml:space="preserve">, </w:t>
      </w:r>
      <w:hyperlink r:id="rId34" w:history="1">
        <w:r w:rsidRPr="005457A8">
          <w:rPr>
            <w:rFonts w:eastAsiaTheme="minorHAnsi"/>
            <w:szCs w:val="24"/>
            <w:lang w:eastAsia="en-US"/>
          </w:rPr>
          <w:t>"д"</w:t>
        </w:r>
      </w:hyperlink>
      <w:r w:rsidRPr="005457A8">
        <w:rPr>
          <w:rFonts w:eastAsiaTheme="minorHAnsi"/>
          <w:szCs w:val="24"/>
          <w:lang w:eastAsia="en-US"/>
        </w:rPr>
        <w:t xml:space="preserve"> и </w:t>
      </w:r>
      <w:hyperlink r:id="rId35" w:history="1">
        <w:r w:rsidRPr="005457A8">
          <w:rPr>
            <w:rFonts w:eastAsiaTheme="minorHAnsi"/>
            <w:szCs w:val="24"/>
            <w:lang w:eastAsia="en-US"/>
          </w:rPr>
          <w:t>"е" пункта 29</w:t>
        </w:r>
      </w:hyperlink>
      <w:r w:rsidRPr="005457A8">
        <w:rPr>
          <w:rFonts w:eastAsiaTheme="minorHAnsi"/>
          <w:szCs w:val="24"/>
          <w:lang w:eastAsia="en-US"/>
        </w:rPr>
        <w:t xml:space="preserve"> настоящего Положения, учитываются в составе указанных затрат в случае, если имущество, необходимое для выполнения муниципального задания, не закреплено за муниципальным бюджетным или автономным учреждением на праве оперативного управления.</w:t>
      </w:r>
    </w:p>
    <w:p w:rsidR="00254AE0" w:rsidRPr="005457A8" w:rsidRDefault="00254AE0" w:rsidP="00254AE0">
      <w:pPr>
        <w:autoSpaceDE w:val="0"/>
        <w:autoSpaceDN w:val="0"/>
        <w:adjustRightInd w:val="0"/>
        <w:jc w:val="both"/>
        <w:rPr>
          <w:sz w:val="24"/>
          <w:szCs w:val="24"/>
        </w:rPr>
      </w:pPr>
      <w:bookmarkStart w:id="22" w:name="P254"/>
      <w:bookmarkEnd w:id="22"/>
      <w:r w:rsidRPr="005457A8">
        <w:rPr>
          <w:sz w:val="24"/>
          <w:szCs w:val="24"/>
        </w:rPr>
        <w:t xml:space="preserve">        31. При определении нормативных затрат на выполнение работы, применяются показатели материальных, технических и трудовых ресурсов, используемых для выполнения работы, по видам затрат исходя из нормативов их потребления, установленных  нормативными правовыми актами Российской Федерации, а также межгосударственными, национальными (государственными) стандартами Российской Федерации, строительными нормами и правилами, санитарными нормами и правилами, стандартами, порядками, регламентами и паспортами  выполнения работ в установленной сфере, или на основе усреднения показателей деятельности муниципального учреждения, которое имеет минимальный объем указанных затрат на выполнение работы в установленной сфере, или на основе медианного значения по муниципальным учреждениям, выполняющим работу в установленной сфере деятельности, в порядке, предусмотренном </w:t>
      </w:r>
      <w:hyperlink r:id="rId36" w:history="1">
        <w:r w:rsidRPr="005457A8">
          <w:rPr>
            <w:sz w:val="24"/>
            <w:szCs w:val="24"/>
          </w:rPr>
          <w:t>абзацами первым и вторым пункта 28</w:t>
        </w:r>
      </w:hyperlink>
      <w:r w:rsidRPr="005457A8">
        <w:rPr>
          <w:sz w:val="24"/>
          <w:szCs w:val="24"/>
        </w:rPr>
        <w:t xml:space="preserve"> настоящего Положения.</w:t>
      </w:r>
    </w:p>
    <w:p w:rsidR="00254AE0" w:rsidRPr="005457A8" w:rsidRDefault="00254AE0" w:rsidP="00254AE0">
      <w:pPr>
        <w:pStyle w:val="ConsPlusNormal"/>
        <w:ind w:firstLine="540"/>
        <w:jc w:val="both"/>
        <w:rPr>
          <w:sz w:val="2"/>
          <w:szCs w:val="2"/>
        </w:rPr>
      </w:pPr>
      <w:r w:rsidRPr="005457A8">
        <w:t>32. Значения нормативных затрат на выполнение работы утверждаются отраслевым (функциональным) подразделением администрации, осуществляющим функции и полномочия учредителя в отношении муниципальных бюджетных или автономных учреждений, а также главным распорядителем средств местного бюджета, в ведении которого находятся муниципальные казенные учреждения (в случае принятия им решения о применении нормативных затрат при расчете объема финансового обеспечения выполнения муниципального задания) по согласованию с комитетом финансов Сосновоборского городского округа</w:t>
      </w:r>
      <w:r w:rsidRPr="005457A8">
        <w:rPr>
          <w:rFonts w:eastAsiaTheme="minorHAnsi"/>
          <w:szCs w:val="24"/>
          <w:lang w:eastAsia="en-US"/>
        </w:rPr>
        <w:t xml:space="preserve"> (если иной порядок определения нормативных затрат на выполнение работ не установлен уставом муниципального бюджетного или автономного учреждения)</w:t>
      </w:r>
      <w:r w:rsidRPr="005457A8">
        <w:t>.</w:t>
      </w:r>
      <w:r w:rsidRPr="005457A8">
        <w:rPr>
          <w:sz w:val="2"/>
          <w:szCs w:val="2"/>
        </w:rPr>
        <w:t xml:space="preserve"> </w:t>
      </w:r>
    </w:p>
    <w:p w:rsidR="00254AE0" w:rsidRPr="005457A8" w:rsidRDefault="00254AE0" w:rsidP="00254AE0">
      <w:pPr>
        <w:pStyle w:val="ConsPlusNormal"/>
        <w:ind w:firstLine="540"/>
        <w:jc w:val="both"/>
      </w:pPr>
      <w:bookmarkStart w:id="23" w:name="P260"/>
      <w:bookmarkEnd w:id="23"/>
      <w:r w:rsidRPr="005457A8">
        <w:t>33. В объем финансового обеспечения выполнения муниципального задания включаются затраты на уплату налогов, в качестве объекта налогообложения по которым признается имущество учреждения.</w:t>
      </w:r>
    </w:p>
    <w:p w:rsidR="00254AE0" w:rsidRPr="005457A8" w:rsidRDefault="00254AE0" w:rsidP="00254AE0">
      <w:pPr>
        <w:pStyle w:val="ConsPlusNormal"/>
        <w:ind w:firstLine="540"/>
        <w:jc w:val="both"/>
        <w:rPr>
          <w:rFonts w:eastAsiaTheme="minorHAnsi"/>
          <w:szCs w:val="24"/>
          <w:lang w:eastAsia="en-US"/>
        </w:rPr>
      </w:pPr>
      <w:bookmarkStart w:id="24" w:name="P267"/>
      <w:bookmarkEnd w:id="24"/>
      <w:r w:rsidRPr="005457A8">
        <w:rPr>
          <w:rFonts w:eastAsiaTheme="minorHAnsi"/>
          <w:szCs w:val="24"/>
          <w:lang w:eastAsia="en-US"/>
        </w:rPr>
        <w:t xml:space="preserve">В случае если муниципальное бюджетное или автономное учреждение оказывает сверх установленного муниципального задания муниципальные услуги (выполняет работы) для физических и юридических лиц за плату, а также осуществляет иную приносящую доход деятельность (далее - платная деятельность), затраты, указанные в </w:t>
      </w:r>
      <w:hyperlink r:id="rId37" w:history="1">
        <w:r w:rsidRPr="005457A8">
          <w:rPr>
            <w:rFonts w:eastAsiaTheme="minorHAnsi"/>
            <w:szCs w:val="24"/>
            <w:lang w:eastAsia="en-US"/>
          </w:rPr>
          <w:t>абзаце первом</w:t>
        </w:r>
      </w:hyperlink>
      <w:r w:rsidRPr="005457A8">
        <w:rPr>
          <w:rFonts w:eastAsiaTheme="minorHAnsi"/>
          <w:szCs w:val="24"/>
          <w:lang w:eastAsia="en-US"/>
        </w:rPr>
        <w:t xml:space="preserve"> настоящего пункта, рассчитываются с применением коэффициента платной деятельности, который определяется как отношение планируемого объема субсидии на финансовое обеспечение выполнения муниципального задания (далее - субсидия) к общей сумме планируемых поступлений, включающей поступления от субсидии и доходов от платной деятельности, определяемых исходя из объемов указанных поступлений, полученных в отчетном финансовом году (далее - коэффициент платной деятельности).</w:t>
      </w:r>
    </w:p>
    <w:p w:rsidR="00254AE0" w:rsidRPr="005457A8" w:rsidRDefault="00254AE0" w:rsidP="00254AE0">
      <w:pPr>
        <w:pStyle w:val="ConsPlusNormal"/>
        <w:ind w:firstLine="540"/>
        <w:jc w:val="both"/>
        <w:rPr>
          <w:rFonts w:eastAsiaTheme="minorHAnsi"/>
          <w:szCs w:val="24"/>
          <w:lang w:eastAsia="en-US"/>
        </w:rPr>
      </w:pPr>
      <w:r w:rsidRPr="005457A8">
        <w:rPr>
          <w:rFonts w:eastAsiaTheme="minorHAnsi"/>
          <w:szCs w:val="24"/>
          <w:lang w:eastAsia="en-US"/>
        </w:rPr>
        <w:t>При расчете коэффициента платной деятельности не учитываются поступления в виде целевых субсидий, предоставляемых из местного бюджета, грантов, пожертвований, прочих безвозмездных поступлений от физических и юридических лиц, а также средства, поступающие в порядке возмещения расходов, понесенных в связи с эксплуатацией муниципального имущества, переданного в аренду (безвозмездное пользование).</w:t>
      </w:r>
    </w:p>
    <w:p w:rsidR="00254AE0" w:rsidRPr="005457A8" w:rsidRDefault="00254AE0" w:rsidP="00254AE0">
      <w:pPr>
        <w:pStyle w:val="ConsPlusNormal"/>
        <w:ind w:firstLine="540"/>
        <w:jc w:val="both"/>
      </w:pPr>
      <w:r w:rsidRPr="005457A8">
        <w:t>34. Затраты на содержание не используемого для выполнения муниципального задания имущества муниципального бюджетного или автономного учреждения рассчитываются с учетом затрат:</w:t>
      </w:r>
    </w:p>
    <w:p w:rsidR="00254AE0" w:rsidRPr="005457A8" w:rsidRDefault="00254AE0" w:rsidP="00254AE0">
      <w:pPr>
        <w:pStyle w:val="ConsPlusNormal"/>
        <w:ind w:firstLine="540"/>
        <w:jc w:val="both"/>
      </w:pPr>
      <w:r w:rsidRPr="005457A8">
        <w:t xml:space="preserve">а) на потребление электрической энергии в размере 10 процентов общего объема затрат муниципального бюджетного или автономного учреждения в части указанного </w:t>
      </w:r>
      <w:r w:rsidRPr="005457A8">
        <w:lastRenderedPageBreak/>
        <w:t>вида затрат в составе затрат на коммунальные услуги;</w:t>
      </w:r>
    </w:p>
    <w:p w:rsidR="00254AE0" w:rsidRPr="005457A8" w:rsidRDefault="00254AE0" w:rsidP="00254AE0">
      <w:pPr>
        <w:pStyle w:val="ConsPlusNormal"/>
        <w:ind w:firstLine="540"/>
        <w:jc w:val="both"/>
        <w:rPr>
          <w:sz w:val="2"/>
          <w:szCs w:val="2"/>
        </w:rPr>
      </w:pPr>
      <w:r w:rsidRPr="005457A8">
        <w:t>б) на потребление тепловой энергии в размере 50 процентов общего объема затрат муниципального бюджетного или автономного учреждения в части указанного вида затрат в составе затрат на коммунальные услуги.</w:t>
      </w:r>
      <w:r w:rsidRPr="005457A8">
        <w:rPr>
          <w:sz w:val="2"/>
          <w:szCs w:val="2"/>
        </w:rPr>
        <w:t xml:space="preserve"> </w:t>
      </w:r>
    </w:p>
    <w:p w:rsidR="00254AE0" w:rsidRPr="005457A8" w:rsidRDefault="00254AE0" w:rsidP="00254AE0">
      <w:pPr>
        <w:pStyle w:val="ConsPlusNormal"/>
        <w:ind w:firstLine="540"/>
        <w:jc w:val="both"/>
      </w:pPr>
      <w:r w:rsidRPr="005457A8">
        <w:t xml:space="preserve">35. В случае если муниципальное бюджетное или автономное учреждение оказывает платную деятельность сверх установленного муниципального задания, затраты, указанные в </w:t>
      </w:r>
      <w:hyperlink w:anchor="P267" w:history="1">
        <w:r w:rsidRPr="005457A8">
          <w:t>пункте 34</w:t>
        </w:r>
      </w:hyperlink>
      <w:r w:rsidRPr="005457A8">
        <w:t xml:space="preserve"> настоящего Положения, рассчитываются с применением коэффициента платной деятельности.</w:t>
      </w:r>
    </w:p>
    <w:p w:rsidR="00254AE0" w:rsidRPr="005457A8" w:rsidRDefault="00254AE0" w:rsidP="00254AE0">
      <w:pPr>
        <w:pStyle w:val="ConsPlusNormal"/>
        <w:ind w:firstLine="540"/>
        <w:jc w:val="both"/>
        <w:rPr>
          <w:sz w:val="2"/>
          <w:szCs w:val="2"/>
        </w:rPr>
      </w:pPr>
      <w:r w:rsidRPr="005457A8">
        <w:t>Значения затрат на содержание не используемого для выполнения государственного задания имущества муниципального бюджетного или автономного учреждения утверждаются отраслевым (функциональным) подразделением администрации, осуществляющим функции и полномочия учредителя в отношении муниципальных бюджетных или автономных учреждений.</w:t>
      </w:r>
      <w:r w:rsidRPr="005457A8">
        <w:rPr>
          <w:sz w:val="2"/>
          <w:szCs w:val="2"/>
        </w:rPr>
        <w:t xml:space="preserve"> </w:t>
      </w:r>
    </w:p>
    <w:p w:rsidR="00254AE0" w:rsidRPr="005457A8" w:rsidRDefault="00254AE0" w:rsidP="00254AE0">
      <w:pPr>
        <w:pStyle w:val="ConsPlusNormal"/>
        <w:ind w:firstLine="540"/>
        <w:jc w:val="both"/>
        <w:rPr>
          <w:rFonts w:eastAsiaTheme="minorHAnsi"/>
          <w:szCs w:val="24"/>
          <w:lang w:eastAsia="en-US"/>
        </w:rPr>
      </w:pPr>
      <w:bookmarkStart w:id="25" w:name="P280"/>
      <w:bookmarkStart w:id="26" w:name="P290"/>
      <w:bookmarkEnd w:id="25"/>
      <w:bookmarkEnd w:id="26"/>
      <w:r w:rsidRPr="005457A8">
        <w:rPr>
          <w:rFonts w:eastAsiaTheme="minorHAnsi"/>
          <w:szCs w:val="24"/>
          <w:lang w:eastAsia="en-US"/>
        </w:rPr>
        <w:t>36. В случае если муниципальное бюджетное или автономное учреждение осуществляет платную деятельность в рамках установленного муниципального задания, по которому в соответствии с федеральными законами предусмотрено взимание платы, объем финансового обеспечения выполнения муниципального задания, рассчитанный на основе нормативных затрат (затрат), подлежит уменьшению на объем доходов от платной деятельности исходя из объема муниципальной услуги (работы), за оказание (выполнение) которой предусмотрено взимание платы, и размера платы (цены, тарифа), установленного в муниципальном задании, органом, осуществляющим функции и полномочия учредителя в отношении муниципальных бюджетных или автономных учреждений, с учетом положений, установленных федеральными законами и нормативными правовыми актами Сосновоборского городского округа.</w:t>
      </w:r>
    </w:p>
    <w:p w:rsidR="00254AE0" w:rsidRPr="005457A8" w:rsidRDefault="00254AE0" w:rsidP="00254AE0">
      <w:pPr>
        <w:pStyle w:val="ConsPlusNormal"/>
        <w:ind w:firstLine="540"/>
        <w:jc w:val="both"/>
      </w:pPr>
      <w:r w:rsidRPr="005457A8">
        <w:t>37. Нормативные затраты (затраты), определяемые в соответствии с настоящим Положением, учитываются при формировании обоснований бюджетных ассигнований местного бюджета на очередной финансовый год и плановый период.</w:t>
      </w:r>
    </w:p>
    <w:p w:rsidR="00254AE0" w:rsidRPr="005457A8" w:rsidRDefault="00254AE0" w:rsidP="00254AE0">
      <w:pPr>
        <w:pStyle w:val="ConsPlusNormal"/>
        <w:ind w:firstLine="540"/>
        <w:jc w:val="both"/>
      </w:pPr>
      <w:r w:rsidRPr="005457A8">
        <w:t xml:space="preserve">38. Финансовое обеспечение выполнения муниципального задания осуществляется в пределах бюджетных ассигнований, предусмотренных в </w:t>
      </w:r>
      <w:r>
        <w:t>мест</w:t>
      </w:r>
      <w:r w:rsidRPr="005457A8">
        <w:t>ном бюджете на указанные цели.</w:t>
      </w:r>
    </w:p>
    <w:p w:rsidR="00254AE0" w:rsidRPr="005457A8" w:rsidRDefault="00254AE0" w:rsidP="00254AE0">
      <w:pPr>
        <w:pStyle w:val="ConsPlusNormal"/>
        <w:ind w:firstLine="540"/>
        <w:jc w:val="both"/>
      </w:pPr>
      <w:r w:rsidRPr="005457A8">
        <w:t>Финансовое обеспечение выполнения муниципального задания муниципальным бюджетным или автономным учреждением осуществляется путем предоставления субсидии.</w:t>
      </w:r>
    </w:p>
    <w:p w:rsidR="00254AE0" w:rsidRPr="005457A8" w:rsidRDefault="00254AE0" w:rsidP="00254AE0">
      <w:pPr>
        <w:pStyle w:val="ConsPlusNormal"/>
        <w:ind w:firstLine="540"/>
        <w:jc w:val="both"/>
      </w:pPr>
      <w:r w:rsidRPr="005457A8">
        <w:t>Финансовое обеспечение выполнения муниципального задания муниципальным казенным учреждением осуществляется в соответствии с показателями бюджетной сметы этого учреждения.</w:t>
      </w:r>
    </w:p>
    <w:p w:rsidR="00254AE0" w:rsidRPr="005457A8" w:rsidRDefault="00254AE0" w:rsidP="00254AE0">
      <w:pPr>
        <w:pStyle w:val="ConsPlusNormal"/>
        <w:ind w:firstLine="540"/>
        <w:jc w:val="both"/>
      </w:pPr>
      <w:bookmarkStart w:id="27" w:name="P294"/>
      <w:bookmarkEnd w:id="27"/>
      <w:r w:rsidRPr="005457A8">
        <w:t xml:space="preserve">39. Финансовое обеспечение оказания муниципальных услуг (выполнения работ) обособленными подразделениями муниципального учреждения в случае, установленном </w:t>
      </w:r>
      <w:hyperlink w:anchor="P68" w:history="1">
        <w:r w:rsidRPr="005457A8">
          <w:t>пунктом 7</w:t>
        </w:r>
      </w:hyperlink>
      <w:r w:rsidRPr="005457A8">
        <w:t xml:space="preserve"> настоящего Положения, осуществляется в пределах рассчитанного в соответствии с настоящим Положением объема финансового обеспечения выполнения муниципального задания муниципальным учреждением в соответствии с правовым актом муниципального учреждения, создавшего обособленное подразделение. По решению отраслевого (функционального) подразделения администрации, осуществляющего функции и полномочия учредителя в отношении муниципальных бюджетных или автономных учреждений, указанный правовой акт подлежит согласованию с отраслевым (функциональным) подразделением администрации, осуществляющим функции и полномочия учредителя в отношении муниципальных бюджетных или автономных учреждений.</w:t>
      </w:r>
    </w:p>
    <w:p w:rsidR="00254AE0" w:rsidRPr="005457A8" w:rsidRDefault="00254AE0" w:rsidP="00254AE0">
      <w:pPr>
        <w:pStyle w:val="ConsPlusNormal"/>
        <w:ind w:firstLine="540"/>
        <w:jc w:val="both"/>
      </w:pPr>
      <w:r w:rsidRPr="005457A8">
        <w:t xml:space="preserve">Правовой акт, предусмотренный </w:t>
      </w:r>
      <w:hyperlink w:anchor="P294" w:history="1">
        <w:r w:rsidRPr="005457A8">
          <w:t>абзацем первым</w:t>
        </w:r>
      </w:hyperlink>
      <w:r w:rsidRPr="005457A8">
        <w:t xml:space="preserve"> настоящего пункта, должен содержать также положения об объеме и периодичности перечисления средств на финансовое обеспечение выполнения муниципального задания в течение финансового </w:t>
      </w:r>
      <w:r w:rsidRPr="005457A8">
        <w:lastRenderedPageBreak/>
        <w:t>года и порядок взаимодействия муниципального учреждения с обособленным подразделением.</w:t>
      </w:r>
    </w:p>
    <w:p w:rsidR="00254AE0" w:rsidRPr="005457A8" w:rsidRDefault="00254AE0" w:rsidP="00254AE0">
      <w:pPr>
        <w:pStyle w:val="ConsPlusNormal"/>
        <w:ind w:firstLine="540"/>
        <w:jc w:val="both"/>
      </w:pPr>
      <w:r w:rsidRPr="005457A8">
        <w:t>40. Уменьшение объема субсидии в течение срока выполнения муниципального задания осуществляется только при соответствующем изменении муниципального задания.</w:t>
      </w:r>
    </w:p>
    <w:p w:rsidR="00254AE0" w:rsidRPr="005457A8" w:rsidRDefault="00254AE0" w:rsidP="00254AE0">
      <w:pPr>
        <w:autoSpaceDE w:val="0"/>
        <w:autoSpaceDN w:val="0"/>
        <w:adjustRightInd w:val="0"/>
        <w:ind w:firstLine="540"/>
        <w:jc w:val="both"/>
        <w:rPr>
          <w:rFonts w:eastAsiaTheme="minorHAnsi"/>
          <w:sz w:val="24"/>
          <w:szCs w:val="24"/>
          <w:lang w:eastAsia="en-US"/>
        </w:rPr>
      </w:pPr>
      <w:r w:rsidRPr="005457A8">
        <w:rPr>
          <w:rFonts w:eastAsiaTheme="minorHAnsi"/>
          <w:sz w:val="24"/>
          <w:szCs w:val="24"/>
          <w:lang w:eastAsia="en-US"/>
        </w:rPr>
        <w:t xml:space="preserve">Изменение нормативных затрат, определяемых в соответствии с настоящим Положением, в течение срока выполнения муниципального задания осуществляется (при необходимости) в случаях, предусмотренных нормативными правовыми актами Сосновоборского городского округа (включая внесение изменений в указанные нормативные правовые акты), приводящих к изменению объема финансового обеспечения выполнения муниципального задания. </w:t>
      </w:r>
    </w:p>
    <w:p w:rsidR="00254AE0" w:rsidRPr="005457A8" w:rsidRDefault="00254AE0" w:rsidP="00254AE0">
      <w:pPr>
        <w:autoSpaceDE w:val="0"/>
        <w:autoSpaceDN w:val="0"/>
        <w:adjustRightInd w:val="0"/>
        <w:ind w:firstLine="540"/>
        <w:jc w:val="both"/>
        <w:rPr>
          <w:rFonts w:eastAsiaTheme="minorHAnsi"/>
          <w:sz w:val="24"/>
          <w:szCs w:val="24"/>
          <w:lang w:eastAsia="en-US"/>
        </w:rPr>
      </w:pPr>
      <w:r w:rsidRPr="005457A8">
        <w:rPr>
          <w:rFonts w:eastAsiaTheme="minorHAnsi"/>
          <w:sz w:val="24"/>
          <w:szCs w:val="24"/>
          <w:lang w:eastAsia="en-US"/>
        </w:rPr>
        <w:t>Объем субсидии может быть увеличен в течение срока выполнения муниципального задания в случае изменения законодательства Российской Федерации о налогах и сборах, внесения изменений в нормативные правовые акты Сосновоборского городского округа в том числе в случае отмены ранее установленных налоговых льгот.</w:t>
      </w:r>
    </w:p>
    <w:p w:rsidR="00254AE0" w:rsidRPr="005457A8" w:rsidRDefault="00254AE0" w:rsidP="00254AE0">
      <w:pPr>
        <w:autoSpaceDE w:val="0"/>
        <w:autoSpaceDN w:val="0"/>
        <w:adjustRightInd w:val="0"/>
        <w:ind w:firstLine="540"/>
        <w:jc w:val="both"/>
        <w:rPr>
          <w:rFonts w:eastAsiaTheme="minorHAnsi"/>
          <w:sz w:val="24"/>
          <w:szCs w:val="24"/>
          <w:lang w:eastAsia="en-US"/>
        </w:rPr>
      </w:pPr>
      <w:r w:rsidRPr="005457A8">
        <w:rPr>
          <w:rFonts w:eastAsiaTheme="minorHAnsi"/>
          <w:sz w:val="24"/>
          <w:szCs w:val="24"/>
          <w:lang w:eastAsia="en-US"/>
        </w:rPr>
        <w:t>При досрочном прекращении выполнения муниципального задания по установленным в нем основаниям неиспользованные остатки субсидии в размере, соответствующем показателям, характеризующим объем неоказанных муниципальных услуг (невыполненных работ), подлежат перечислению в установленном порядке муниципальными бюджетными или автономными учреждениями в местный бюджет и учитываются в порядке, установленном для учета сумм возврата дебиторской задолженности.</w:t>
      </w:r>
    </w:p>
    <w:p w:rsidR="00254AE0" w:rsidRPr="005457A8" w:rsidRDefault="00254AE0" w:rsidP="00254AE0">
      <w:pPr>
        <w:autoSpaceDE w:val="0"/>
        <w:autoSpaceDN w:val="0"/>
        <w:adjustRightInd w:val="0"/>
        <w:ind w:firstLine="540"/>
        <w:jc w:val="both"/>
        <w:rPr>
          <w:rFonts w:eastAsiaTheme="minorHAnsi"/>
          <w:sz w:val="24"/>
          <w:szCs w:val="24"/>
          <w:lang w:eastAsia="en-US"/>
        </w:rPr>
      </w:pPr>
      <w:r w:rsidRPr="005457A8">
        <w:rPr>
          <w:rFonts w:eastAsiaTheme="minorHAnsi"/>
          <w:sz w:val="24"/>
          <w:szCs w:val="24"/>
          <w:lang w:eastAsia="en-US"/>
        </w:rPr>
        <w:t>При досрочном прекращении выполнения муниципального задания в связи с реорганизацией муниципального бюджетного или автономного учреждения неиспользованные остатки субсидии подлежат перечислению соответствующим муниципальным бюджетным и автономным учреждениям, являющимся правопреемниками.</w:t>
      </w:r>
    </w:p>
    <w:p w:rsidR="00254AE0" w:rsidRPr="005457A8" w:rsidRDefault="00254AE0" w:rsidP="00254AE0">
      <w:pPr>
        <w:pStyle w:val="ConsPlusNormal"/>
        <w:ind w:firstLine="540"/>
        <w:jc w:val="both"/>
      </w:pPr>
      <w:r w:rsidRPr="005457A8">
        <w:t>41. Отраслевые (функциональные) подразделения администрации, осуществляющие функции и полномочия учредителя в отношении муниципальных бюджетных или автономных учреждений, вправе утвердить по согласованию с комитетом финансов Сосновоборского городского округа методические рекомендации по распределению субсидий, предоставляемых муниципальным бюджетным или автономным учреждениям, оказывающим (выполняющим) услуги (работы).</w:t>
      </w:r>
    </w:p>
    <w:p w:rsidR="00254AE0" w:rsidRPr="005457A8" w:rsidRDefault="00254AE0" w:rsidP="00254AE0">
      <w:pPr>
        <w:pStyle w:val="ConsPlusNormal"/>
        <w:ind w:firstLine="540"/>
        <w:jc w:val="both"/>
      </w:pPr>
      <w:r w:rsidRPr="005457A8">
        <w:t>42. Субсидия перечисляется в установленном порядке на лицевой счет муниципального бюджетного учреждения в комитете финансов Сосновоборского городского округа или автономному учреждению или на счет, открытый в кредитной организации муниципальному автономному учреждению.</w:t>
      </w:r>
    </w:p>
    <w:p w:rsidR="00254AE0" w:rsidRPr="005457A8" w:rsidRDefault="00254AE0" w:rsidP="00254AE0">
      <w:pPr>
        <w:pStyle w:val="ConsPlusNormal"/>
        <w:ind w:firstLine="540"/>
        <w:jc w:val="both"/>
      </w:pPr>
      <w:bookmarkStart w:id="28" w:name="P299"/>
      <w:bookmarkEnd w:id="28"/>
      <w:r w:rsidRPr="005457A8">
        <w:t>43. Предоставление муниципальному бюджетному или автономному учреждению субсидии в течение финансового года осуществляется на основании соглашения о порядке и условиях предоставления субсидии, заключаемого от имени учредителя отраслевым (функциональные) подразделения администрации, осуществляющим функции и полномочия учредителя в отношении муниципальных бюджетных или автономных учреждений, с муниципальным бюджетным или автономным учреждением (далее - соглашение). Соглашение определяет права, обязанности и ответственность сторон, в том числе объем и периодичность перечисления субсидии в течение финансового года.</w:t>
      </w:r>
    </w:p>
    <w:p w:rsidR="00254AE0" w:rsidRPr="005457A8" w:rsidRDefault="00254AE0" w:rsidP="00254AE0">
      <w:pPr>
        <w:pStyle w:val="ConsPlusNormal"/>
        <w:ind w:firstLine="540"/>
        <w:jc w:val="both"/>
      </w:pPr>
      <w:r w:rsidRPr="005457A8">
        <w:t xml:space="preserve">Предоставление субсидии муниципальным бюджетным или автономным учреждениям, выполняющим функции главного распорядителя средств местного бюджета, осуществляется в соответствии с правовым актом этого учреждения, содержащим положения об объеме и периодичности предоставления субсидии в течение финансового года и порядок взаимодействия структурных подразделений </w:t>
      </w:r>
      <w:r w:rsidRPr="005457A8">
        <w:lastRenderedPageBreak/>
        <w:t>учреждения по предоставлению субсидии.</w:t>
      </w:r>
    </w:p>
    <w:p w:rsidR="00254AE0" w:rsidRPr="005457A8" w:rsidRDefault="00254AE0" w:rsidP="00254AE0">
      <w:pPr>
        <w:pStyle w:val="ConsPlusNormal"/>
        <w:ind w:firstLine="540"/>
        <w:jc w:val="both"/>
      </w:pPr>
      <w:bookmarkStart w:id="29" w:name="P301"/>
      <w:bookmarkEnd w:id="29"/>
      <w:r w:rsidRPr="005457A8">
        <w:t xml:space="preserve">44. Перечисление субсидии осуществляется в соответствии с графиком, содержащимся в соглашении или правовых актах, указанных в </w:t>
      </w:r>
      <w:hyperlink w:anchor="P294" w:history="1">
        <w:r w:rsidRPr="005457A8">
          <w:t>пунктах 39</w:t>
        </w:r>
      </w:hyperlink>
      <w:r w:rsidRPr="005457A8">
        <w:t xml:space="preserve"> и </w:t>
      </w:r>
      <w:hyperlink w:anchor="P299" w:history="1">
        <w:r w:rsidRPr="005457A8">
          <w:t>43</w:t>
        </w:r>
      </w:hyperlink>
      <w:r w:rsidRPr="005457A8">
        <w:t xml:space="preserve"> настоящего Положения, не реже одного раза в квартал в сумме, не превышающей:</w:t>
      </w:r>
    </w:p>
    <w:p w:rsidR="00254AE0" w:rsidRPr="005457A8" w:rsidRDefault="00254AE0" w:rsidP="00254AE0">
      <w:pPr>
        <w:pStyle w:val="ConsPlusNormal"/>
        <w:ind w:firstLine="540"/>
        <w:jc w:val="both"/>
      </w:pPr>
      <w:r w:rsidRPr="005457A8">
        <w:t>а) 25 процентов годового размера субсидии в течение I квартала;</w:t>
      </w:r>
    </w:p>
    <w:p w:rsidR="00254AE0" w:rsidRPr="005457A8" w:rsidRDefault="00254AE0" w:rsidP="00254AE0">
      <w:pPr>
        <w:pStyle w:val="ConsPlusNormal"/>
        <w:ind w:firstLine="540"/>
        <w:jc w:val="both"/>
        <w:rPr>
          <w:rFonts w:eastAsiaTheme="minorHAnsi"/>
          <w:szCs w:val="24"/>
          <w:lang w:eastAsia="en-US"/>
        </w:rPr>
      </w:pPr>
      <w:r w:rsidRPr="005457A8">
        <w:rPr>
          <w:rFonts w:eastAsiaTheme="minorHAnsi"/>
          <w:szCs w:val="24"/>
          <w:lang w:eastAsia="en-US"/>
        </w:rPr>
        <w:t>б) 50 процентов годового размера субсидии в течение первого полугодия;</w:t>
      </w:r>
    </w:p>
    <w:p w:rsidR="00254AE0" w:rsidRPr="005457A8" w:rsidRDefault="00254AE0" w:rsidP="00254AE0">
      <w:pPr>
        <w:pStyle w:val="ConsPlusNormal"/>
        <w:ind w:firstLine="540"/>
        <w:jc w:val="both"/>
      </w:pPr>
      <w:r w:rsidRPr="005457A8">
        <w:t>в) 75 процентов годового размера субсидии в течение 9 месяцев.</w:t>
      </w:r>
    </w:p>
    <w:p w:rsidR="00254AE0" w:rsidRPr="005457A8" w:rsidRDefault="00254AE0" w:rsidP="00254AE0">
      <w:pPr>
        <w:autoSpaceDE w:val="0"/>
        <w:autoSpaceDN w:val="0"/>
        <w:adjustRightInd w:val="0"/>
        <w:ind w:firstLine="540"/>
        <w:jc w:val="both"/>
        <w:rPr>
          <w:rFonts w:eastAsiaTheme="minorHAnsi"/>
          <w:sz w:val="24"/>
          <w:szCs w:val="24"/>
          <w:lang w:eastAsia="en-US"/>
        </w:rPr>
      </w:pPr>
      <w:bookmarkStart w:id="30" w:name="P305"/>
      <w:bookmarkEnd w:id="30"/>
      <w:r w:rsidRPr="005457A8">
        <w:rPr>
          <w:sz w:val="24"/>
          <w:szCs w:val="24"/>
        </w:rPr>
        <w:t>45.</w:t>
      </w:r>
      <w:r w:rsidRPr="005457A8">
        <w:t xml:space="preserve"> </w:t>
      </w:r>
      <w:bookmarkStart w:id="31" w:name="P307"/>
      <w:bookmarkEnd w:id="31"/>
      <w:r w:rsidRPr="005457A8">
        <w:rPr>
          <w:rFonts w:eastAsiaTheme="minorHAnsi"/>
          <w:sz w:val="24"/>
          <w:szCs w:val="24"/>
          <w:lang w:eastAsia="en-US"/>
        </w:rPr>
        <w:t xml:space="preserve">Перечисление платежа, завершающего выплату субсидии, в IV квартале должно осуществляться после предоставления в срок, установленный в муниципальном задании, муниципальным бюджетным или автономным учреждением предварительного отчета о выполнении муниципального задания в части предварительной оценки достижения плановых показателей годового объема оказания муниципальных услуг за соответствующий финансовый год, составленного по форме, аналогичной форме отчета о выполнении государственного задания, предусмотренной </w:t>
      </w:r>
      <w:hyperlink r:id="rId38" w:history="1">
        <w:r w:rsidRPr="005457A8">
          <w:rPr>
            <w:rFonts w:eastAsiaTheme="minorHAnsi"/>
            <w:sz w:val="24"/>
            <w:szCs w:val="24"/>
            <w:lang w:eastAsia="en-US"/>
          </w:rPr>
          <w:t>приложением N 2</w:t>
        </w:r>
      </w:hyperlink>
      <w:r w:rsidRPr="005457A8">
        <w:rPr>
          <w:rFonts w:eastAsiaTheme="minorHAnsi"/>
          <w:sz w:val="24"/>
          <w:szCs w:val="24"/>
          <w:lang w:eastAsia="en-US"/>
        </w:rPr>
        <w:t xml:space="preserve"> к настоящему Положению. В предварительном отчете указываются показатели по объему и качеству, запланированные к исполнению по завершении текущего финансового года (с учетом фактического выполнения указанных показателей на отчетную дату). В случае если показатели предварительной оценки достижения плановых показателей годового объема оказания муниципальных услуг, указанные в предварительном отчете, меньше показателей, установленных в муниципальном задании (с учетом допустимых (возможных) отклонений), то муниципальное задание подлежит уточнению в соответствии с указанными в предварительном отчете показателями.</w:t>
      </w:r>
    </w:p>
    <w:p w:rsidR="00254AE0" w:rsidRPr="005457A8" w:rsidRDefault="00254AE0" w:rsidP="00254AE0">
      <w:pPr>
        <w:autoSpaceDE w:val="0"/>
        <w:autoSpaceDN w:val="0"/>
        <w:adjustRightInd w:val="0"/>
        <w:ind w:firstLine="540"/>
        <w:jc w:val="both"/>
        <w:rPr>
          <w:rFonts w:eastAsiaTheme="minorHAnsi"/>
          <w:sz w:val="24"/>
          <w:szCs w:val="24"/>
          <w:lang w:eastAsia="en-US"/>
        </w:rPr>
      </w:pPr>
      <w:r w:rsidRPr="005457A8">
        <w:rPr>
          <w:rFonts w:eastAsiaTheme="minorHAnsi"/>
          <w:sz w:val="24"/>
          <w:szCs w:val="24"/>
          <w:lang w:eastAsia="en-US"/>
        </w:rPr>
        <w:t xml:space="preserve">Если на основании отчета о выполнении муниципального задания, предусмотренного </w:t>
      </w:r>
      <w:hyperlink r:id="rId39" w:history="1">
        <w:r w:rsidRPr="005457A8">
          <w:rPr>
            <w:rFonts w:eastAsiaTheme="minorHAnsi"/>
            <w:sz w:val="24"/>
            <w:szCs w:val="24"/>
            <w:lang w:eastAsia="en-US"/>
          </w:rPr>
          <w:t>пунктом 46</w:t>
        </w:r>
      </w:hyperlink>
      <w:r w:rsidRPr="005457A8">
        <w:rPr>
          <w:rFonts w:eastAsiaTheme="minorHAnsi"/>
          <w:sz w:val="24"/>
          <w:szCs w:val="24"/>
          <w:lang w:eastAsia="en-US"/>
        </w:rPr>
        <w:t xml:space="preserve"> настоящего Положения, показатели объема, указанные в отчете о выполнении муниципального задания, меньше показателей, установленных в муниципальном задании (с учетом допустимых (возможных) отклонений), то соответствующие средства субсидии подлежат перечислению в местный бюджет в соответствии с бюджетным законодательством Российской Федерации в объеме, соответствующем показателям, характеризующим объем неоказанной муниципальной услуги (невыполненной работы).</w:t>
      </w:r>
    </w:p>
    <w:p w:rsidR="00254AE0" w:rsidRPr="005457A8" w:rsidRDefault="00254AE0" w:rsidP="00254AE0">
      <w:pPr>
        <w:autoSpaceDE w:val="0"/>
        <w:autoSpaceDN w:val="0"/>
        <w:adjustRightInd w:val="0"/>
        <w:ind w:firstLine="540"/>
        <w:jc w:val="both"/>
        <w:rPr>
          <w:rFonts w:eastAsiaTheme="minorHAnsi"/>
          <w:sz w:val="24"/>
          <w:szCs w:val="24"/>
          <w:lang w:eastAsia="en-US"/>
        </w:rPr>
      </w:pPr>
      <w:r w:rsidRPr="005457A8">
        <w:rPr>
          <w:rFonts w:eastAsiaTheme="minorHAnsi"/>
          <w:sz w:val="24"/>
          <w:szCs w:val="24"/>
          <w:lang w:eastAsia="en-US"/>
        </w:rPr>
        <w:t xml:space="preserve">Предварительный отчет об исполнении муниципального задания в части работ за соответствующий финансовый год, указанный в </w:t>
      </w:r>
      <w:hyperlink w:anchor="Par0" w:history="1">
        <w:r w:rsidRPr="005457A8">
          <w:rPr>
            <w:rFonts w:eastAsiaTheme="minorHAnsi"/>
            <w:sz w:val="24"/>
            <w:szCs w:val="24"/>
            <w:lang w:eastAsia="en-US"/>
          </w:rPr>
          <w:t>абзаце первом</w:t>
        </w:r>
      </w:hyperlink>
      <w:r w:rsidRPr="005457A8">
        <w:rPr>
          <w:rFonts w:eastAsiaTheme="minorHAnsi"/>
          <w:sz w:val="24"/>
          <w:szCs w:val="24"/>
          <w:lang w:eastAsia="en-US"/>
        </w:rPr>
        <w:t xml:space="preserve"> настоящего пункта, представляется муниципальным бюджетным или автономным учреждением при установлении органом, осуществляющим функции и полномочия учредителя, требования о его представлении в муниципальном задании. В случае если органом, осуществляющим функции и полномочия учредителя в отношении муниципальных бюджетных или автономных учреждений, устанавливаются требования о представлении предварительного отчета о выполнении муниципального задания в части, касающейся работ, за соответствующий финансовый год, заполнение и оценка предварительного отчета осуществляется в порядке, определенном абзацем первым настоящего пункта.</w:t>
      </w:r>
    </w:p>
    <w:p w:rsidR="00254AE0" w:rsidRPr="005457A8" w:rsidRDefault="00254AE0" w:rsidP="00254AE0">
      <w:pPr>
        <w:autoSpaceDE w:val="0"/>
        <w:autoSpaceDN w:val="0"/>
        <w:adjustRightInd w:val="0"/>
        <w:ind w:firstLine="540"/>
        <w:jc w:val="both"/>
        <w:rPr>
          <w:rFonts w:eastAsiaTheme="minorHAnsi"/>
          <w:sz w:val="24"/>
          <w:szCs w:val="24"/>
          <w:lang w:eastAsia="en-US"/>
        </w:rPr>
      </w:pPr>
      <w:r w:rsidRPr="005457A8">
        <w:rPr>
          <w:rFonts w:eastAsiaTheme="minorHAnsi"/>
          <w:sz w:val="24"/>
          <w:szCs w:val="24"/>
          <w:lang w:eastAsia="en-US"/>
        </w:rPr>
        <w:t xml:space="preserve">45 (1)Требования, установленные </w:t>
      </w:r>
      <w:hyperlink r:id="rId40" w:history="1">
        <w:r w:rsidRPr="005457A8">
          <w:rPr>
            <w:rFonts w:eastAsiaTheme="minorHAnsi"/>
            <w:sz w:val="24"/>
            <w:szCs w:val="24"/>
            <w:lang w:eastAsia="en-US"/>
          </w:rPr>
          <w:t>пунктами 44</w:t>
        </w:r>
      </w:hyperlink>
      <w:r w:rsidRPr="005457A8">
        <w:rPr>
          <w:rFonts w:eastAsiaTheme="minorHAnsi"/>
          <w:sz w:val="24"/>
          <w:szCs w:val="24"/>
          <w:lang w:eastAsia="en-US"/>
        </w:rPr>
        <w:t xml:space="preserve"> и </w:t>
      </w:r>
      <w:hyperlink r:id="rId41" w:history="1">
        <w:r w:rsidRPr="005457A8">
          <w:rPr>
            <w:rFonts w:eastAsiaTheme="minorHAnsi"/>
            <w:sz w:val="24"/>
            <w:szCs w:val="24"/>
            <w:lang w:eastAsia="en-US"/>
          </w:rPr>
          <w:t>45</w:t>
        </w:r>
      </w:hyperlink>
      <w:r w:rsidRPr="005457A8">
        <w:rPr>
          <w:rFonts w:eastAsiaTheme="minorHAnsi"/>
          <w:sz w:val="24"/>
          <w:szCs w:val="24"/>
          <w:lang w:eastAsia="en-US"/>
        </w:rPr>
        <w:t xml:space="preserve"> настоящего Положения, связанные с перечислением субсидии, не распространяются:</w:t>
      </w:r>
    </w:p>
    <w:p w:rsidR="00254AE0" w:rsidRPr="005457A8" w:rsidRDefault="00254AE0" w:rsidP="00254AE0">
      <w:pPr>
        <w:autoSpaceDE w:val="0"/>
        <w:autoSpaceDN w:val="0"/>
        <w:adjustRightInd w:val="0"/>
        <w:ind w:firstLine="540"/>
        <w:jc w:val="both"/>
        <w:rPr>
          <w:rFonts w:eastAsiaTheme="minorHAnsi"/>
          <w:sz w:val="24"/>
          <w:szCs w:val="24"/>
          <w:lang w:eastAsia="en-US"/>
        </w:rPr>
      </w:pPr>
      <w:r w:rsidRPr="005457A8">
        <w:rPr>
          <w:rFonts w:eastAsiaTheme="minorHAnsi"/>
          <w:sz w:val="24"/>
          <w:szCs w:val="24"/>
          <w:lang w:eastAsia="en-US"/>
        </w:rPr>
        <w:t>а) на муниципальное бюджетное или автономное учреждение, оказание услуг (выполнение работ) которого зависит от сезонных условий, если органом, осуществляющим функции и полномочия учредителя, не установлено иное;</w:t>
      </w:r>
    </w:p>
    <w:p w:rsidR="00254AE0" w:rsidRPr="005457A8" w:rsidRDefault="00254AE0" w:rsidP="00254AE0">
      <w:pPr>
        <w:autoSpaceDE w:val="0"/>
        <w:autoSpaceDN w:val="0"/>
        <w:adjustRightInd w:val="0"/>
        <w:ind w:firstLine="540"/>
        <w:jc w:val="both"/>
        <w:rPr>
          <w:rFonts w:eastAsiaTheme="minorHAnsi"/>
          <w:sz w:val="24"/>
          <w:szCs w:val="24"/>
          <w:lang w:eastAsia="en-US"/>
        </w:rPr>
      </w:pPr>
      <w:r w:rsidRPr="005457A8">
        <w:rPr>
          <w:rFonts w:eastAsiaTheme="minorHAnsi"/>
          <w:sz w:val="24"/>
          <w:szCs w:val="24"/>
          <w:lang w:eastAsia="en-US"/>
        </w:rPr>
        <w:t>б) на учреждение, находящееся в процессе реорганизации или ликвидации;</w:t>
      </w:r>
    </w:p>
    <w:p w:rsidR="00254AE0" w:rsidRPr="005457A8" w:rsidRDefault="00254AE0" w:rsidP="00254AE0">
      <w:pPr>
        <w:autoSpaceDE w:val="0"/>
        <w:autoSpaceDN w:val="0"/>
        <w:adjustRightInd w:val="0"/>
        <w:ind w:firstLine="540"/>
        <w:jc w:val="both"/>
        <w:rPr>
          <w:rFonts w:eastAsiaTheme="minorHAnsi"/>
          <w:sz w:val="24"/>
          <w:szCs w:val="24"/>
          <w:lang w:eastAsia="en-US"/>
        </w:rPr>
      </w:pPr>
      <w:r w:rsidRPr="005457A8">
        <w:rPr>
          <w:rFonts w:eastAsiaTheme="minorHAnsi"/>
          <w:sz w:val="24"/>
          <w:szCs w:val="24"/>
          <w:lang w:eastAsia="en-US"/>
        </w:rPr>
        <w:t xml:space="preserve">в) на предоставление субсидии в части выплат в рамках указов Президента Российской Федерации от 7 мая 2012 г. </w:t>
      </w:r>
      <w:hyperlink r:id="rId42" w:history="1">
        <w:r w:rsidRPr="005457A8">
          <w:rPr>
            <w:rFonts w:eastAsiaTheme="minorHAnsi"/>
            <w:sz w:val="24"/>
            <w:szCs w:val="24"/>
            <w:lang w:eastAsia="en-US"/>
          </w:rPr>
          <w:t>N 597</w:t>
        </w:r>
      </w:hyperlink>
      <w:r w:rsidRPr="005457A8">
        <w:rPr>
          <w:rFonts w:eastAsiaTheme="minorHAnsi"/>
          <w:sz w:val="24"/>
          <w:szCs w:val="24"/>
          <w:lang w:eastAsia="en-US"/>
        </w:rPr>
        <w:t xml:space="preserve"> "О мероприятиях по реализации государственной социальной политики", от 1 июня 2012 г. </w:t>
      </w:r>
      <w:hyperlink r:id="rId43" w:history="1">
        <w:r w:rsidRPr="005457A8">
          <w:rPr>
            <w:rFonts w:eastAsiaTheme="minorHAnsi"/>
            <w:sz w:val="24"/>
            <w:szCs w:val="24"/>
            <w:lang w:eastAsia="en-US"/>
          </w:rPr>
          <w:t>N 761</w:t>
        </w:r>
      </w:hyperlink>
      <w:r w:rsidRPr="005457A8">
        <w:rPr>
          <w:rFonts w:eastAsiaTheme="minorHAnsi"/>
          <w:sz w:val="24"/>
          <w:szCs w:val="24"/>
          <w:lang w:eastAsia="en-US"/>
        </w:rPr>
        <w:t xml:space="preserve"> "О Национальной стратегии действий в интересах детей на 2012 - 2017 годы" и от 28 декабря 2012 г. </w:t>
      </w:r>
      <w:hyperlink r:id="rId44" w:history="1">
        <w:r w:rsidRPr="005457A8">
          <w:rPr>
            <w:rFonts w:eastAsiaTheme="minorHAnsi"/>
            <w:sz w:val="24"/>
            <w:szCs w:val="24"/>
            <w:lang w:eastAsia="en-US"/>
          </w:rPr>
          <w:t xml:space="preserve">N </w:t>
        </w:r>
        <w:r w:rsidRPr="005457A8">
          <w:rPr>
            <w:rFonts w:eastAsiaTheme="minorHAnsi"/>
            <w:sz w:val="24"/>
            <w:szCs w:val="24"/>
            <w:lang w:eastAsia="en-US"/>
          </w:rPr>
          <w:lastRenderedPageBreak/>
          <w:t>1688</w:t>
        </w:r>
      </w:hyperlink>
      <w:r w:rsidRPr="005457A8">
        <w:rPr>
          <w:rFonts w:eastAsiaTheme="minorHAnsi"/>
          <w:sz w:val="24"/>
          <w:szCs w:val="24"/>
          <w:lang w:eastAsia="en-US"/>
        </w:rPr>
        <w:t xml:space="preserve"> "О некоторых мерах по реализации государственной политики в сфере защиты детей-сирот и детей, оставшихся без попечения родителей";</w:t>
      </w:r>
    </w:p>
    <w:p w:rsidR="00254AE0" w:rsidRPr="005457A8" w:rsidRDefault="00254AE0" w:rsidP="00254AE0">
      <w:pPr>
        <w:autoSpaceDE w:val="0"/>
        <w:autoSpaceDN w:val="0"/>
        <w:adjustRightInd w:val="0"/>
        <w:ind w:firstLine="540"/>
        <w:jc w:val="both"/>
        <w:rPr>
          <w:rFonts w:eastAsiaTheme="minorHAnsi"/>
          <w:sz w:val="24"/>
          <w:szCs w:val="24"/>
          <w:lang w:eastAsia="en-US"/>
        </w:rPr>
      </w:pPr>
      <w:r w:rsidRPr="005457A8">
        <w:rPr>
          <w:rFonts w:eastAsiaTheme="minorHAnsi"/>
          <w:sz w:val="24"/>
          <w:szCs w:val="24"/>
          <w:lang w:eastAsia="en-US"/>
        </w:rPr>
        <w:t>г) на муниципальное бюджетное или автономное учреждение, оказывающее муниципальные услуги (выполняющее работы), процесс оказания (выполнения) которых требует неравномерного финансового обеспечения в течение финансового года, если органом, осуществляющим функции и полномочия учредителя в отношении муниципальных бюджетных и автономных учреждений, не установлено иное.</w:t>
      </w:r>
    </w:p>
    <w:p w:rsidR="00254AE0" w:rsidRPr="005457A8" w:rsidRDefault="00254AE0" w:rsidP="00254AE0">
      <w:pPr>
        <w:pStyle w:val="ConsPlusNormal"/>
        <w:ind w:firstLine="540"/>
        <w:jc w:val="both"/>
      </w:pPr>
      <w:r w:rsidRPr="005457A8">
        <w:t xml:space="preserve">46. Муниципальные бюджетные и автономные учреждения, муниципальные казенные учреждения представляют соответственно отраслевым (функциональным) подразделениям администрации, осуществляющим функции и полномочия учредителей в отношении муниципальных бюджетных или автономных учреждений, главным распорядителям средств местного бюджета, в ведении которых находятся муниципальные казенные учреждения, отчет о выполнении муниципального задания, предусмотренный </w:t>
      </w:r>
      <w:hyperlink w:anchor="P821" w:history="1">
        <w:r w:rsidRPr="005457A8">
          <w:t>приложением N 2</w:t>
        </w:r>
      </w:hyperlink>
      <w:r w:rsidRPr="005457A8">
        <w:t xml:space="preserve"> к настоящему Положению, в соответствии с требованиями, установленными в муниципальном задании.</w:t>
      </w:r>
    </w:p>
    <w:p w:rsidR="00254AE0" w:rsidRPr="005457A8" w:rsidRDefault="00254AE0" w:rsidP="00254AE0">
      <w:pPr>
        <w:autoSpaceDE w:val="0"/>
        <w:autoSpaceDN w:val="0"/>
        <w:adjustRightInd w:val="0"/>
        <w:ind w:firstLine="540"/>
        <w:jc w:val="both"/>
        <w:rPr>
          <w:rFonts w:eastAsiaTheme="minorHAnsi"/>
          <w:sz w:val="24"/>
          <w:szCs w:val="24"/>
          <w:lang w:eastAsia="en-US"/>
        </w:rPr>
      </w:pPr>
      <w:r w:rsidRPr="005457A8">
        <w:rPr>
          <w:rFonts w:eastAsiaTheme="minorHAnsi"/>
          <w:sz w:val="24"/>
          <w:szCs w:val="24"/>
          <w:lang w:eastAsia="en-US"/>
        </w:rPr>
        <w:t xml:space="preserve">Указанный </w:t>
      </w:r>
      <w:hyperlink r:id="rId45" w:history="1">
        <w:r w:rsidRPr="005457A8">
          <w:rPr>
            <w:rFonts w:eastAsiaTheme="minorHAnsi"/>
            <w:sz w:val="24"/>
            <w:szCs w:val="24"/>
            <w:lang w:eastAsia="en-US"/>
          </w:rPr>
          <w:t>отчет</w:t>
        </w:r>
      </w:hyperlink>
      <w:r w:rsidRPr="005457A8">
        <w:rPr>
          <w:rFonts w:eastAsiaTheme="minorHAnsi"/>
          <w:sz w:val="24"/>
          <w:szCs w:val="24"/>
          <w:lang w:eastAsia="en-US"/>
        </w:rPr>
        <w:t xml:space="preserve"> представляется в сроки, установленные муниципальным заданием, но не позднее 1 марта финансового года, следующего за отчетным. </w:t>
      </w:r>
    </w:p>
    <w:p w:rsidR="00254AE0" w:rsidRPr="005457A8" w:rsidRDefault="00254AE0" w:rsidP="00254AE0">
      <w:pPr>
        <w:pStyle w:val="ConsPlusNormal"/>
        <w:ind w:firstLine="540"/>
        <w:jc w:val="both"/>
      </w:pPr>
      <w:r w:rsidRPr="005457A8">
        <w:rPr>
          <w:rFonts w:eastAsiaTheme="minorHAnsi"/>
          <w:szCs w:val="24"/>
          <w:lang w:eastAsia="en-US"/>
        </w:rPr>
        <w:t>В случае если органом, осуществляющим функции и полномочия учредителя в отношении муниципальных бюджетных или автономных учреждений, главным распорядителем средств местного бюджета, в ведении которого находятся муниципальные казенные учреждения, предусмотрено представление отчета о выполнении муниципального задания в части, касающейся показателей объема оказания муниципальных услуг (выполнения работ), на иную дату (ежемесячно, ежеквартально), показатели отчета формируются на отчетную дату нарастающим итогом с начала года. При этом орган, осуществляющий функции и полномочия учредителя в отношении муниципальных бюджетных или автономных учреждений, и главный распорядитель средств местного бюджета, в ведении которого находятся муниципальные казенные учреждения, вправе установить плановые показатели достижения результатов на установленную им отчетную дату в процентах от годового объема оказания муниципальных услуг (выполнения работ) или в натуральных показателях как для муниципального задания в целом, так и относительно его части (с учетом неравномерного процесса их оказания (выполнения).</w:t>
      </w:r>
    </w:p>
    <w:p w:rsidR="00254AE0" w:rsidRPr="005457A8" w:rsidRDefault="00254AE0" w:rsidP="00254AE0">
      <w:pPr>
        <w:pStyle w:val="ConsPlusNormal"/>
        <w:ind w:firstLine="540"/>
        <w:jc w:val="both"/>
      </w:pPr>
      <w:r w:rsidRPr="005457A8">
        <w:t>47. Контроль за выполнением муниципального задания муниципальными бюджетными и автономными учреждениями, муниципальными казенными учреждениями осуществляют соответственно отраслевые (функциональные) подразделения администрации, осуществляющие функции и полномочия учредителя в отношении муниципальных бюджетных или автономных учреждений, и главные распорядители средств местного бюджета, в ведении которых находятся муниципальные казенные учреждения, а также комитет финансов Сосновоборского городского округа.</w:t>
      </w:r>
    </w:p>
    <w:p w:rsidR="00254AE0" w:rsidRPr="005457A8" w:rsidRDefault="00254AE0" w:rsidP="00254AE0">
      <w:pPr>
        <w:pStyle w:val="ConsPlusNormal"/>
        <w:jc w:val="center"/>
      </w:pPr>
    </w:p>
    <w:p w:rsidR="00254AE0" w:rsidRPr="005457A8" w:rsidRDefault="00254AE0" w:rsidP="00254AE0">
      <w:pPr>
        <w:pStyle w:val="ConsPlusNormal"/>
        <w:jc w:val="center"/>
      </w:pPr>
    </w:p>
    <w:p w:rsidR="00254AE0" w:rsidRPr="005457A8" w:rsidRDefault="00254AE0" w:rsidP="00254AE0">
      <w:pPr>
        <w:pStyle w:val="ConsPlusNormal"/>
        <w:jc w:val="center"/>
      </w:pPr>
    </w:p>
    <w:p w:rsidR="00254AE0" w:rsidRPr="005457A8" w:rsidRDefault="00254AE0" w:rsidP="00254AE0">
      <w:pPr>
        <w:pStyle w:val="ConsPlusNormal"/>
        <w:jc w:val="center"/>
      </w:pPr>
    </w:p>
    <w:p w:rsidR="00254AE0" w:rsidRPr="005457A8" w:rsidRDefault="00254AE0" w:rsidP="00254AE0">
      <w:pPr>
        <w:pStyle w:val="ConsPlusNormal"/>
        <w:jc w:val="center"/>
      </w:pPr>
    </w:p>
    <w:p w:rsidR="00254AE0" w:rsidRPr="005457A8" w:rsidRDefault="00254AE0" w:rsidP="00254AE0">
      <w:pPr>
        <w:pStyle w:val="ConsPlusNormal"/>
        <w:jc w:val="center"/>
      </w:pPr>
    </w:p>
    <w:p w:rsidR="00254AE0" w:rsidRPr="005457A8" w:rsidRDefault="00254AE0" w:rsidP="00254AE0">
      <w:pPr>
        <w:pStyle w:val="ConsPlusNormal"/>
        <w:jc w:val="center"/>
      </w:pPr>
    </w:p>
    <w:p w:rsidR="00254AE0" w:rsidRPr="005457A8" w:rsidRDefault="00254AE0" w:rsidP="00254AE0">
      <w:pPr>
        <w:pStyle w:val="ConsPlusNormal"/>
        <w:jc w:val="right"/>
      </w:pPr>
    </w:p>
    <w:p w:rsidR="00254AE0" w:rsidRPr="005457A8" w:rsidRDefault="00254AE0" w:rsidP="00254AE0">
      <w:pPr>
        <w:pStyle w:val="ConsPlusNormal"/>
        <w:jc w:val="right"/>
      </w:pPr>
    </w:p>
    <w:p w:rsidR="00254AE0" w:rsidRPr="005457A8" w:rsidRDefault="00254AE0" w:rsidP="00254AE0">
      <w:pPr>
        <w:pStyle w:val="ConsPlusNormal"/>
        <w:jc w:val="right"/>
        <w:sectPr w:rsidR="00254AE0" w:rsidRPr="005457A8" w:rsidSect="006C2B9A">
          <w:headerReference w:type="even" r:id="rId46"/>
          <w:headerReference w:type="default" r:id="rId47"/>
          <w:footerReference w:type="even" r:id="rId48"/>
          <w:footerReference w:type="default" r:id="rId49"/>
          <w:headerReference w:type="first" r:id="rId50"/>
          <w:footerReference w:type="first" r:id="rId51"/>
          <w:pgSz w:w="11907" w:h="16840" w:code="9"/>
          <w:pgMar w:top="851" w:right="1134" w:bottom="1440" w:left="1797" w:header="0" w:footer="0" w:gutter="0"/>
          <w:cols w:space="720"/>
          <w:docGrid w:linePitch="272"/>
        </w:sectPr>
      </w:pPr>
    </w:p>
    <w:p w:rsidR="00254AE0" w:rsidRDefault="00254AE0" w:rsidP="00254AE0">
      <w:pPr>
        <w:pStyle w:val="ConsPlusNormal"/>
        <w:jc w:val="center"/>
      </w:pPr>
      <w:r>
        <w:rPr>
          <w:noProof/>
        </w:rPr>
        <w:lastRenderedPageBreak/>
        <w:drawing>
          <wp:inline distT="0" distB="0" distL="0" distR="0">
            <wp:extent cx="9144000" cy="6324600"/>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2" cstate="print"/>
                    <a:srcRect/>
                    <a:stretch>
                      <a:fillRect/>
                    </a:stretch>
                  </pic:blipFill>
                  <pic:spPr bwMode="auto">
                    <a:xfrm>
                      <a:off x="0" y="0"/>
                      <a:ext cx="9144000" cy="6324600"/>
                    </a:xfrm>
                    <a:prstGeom prst="rect">
                      <a:avLst/>
                    </a:prstGeom>
                    <a:noFill/>
                    <a:ln w="9525">
                      <a:noFill/>
                      <a:miter lim="800000"/>
                      <a:headEnd/>
                      <a:tailEnd/>
                    </a:ln>
                  </pic:spPr>
                </pic:pic>
              </a:graphicData>
            </a:graphic>
          </wp:inline>
        </w:drawing>
      </w:r>
    </w:p>
    <w:p w:rsidR="00254AE0" w:rsidRDefault="00254AE0" w:rsidP="00254AE0">
      <w:pPr>
        <w:pStyle w:val="ConsPlusNormal"/>
        <w:jc w:val="center"/>
      </w:pPr>
      <w:r>
        <w:rPr>
          <w:noProof/>
        </w:rPr>
        <w:lastRenderedPageBreak/>
        <w:drawing>
          <wp:inline distT="0" distB="0" distL="0" distR="0">
            <wp:extent cx="9144000" cy="4762500"/>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53" cstate="print"/>
                    <a:srcRect/>
                    <a:stretch>
                      <a:fillRect/>
                    </a:stretch>
                  </pic:blipFill>
                  <pic:spPr bwMode="auto">
                    <a:xfrm>
                      <a:off x="0" y="0"/>
                      <a:ext cx="9144000" cy="4762500"/>
                    </a:xfrm>
                    <a:prstGeom prst="rect">
                      <a:avLst/>
                    </a:prstGeom>
                    <a:noFill/>
                    <a:ln w="9525">
                      <a:noFill/>
                      <a:miter lim="800000"/>
                      <a:headEnd/>
                      <a:tailEnd/>
                    </a:ln>
                  </pic:spPr>
                </pic:pic>
              </a:graphicData>
            </a:graphic>
          </wp:inline>
        </w:drawing>
      </w:r>
    </w:p>
    <w:p w:rsidR="00254AE0" w:rsidRDefault="00254AE0" w:rsidP="00254AE0">
      <w:pPr>
        <w:pStyle w:val="ConsPlusNormal"/>
        <w:jc w:val="center"/>
      </w:pPr>
    </w:p>
    <w:p w:rsidR="00254AE0" w:rsidRDefault="00254AE0" w:rsidP="00254AE0">
      <w:pPr>
        <w:pStyle w:val="ConsPlusNormal"/>
        <w:jc w:val="center"/>
      </w:pPr>
    </w:p>
    <w:p w:rsidR="00254AE0" w:rsidRDefault="00254AE0" w:rsidP="00254AE0">
      <w:pPr>
        <w:pStyle w:val="ConsPlusNormal"/>
        <w:jc w:val="center"/>
      </w:pPr>
    </w:p>
    <w:p w:rsidR="00254AE0" w:rsidRDefault="00254AE0" w:rsidP="00254AE0">
      <w:pPr>
        <w:pStyle w:val="ConsPlusNormal"/>
        <w:jc w:val="center"/>
      </w:pPr>
    </w:p>
    <w:p w:rsidR="00254AE0" w:rsidRDefault="00254AE0" w:rsidP="00254AE0">
      <w:pPr>
        <w:pStyle w:val="ConsPlusNormal"/>
        <w:jc w:val="center"/>
      </w:pPr>
    </w:p>
    <w:p w:rsidR="00254AE0" w:rsidRDefault="00254AE0" w:rsidP="00254AE0">
      <w:pPr>
        <w:pStyle w:val="ConsPlusNormal"/>
        <w:jc w:val="center"/>
      </w:pPr>
      <w:r>
        <w:rPr>
          <w:noProof/>
        </w:rPr>
        <w:lastRenderedPageBreak/>
        <w:drawing>
          <wp:inline distT="0" distB="0" distL="0" distR="0">
            <wp:extent cx="9144000" cy="5943600"/>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54" cstate="print"/>
                    <a:srcRect/>
                    <a:stretch>
                      <a:fillRect/>
                    </a:stretch>
                  </pic:blipFill>
                  <pic:spPr bwMode="auto">
                    <a:xfrm>
                      <a:off x="0" y="0"/>
                      <a:ext cx="9144000" cy="5943600"/>
                    </a:xfrm>
                    <a:prstGeom prst="rect">
                      <a:avLst/>
                    </a:prstGeom>
                    <a:noFill/>
                    <a:ln w="9525">
                      <a:noFill/>
                      <a:miter lim="800000"/>
                      <a:headEnd/>
                      <a:tailEnd/>
                    </a:ln>
                  </pic:spPr>
                </pic:pic>
              </a:graphicData>
            </a:graphic>
          </wp:inline>
        </w:drawing>
      </w:r>
    </w:p>
    <w:p w:rsidR="00254AE0" w:rsidRDefault="00254AE0" w:rsidP="00254AE0">
      <w:pPr>
        <w:pStyle w:val="ConsPlusNormal"/>
        <w:jc w:val="center"/>
      </w:pPr>
      <w:r>
        <w:rPr>
          <w:noProof/>
        </w:rPr>
        <w:lastRenderedPageBreak/>
        <w:drawing>
          <wp:inline distT="0" distB="0" distL="0" distR="0">
            <wp:extent cx="9144000" cy="4514850"/>
            <wp:effectExtent l="1905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55" cstate="print"/>
                    <a:srcRect/>
                    <a:stretch>
                      <a:fillRect/>
                    </a:stretch>
                  </pic:blipFill>
                  <pic:spPr bwMode="auto">
                    <a:xfrm>
                      <a:off x="0" y="0"/>
                      <a:ext cx="9144000" cy="4514850"/>
                    </a:xfrm>
                    <a:prstGeom prst="rect">
                      <a:avLst/>
                    </a:prstGeom>
                    <a:noFill/>
                    <a:ln w="9525">
                      <a:noFill/>
                      <a:miter lim="800000"/>
                      <a:headEnd/>
                      <a:tailEnd/>
                    </a:ln>
                  </pic:spPr>
                </pic:pic>
              </a:graphicData>
            </a:graphic>
          </wp:inline>
        </w:drawing>
      </w:r>
    </w:p>
    <w:p w:rsidR="00254AE0" w:rsidRDefault="00254AE0" w:rsidP="00254AE0">
      <w:pPr>
        <w:pStyle w:val="ConsPlusNormal"/>
        <w:jc w:val="center"/>
      </w:pPr>
    </w:p>
    <w:p w:rsidR="00254AE0" w:rsidRDefault="00254AE0" w:rsidP="00254AE0">
      <w:pPr>
        <w:pStyle w:val="ConsPlusNormal"/>
        <w:jc w:val="center"/>
      </w:pPr>
    </w:p>
    <w:p w:rsidR="00254AE0" w:rsidRDefault="00254AE0" w:rsidP="00254AE0">
      <w:pPr>
        <w:pStyle w:val="ConsPlusNormal"/>
        <w:jc w:val="center"/>
      </w:pPr>
    </w:p>
    <w:p w:rsidR="00254AE0" w:rsidRDefault="00254AE0" w:rsidP="00254AE0">
      <w:pPr>
        <w:pStyle w:val="ConsPlusNormal"/>
        <w:jc w:val="center"/>
      </w:pPr>
    </w:p>
    <w:p w:rsidR="00254AE0" w:rsidRDefault="00254AE0" w:rsidP="00254AE0">
      <w:pPr>
        <w:pStyle w:val="ConsPlusNormal"/>
        <w:jc w:val="center"/>
      </w:pPr>
    </w:p>
    <w:p w:rsidR="00254AE0" w:rsidRDefault="00254AE0" w:rsidP="00254AE0">
      <w:pPr>
        <w:pStyle w:val="ConsPlusNormal"/>
        <w:jc w:val="center"/>
      </w:pPr>
    </w:p>
    <w:p w:rsidR="00254AE0" w:rsidRDefault="00254AE0" w:rsidP="00254AE0">
      <w:pPr>
        <w:pStyle w:val="ConsPlusNormal"/>
        <w:jc w:val="center"/>
      </w:pPr>
      <w:r>
        <w:rPr>
          <w:noProof/>
        </w:rPr>
        <w:lastRenderedPageBreak/>
        <w:drawing>
          <wp:inline distT="0" distB="0" distL="0" distR="0">
            <wp:extent cx="9144000" cy="5419725"/>
            <wp:effectExtent l="1905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56" cstate="print"/>
                    <a:srcRect/>
                    <a:stretch>
                      <a:fillRect/>
                    </a:stretch>
                  </pic:blipFill>
                  <pic:spPr bwMode="auto">
                    <a:xfrm>
                      <a:off x="0" y="0"/>
                      <a:ext cx="9144000" cy="5419725"/>
                    </a:xfrm>
                    <a:prstGeom prst="rect">
                      <a:avLst/>
                    </a:prstGeom>
                    <a:noFill/>
                    <a:ln w="9525">
                      <a:noFill/>
                      <a:miter lim="800000"/>
                      <a:headEnd/>
                      <a:tailEnd/>
                    </a:ln>
                  </pic:spPr>
                </pic:pic>
              </a:graphicData>
            </a:graphic>
          </wp:inline>
        </w:drawing>
      </w:r>
    </w:p>
    <w:p w:rsidR="00254AE0" w:rsidRDefault="00254AE0" w:rsidP="00254AE0">
      <w:pPr>
        <w:pStyle w:val="ConsPlusNormal"/>
        <w:jc w:val="center"/>
      </w:pPr>
    </w:p>
    <w:p w:rsidR="00254AE0" w:rsidRPr="00AE7450" w:rsidRDefault="00254AE0" w:rsidP="00254AE0">
      <w:pPr>
        <w:pStyle w:val="ConsPlusNormal"/>
        <w:jc w:val="center"/>
      </w:pPr>
      <w:r>
        <w:rPr>
          <w:noProof/>
        </w:rPr>
        <w:lastRenderedPageBreak/>
        <w:drawing>
          <wp:inline distT="0" distB="0" distL="0" distR="0">
            <wp:extent cx="9144000" cy="6162675"/>
            <wp:effectExtent l="1905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57" cstate="print"/>
                    <a:srcRect/>
                    <a:stretch>
                      <a:fillRect/>
                    </a:stretch>
                  </pic:blipFill>
                  <pic:spPr bwMode="auto">
                    <a:xfrm>
                      <a:off x="0" y="0"/>
                      <a:ext cx="9144000" cy="6162675"/>
                    </a:xfrm>
                    <a:prstGeom prst="rect">
                      <a:avLst/>
                    </a:prstGeom>
                    <a:noFill/>
                    <a:ln w="9525">
                      <a:noFill/>
                      <a:miter lim="800000"/>
                      <a:headEnd/>
                      <a:tailEnd/>
                    </a:ln>
                  </pic:spPr>
                </pic:pic>
              </a:graphicData>
            </a:graphic>
          </wp:inline>
        </w:drawing>
      </w:r>
    </w:p>
    <w:p w:rsidR="00254AE0" w:rsidRPr="00AE7450" w:rsidRDefault="00254AE0" w:rsidP="00254AE0">
      <w:pPr>
        <w:pStyle w:val="ConsPlusNormal"/>
        <w:jc w:val="right"/>
      </w:pPr>
      <w:r>
        <w:lastRenderedPageBreak/>
        <w:t>Приложение №</w:t>
      </w:r>
      <w:r w:rsidRPr="00AE7450">
        <w:t xml:space="preserve"> 2</w:t>
      </w:r>
    </w:p>
    <w:p w:rsidR="00254AE0" w:rsidRPr="00AE7450" w:rsidRDefault="00254AE0" w:rsidP="00254AE0">
      <w:pPr>
        <w:pStyle w:val="ConsPlusNormal"/>
        <w:jc w:val="right"/>
      </w:pPr>
      <w:r w:rsidRPr="00AE7450">
        <w:t>к Положению о формировании</w:t>
      </w:r>
    </w:p>
    <w:p w:rsidR="00254AE0" w:rsidRPr="00AE7450" w:rsidRDefault="00254AE0" w:rsidP="00254AE0">
      <w:pPr>
        <w:pStyle w:val="ConsPlusNormal"/>
        <w:jc w:val="right"/>
      </w:pPr>
      <w:r w:rsidRPr="00AE7450">
        <w:t>муниципального задания на оказание</w:t>
      </w:r>
    </w:p>
    <w:p w:rsidR="00254AE0" w:rsidRPr="00AE7450" w:rsidRDefault="00254AE0" w:rsidP="00254AE0">
      <w:pPr>
        <w:pStyle w:val="ConsPlusNormal"/>
        <w:jc w:val="right"/>
      </w:pPr>
      <w:r w:rsidRPr="00AE7450">
        <w:t>муниципальных услуг (выполнение</w:t>
      </w:r>
    </w:p>
    <w:p w:rsidR="00254AE0" w:rsidRPr="00AE7450" w:rsidRDefault="00254AE0" w:rsidP="00254AE0">
      <w:pPr>
        <w:pStyle w:val="ConsPlusNormal"/>
        <w:jc w:val="right"/>
      </w:pPr>
      <w:r w:rsidRPr="00AE7450">
        <w:t>работ) в отношении муниципальных</w:t>
      </w:r>
    </w:p>
    <w:p w:rsidR="00254AE0" w:rsidRPr="00AE7450" w:rsidRDefault="00254AE0" w:rsidP="00254AE0">
      <w:pPr>
        <w:pStyle w:val="ConsPlusNormal"/>
        <w:jc w:val="right"/>
      </w:pPr>
      <w:r w:rsidRPr="00AE7450">
        <w:t>учреждений</w:t>
      </w:r>
    </w:p>
    <w:p w:rsidR="00254AE0" w:rsidRPr="00AE7450" w:rsidRDefault="00254AE0" w:rsidP="00254AE0">
      <w:pPr>
        <w:pStyle w:val="ConsPlusNormal"/>
        <w:jc w:val="right"/>
      </w:pPr>
      <w:r w:rsidRPr="00AE7450">
        <w:t>и финансовом обеспечении выполнения</w:t>
      </w:r>
    </w:p>
    <w:p w:rsidR="00254AE0" w:rsidRPr="00AE7450" w:rsidRDefault="00254AE0" w:rsidP="00254AE0">
      <w:pPr>
        <w:pStyle w:val="ConsPlusNormal"/>
        <w:jc w:val="right"/>
      </w:pPr>
      <w:r w:rsidRPr="00AE7450">
        <w:t>муниципального задания</w:t>
      </w:r>
    </w:p>
    <w:p w:rsidR="00254AE0" w:rsidRPr="00AE7450" w:rsidRDefault="00254AE0" w:rsidP="00254AE0">
      <w:pPr>
        <w:pStyle w:val="ConsPlusNonformat"/>
        <w:jc w:val="both"/>
      </w:pPr>
      <w:bookmarkStart w:id="32" w:name="P821"/>
      <w:bookmarkEnd w:id="32"/>
      <w:r w:rsidRPr="00AE7450">
        <w:t xml:space="preserve">                            ОТЧЕТ О ВЫПОЛНЕНИИ</w:t>
      </w:r>
    </w:p>
    <w:p w:rsidR="00254AE0" w:rsidRPr="00AE7450" w:rsidRDefault="00254AE0" w:rsidP="00254AE0">
      <w:pPr>
        <w:pStyle w:val="ConsPlusNonformat"/>
        <w:jc w:val="both"/>
      </w:pPr>
      <w:r w:rsidRPr="00AE7450">
        <w:t xml:space="preserve">                                                 ┌──────────────┐</w:t>
      </w:r>
    </w:p>
    <w:p w:rsidR="00254AE0" w:rsidRPr="00AE7450" w:rsidRDefault="00254AE0" w:rsidP="00254AE0">
      <w:pPr>
        <w:pStyle w:val="ConsPlusNonformat"/>
        <w:jc w:val="both"/>
      </w:pPr>
      <w:r w:rsidRPr="00AE7450">
        <w:t xml:space="preserve">                  МУНИЦИПАЛЬНОГО ЗАДАНИЯ N </w:t>
      </w:r>
      <w:hyperlink w:anchor="P1240" w:history="1">
        <w:r w:rsidRPr="00AE7450">
          <w:t>&lt;1&gt;</w:t>
        </w:r>
      </w:hyperlink>
      <w:r w:rsidRPr="00AE7450">
        <w:t xml:space="preserve"> │              │</w:t>
      </w:r>
    </w:p>
    <w:p w:rsidR="00254AE0" w:rsidRPr="00AE7450" w:rsidRDefault="00254AE0" w:rsidP="00254AE0">
      <w:pPr>
        <w:pStyle w:val="ConsPlusNonformat"/>
        <w:jc w:val="both"/>
      </w:pPr>
      <w:r w:rsidRPr="00AE7450">
        <w:t xml:space="preserve">                                                 └──────────────┘</w:t>
      </w:r>
    </w:p>
    <w:p w:rsidR="00254AE0" w:rsidRPr="00AE7450" w:rsidRDefault="00254AE0" w:rsidP="00254AE0">
      <w:pPr>
        <w:pStyle w:val="ConsPlusNonformat"/>
        <w:jc w:val="both"/>
      </w:pPr>
      <w:r w:rsidRPr="00AE7450">
        <w:t xml:space="preserve">             на 20__ год и на плановый период 20__ и 20__ годов</w:t>
      </w:r>
    </w:p>
    <w:p w:rsidR="00254AE0" w:rsidRPr="00AE7450" w:rsidRDefault="00254AE0" w:rsidP="00254AE0">
      <w:pPr>
        <w:pStyle w:val="ConsPlusNonformat"/>
        <w:jc w:val="both"/>
      </w:pPr>
    </w:p>
    <w:p w:rsidR="00254AE0" w:rsidRPr="00AE7450" w:rsidRDefault="00254AE0" w:rsidP="00254AE0">
      <w:pPr>
        <w:pStyle w:val="ConsPlusNonformat"/>
        <w:jc w:val="both"/>
      </w:pPr>
      <w:r w:rsidRPr="00AE7450">
        <w:t xml:space="preserve">                        от "__" ____________ 20__ г.</w:t>
      </w:r>
    </w:p>
    <w:p w:rsidR="00254AE0" w:rsidRPr="00AE7450" w:rsidRDefault="00254AE0" w:rsidP="00254AE0">
      <w:pPr>
        <w:pStyle w:val="ConsPlusNonformat"/>
        <w:jc w:val="both"/>
      </w:pPr>
    </w:p>
    <w:p w:rsidR="00254AE0" w:rsidRPr="00AE7450" w:rsidRDefault="00254AE0" w:rsidP="00254AE0">
      <w:pPr>
        <w:pStyle w:val="ConsPlusNonformat"/>
        <w:jc w:val="both"/>
      </w:pPr>
      <w:r w:rsidRPr="00AE7450">
        <w:t xml:space="preserve">                                                                 ┌────────┐</w:t>
      </w:r>
    </w:p>
    <w:p w:rsidR="00254AE0" w:rsidRPr="00AE7450" w:rsidRDefault="00254AE0" w:rsidP="00254AE0">
      <w:pPr>
        <w:pStyle w:val="ConsPlusNonformat"/>
        <w:jc w:val="both"/>
      </w:pPr>
      <w:r w:rsidRPr="00AE7450">
        <w:t xml:space="preserve">                                                                 │Коды    │</w:t>
      </w:r>
    </w:p>
    <w:p w:rsidR="00254AE0" w:rsidRPr="00AE7450" w:rsidRDefault="00254AE0" w:rsidP="00254AE0">
      <w:pPr>
        <w:pStyle w:val="ConsPlusNonformat"/>
        <w:jc w:val="both"/>
      </w:pPr>
      <w:r w:rsidRPr="00AE7450">
        <w:t xml:space="preserve">                                                                 ├────────┤</w:t>
      </w:r>
    </w:p>
    <w:p w:rsidR="00254AE0" w:rsidRPr="00AE7450" w:rsidRDefault="00254AE0" w:rsidP="00254AE0">
      <w:pPr>
        <w:pStyle w:val="ConsPlusNonformat"/>
        <w:jc w:val="both"/>
      </w:pPr>
      <w:r w:rsidRPr="00AE7450">
        <w:t>Наименование федерального муниципального  учреждения  Форма   по │ 0506001│</w:t>
      </w:r>
    </w:p>
    <w:p w:rsidR="00254AE0" w:rsidRPr="00AE7450" w:rsidRDefault="00254AE0" w:rsidP="00254AE0">
      <w:pPr>
        <w:pStyle w:val="ConsPlusNonformat"/>
        <w:jc w:val="both"/>
      </w:pPr>
      <w:r w:rsidRPr="00AE7450">
        <w:t xml:space="preserve">(обособленного подразделения) ________________________      </w:t>
      </w:r>
      <w:hyperlink r:id="rId58" w:history="1">
        <w:r w:rsidRPr="00AE7450">
          <w:t>ОКУД</w:t>
        </w:r>
      </w:hyperlink>
      <w:r w:rsidRPr="00AE7450">
        <w:t xml:space="preserve"> │        │</w:t>
      </w:r>
    </w:p>
    <w:p w:rsidR="00254AE0" w:rsidRPr="00AE7450" w:rsidRDefault="00254AE0" w:rsidP="00254AE0">
      <w:pPr>
        <w:pStyle w:val="ConsPlusNonformat"/>
        <w:jc w:val="both"/>
      </w:pPr>
      <w:r w:rsidRPr="00AE7450">
        <w:t>______________________________________________________           ├────────┤</w:t>
      </w:r>
    </w:p>
    <w:p w:rsidR="00254AE0" w:rsidRPr="00AE7450" w:rsidRDefault="00254AE0" w:rsidP="00254AE0">
      <w:pPr>
        <w:pStyle w:val="ConsPlusNonformat"/>
        <w:jc w:val="both"/>
      </w:pPr>
      <w:r w:rsidRPr="00AE7450">
        <w:t>______________________________________________________      Дата │        │</w:t>
      </w:r>
    </w:p>
    <w:p w:rsidR="00254AE0" w:rsidRPr="00AE7450" w:rsidRDefault="00254AE0" w:rsidP="00254AE0">
      <w:pPr>
        <w:pStyle w:val="ConsPlusNonformat"/>
        <w:jc w:val="both"/>
      </w:pPr>
      <w:r w:rsidRPr="00AE7450">
        <w:t>Виды    деятельности   федерального   муниципального             ├────────┤</w:t>
      </w:r>
    </w:p>
    <w:p w:rsidR="00254AE0" w:rsidRPr="00AE7450" w:rsidRDefault="00254AE0" w:rsidP="00254AE0">
      <w:pPr>
        <w:pStyle w:val="ConsPlusNonformat"/>
        <w:jc w:val="both"/>
      </w:pPr>
      <w:r w:rsidRPr="00AE7450">
        <w:t>учреждения (обособленного подразделения) _____________        по │        │</w:t>
      </w:r>
    </w:p>
    <w:p w:rsidR="00254AE0" w:rsidRPr="00AE7450" w:rsidRDefault="00254AE0" w:rsidP="00254AE0">
      <w:pPr>
        <w:pStyle w:val="ConsPlusNonformat"/>
        <w:jc w:val="both"/>
      </w:pPr>
      <w:r w:rsidRPr="00AE7450">
        <w:t xml:space="preserve">                                                        сводному │        │</w:t>
      </w:r>
    </w:p>
    <w:p w:rsidR="00254AE0" w:rsidRPr="00AE7450" w:rsidRDefault="00254AE0" w:rsidP="00254AE0">
      <w:pPr>
        <w:pStyle w:val="ConsPlusNonformat"/>
        <w:jc w:val="both"/>
      </w:pPr>
      <w:r w:rsidRPr="00AE7450">
        <w:t>______________________________________________________   реестру │        │</w:t>
      </w:r>
    </w:p>
    <w:p w:rsidR="00254AE0" w:rsidRPr="00AE7450" w:rsidRDefault="00254AE0" w:rsidP="00254AE0">
      <w:pPr>
        <w:pStyle w:val="ConsPlusNonformat"/>
        <w:jc w:val="both"/>
      </w:pPr>
      <w:r w:rsidRPr="00AE7450">
        <w:t xml:space="preserve">                                                                 ├────────┤</w:t>
      </w:r>
    </w:p>
    <w:p w:rsidR="00254AE0" w:rsidRPr="00AE7450" w:rsidRDefault="00254AE0" w:rsidP="00254AE0">
      <w:pPr>
        <w:pStyle w:val="ConsPlusNonformat"/>
        <w:jc w:val="both"/>
      </w:pPr>
      <w:r w:rsidRPr="00AE7450">
        <w:t xml:space="preserve">______________________________________________________  По </w:t>
      </w:r>
      <w:hyperlink r:id="rId59" w:history="1">
        <w:r w:rsidRPr="00AE7450">
          <w:t>ОКВЭД</w:t>
        </w:r>
      </w:hyperlink>
      <w:r w:rsidRPr="00AE7450">
        <w:t xml:space="preserve"> │        │</w:t>
      </w:r>
    </w:p>
    <w:p w:rsidR="00254AE0" w:rsidRPr="00AE7450" w:rsidRDefault="00254AE0" w:rsidP="00254AE0">
      <w:pPr>
        <w:pStyle w:val="ConsPlusNonformat"/>
        <w:jc w:val="both"/>
      </w:pPr>
      <w:r w:rsidRPr="00AE7450">
        <w:t xml:space="preserve">                                                                 ├────────┤</w:t>
      </w:r>
    </w:p>
    <w:p w:rsidR="00254AE0" w:rsidRPr="00AE7450" w:rsidRDefault="00254AE0" w:rsidP="00254AE0">
      <w:pPr>
        <w:pStyle w:val="ConsPlusNonformat"/>
        <w:jc w:val="both"/>
      </w:pPr>
      <w:r w:rsidRPr="00AE7450">
        <w:t xml:space="preserve">Вид            федерального           муниципального    По </w:t>
      </w:r>
      <w:hyperlink r:id="rId60" w:history="1">
        <w:r w:rsidRPr="00AE7450">
          <w:t>ОКВЭД</w:t>
        </w:r>
      </w:hyperlink>
      <w:r w:rsidRPr="00AE7450">
        <w:t xml:space="preserve"> │        │</w:t>
      </w:r>
    </w:p>
    <w:p w:rsidR="00254AE0" w:rsidRPr="00AE7450" w:rsidRDefault="00254AE0" w:rsidP="00254AE0">
      <w:pPr>
        <w:pStyle w:val="ConsPlusNonformat"/>
        <w:jc w:val="both"/>
      </w:pPr>
      <w:r w:rsidRPr="00AE7450">
        <w:t>учреждения ___________________________________________           ├────────┤</w:t>
      </w:r>
    </w:p>
    <w:p w:rsidR="00254AE0" w:rsidRPr="00AE7450" w:rsidRDefault="00254AE0" w:rsidP="00254AE0">
      <w:pPr>
        <w:pStyle w:val="ConsPlusNonformat"/>
        <w:jc w:val="both"/>
      </w:pPr>
      <w:r w:rsidRPr="00AE7450">
        <w:t xml:space="preserve">                  (указывается вид муниципального       По </w:t>
      </w:r>
      <w:hyperlink r:id="rId61" w:history="1">
        <w:r w:rsidRPr="00AE7450">
          <w:t>ОКВЭД</w:t>
        </w:r>
      </w:hyperlink>
      <w:r w:rsidRPr="00AE7450">
        <w:t xml:space="preserve"> │        │</w:t>
      </w:r>
    </w:p>
    <w:p w:rsidR="00254AE0" w:rsidRPr="00AE7450" w:rsidRDefault="00254AE0" w:rsidP="00254AE0">
      <w:pPr>
        <w:pStyle w:val="ConsPlusNonformat"/>
        <w:jc w:val="both"/>
      </w:pPr>
      <w:r w:rsidRPr="00AE7450">
        <w:t xml:space="preserve">                  учреждения из                                  │        │</w:t>
      </w:r>
    </w:p>
    <w:p w:rsidR="00254AE0" w:rsidRPr="00AE7450" w:rsidRDefault="00254AE0" w:rsidP="00254AE0">
      <w:pPr>
        <w:pStyle w:val="ConsPlusNonformat"/>
        <w:jc w:val="both"/>
      </w:pPr>
      <w:r w:rsidRPr="00AE7450">
        <w:t xml:space="preserve">                  базового (отраслевого) перечня)                ├────────┤</w:t>
      </w:r>
    </w:p>
    <w:p w:rsidR="00254AE0" w:rsidRPr="00AE7450" w:rsidRDefault="00254AE0" w:rsidP="00254AE0">
      <w:pPr>
        <w:pStyle w:val="ConsPlusNonformat"/>
        <w:jc w:val="both"/>
      </w:pPr>
      <w:r w:rsidRPr="00AE7450">
        <w:t xml:space="preserve">                                                                 │        │</w:t>
      </w:r>
    </w:p>
    <w:p w:rsidR="00254AE0" w:rsidRPr="00AE7450" w:rsidRDefault="00254AE0" w:rsidP="00254AE0">
      <w:pPr>
        <w:pStyle w:val="ConsPlusNonformat"/>
        <w:jc w:val="both"/>
      </w:pPr>
      <w:r w:rsidRPr="00AE7450">
        <w:t>Периодичность ________________________________________           └────────┘</w:t>
      </w:r>
    </w:p>
    <w:p w:rsidR="00254AE0" w:rsidRPr="00AE7450" w:rsidRDefault="00254AE0" w:rsidP="00254AE0">
      <w:pPr>
        <w:pStyle w:val="ConsPlusNonformat"/>
        <w:jc w:val="both"/>
      </w:pPr>
      <w:r w:rsidRPr="00AE7450">
        <w:lastRenderedPageBreak/>
        <w:t xml:space="preserve">                   (указывается в соответствии с</w:t>
      </w:r>
    </w:p>
    <w:p w:rsidR="00254AE0" w:rsidRPr="00AE7450" w:rsidRDefault="00254AE0" w:rsidP="00254AE0">
      <w:pPr>
        <w:pStyle w:val="ConsPlusNonformat"/>
        <w:jc w:val="both"/>
      </w:pPr>
      <w:r w:rsidRPr="00AE7450">
        <w:t xml:space="preserve">                периодичностью представления отчета</w:t>
      </w:r>
    </w:p>
    <w:p w:rsidR="00254AE0" w:rsidRPr="00AE7450" w:rsidRDefault="00254AE0" w:rsidP="00254AE0">
      <w:pPr>
        <w:pStyle w:val="ConsPlusNonformat"/>
        <w:jc w:val="both"/>
      </w:pPr>
      <w:r w:rsidRPr="00AE7450">
        <w:t xml:space="preserve">               о выполнении муниципального задания,</w:t>
      </w:r>
    </w:p>
    <w:p w:rsidR="00254AE0" w:rsidRPr="00AE7450" w:rsidRDefault="00254AE0" w:rsidP="00254AE0">
      <w:pPr>
        <w:pStyle w:val="ConsPlusNonformat"/>
        <w:jc w:val="both"/>
      </w:pPr>
      <w:r w:rsidRPr="00AE7450">
        <w:t xml:space="preserve">                  установленной в муниципальном</w:t>
      </w:r>
    </w:p>
    <w:p w:rsidR="00254AE0" w:rsidRPr="00AE7450" w:rsidRDefault="00254AE0" w:rsidP="00254AE0">
      <w:pPr>
        <w:pStyle w:val="ConsPlusNonformat"/>
        <w:jc w:val="both"/>
      </w:pPr>
      <w:r w:rsidRPr="00AE7450">
        <w:t xml:space="preserve">                               задании)</w:t>
      </w:r>
    </w:p>
    <w:p w:rsidR="00254AE0" w:rsidRPr="00AE7450" w:rsidRDefault="00254AE0" w:rsidP="00254AE0">
      <w:pPr>
        <w:pStyle w:val="ConsPlusNonformat"/>
        <w:jc w:val="both"/>
      </w:pPr>
    </w:p>
    <w:p w:rsidR="00254AE0" w:rsidRPr="00AE7450" w:rsidRDefault="00254AE0" w:rsidP="00254AE0">
      <w:pPr>
        <w:pStyle w:val="ConsPlusNonformat"/>
        <w:jc w:val="both"/>
      </w:pPr>
      <w:r w:rsidRPr="00AE7450">
        <w:t xml:space="preserve">        Часть 1. Сведения об оказываемых муниципальных услугах </w:t>
      </w:r>
      <w:hyperlink w:anchor="P1241" w:history="1">
        <w:r w:rsidRPr="00AE7450">
          <w:t>&lt;2&gt;</w:t>
        </w:r>
      </w:hyperlink>
    </w:p>
    <w:p w:rsidR="00254AE0" w:rsidRPr="00AE7450" w:rsidRDefault="00254AE0" w:rsidP="00254AE0">
      <w:pPr>
        <w:pStyle w:val="ConsPlusNonformat"/>
        <w:jc w:val="both"/>
      </w:pPr>
    </w:p>
    <w:p w:rsidR="00254AE0" w:rsidRPr="00AE7450" w:rsidRDefault="00254AE0" w:rsidP="00254AE0">
      <w:pPr>
        <w:pStyle w:val="ConsPlusNonformat"/>
        <w:jc w:val="both"/>
      </w:pPr>
      <w:r w:rsidRPr="00AE7450">
        <w:t xml:space="preserve">                               Раздел _____</w:t>
      </w:r>
    </w:p>
    <w:p w:rsidR="00254AE0" w:rsidRPr="00AE7450" w:rsidRDefault="00254AE0" w:rsidP="00254AE0">
      <w:pPr>
        <w:pStyle w:val="ConsPlusNonformat"/>
        <w:jc w:val="both"/>
      </w:pPr>
    </w:p>
    <w:p w:rsidR="00254AE0" w:rsidRPr="00AE7450" w:rsidRDefault="00254AE0" w:rsidP="00254AE0">
      <w:pPr>
        <w:pStyle w:val="ConsPlusNonformat"/>
        <w:jc w:val="both"/>
      </w:pPr>
      <w:r w:rsidRPr="00AE7450">
        <w:t xml:space="preserve">                                                                 ┌────────┐</w:t>
      </w:r>
    </w:p>
    <w:p w:rsidR="00254AE0" w:rsidRPr="00AE7450" w:rsidRDefault="00254AE0" w:rsidP="00254AE0">
      <w:pPr>
        <w:pStyle w:val="ConsPlusNonformat"/>
        <w:jc w:val="both"/>
      </w:pPr>
      <w:r w:rsidRPr="00AE7450">
        <w:t>1. Наименование муниципальной услуги _________        Уникальный │        │</w:t>
      </w:r>
    </w:p>
    <w:p w:rsidR="00254AE0" w:rsidRPr="00AE7450" w:rsidRDefault="00254AE0" w:rsidP="00254AE0">
      <w:pPr>
        <w:pStyle w:val="ConsPlusNonformat"/>
        <w:jc w:val="both"/>
      </w:pPr>
      <w:r w:rsidRPr="00AE7450">
        <w:t>________________________________________________        номер по │        │</w:t>
      </w:r>
    </w:p>
    <w:p w:rsidR="00254AE0" w:rsidRPr="00AE7450" w:rsidRDefault="00254AE0" w:rsidP="00254AE0">
      <w:pPr>
        <w:pStyle w:val="ConsPlusNonformat"/>
        <w:jc w:val="both"/>
      </w:pPr>
      <w:r w:rsidRPr="00AE7450">
        <w:t xml:space="preserve">                                                        базовому │        │</w:t>
      </w:r>
    </w:p>
    <w:p w:rsidR="00254AE0" w:rsidRPr="00AE7450" w:rsidRDefault="00254AE0" w:rsidP="00254AE0">
      <w:pPr>
        <w:pStyle w:val="ConsPlusNonformat"/>
        <w:jc w:val="both"/>
      </w:pPr>
      <w:r w:rsidRPr="00AE7450">
        <w:t>2. Категории потребителей муниципальной услуги   (отраслевому)   │        │</w:t>
      </w:r>
    </w:p>
    <w:p w:rsidR="00254AE0" w:rsidRPr="00AE7450" w:rsidRDefault="00254AE0" w:rsidP="00254AE0">
      <w:pPr>
        <w:pStyle w:val="ConsPlusNonformat"/>
        <w:jc w:val="both"/>
      </w:pPr>
      <w:r w:rsidRPr="00AE7450">
        <w:t>________________________________________________         перечню └────────┘</w:t>
      </w:r>
    </w:p>
    <w:p w:rsidR="00254AE0" w:rsidRPr="00AE7450" w:rsidRDefault="00254AE0" w:rsidP="00254AE0">
      <w:pPr>
        <w:pStyle w:val="ConsPlusNonformat"/>
        <w:jc w:val="both"/>
      </w:pPr>
      <w:r w:rsidRPr="00AE7450">
        <w:t>________________________________________________</w:t>
      </w:r>
    </w:p>
    <w:p w:rsidR="00254AE0" w:rsidRPr="00AE7450" w:rsidRDefault="00254AE0" w:rsidP="00254AE0">
      <w:pPr>
        <w:pStyle w:val="ConsPlusNonformat"/>
        <w:jc w:val="both"/>
      </w:pPr>
      <w:r w:rsidRPr="00AE7450">
        <w:t>3.  Сведения  о фактическом достижении показателей, характеризующих объем и</w:t>
      </w:r>
    </w:p>
    <w:p w:rsidR="00254AE0" w:rsidRPr="00AE7450" w:rsidRDefault="00254AE0" w:rsidP="00254AE0">
      <w:pPr>
        <w:pStyle w:val="ConsPlusNonformat"/>
        <w:jc w:val="both"/>
      </w:pPr>
      <w:r w:rsidRPr="00AE7450">
        <w:t>(или) качество муниципальной услуги:</w:t>
      </w:r>
    </w:p>
    <w:p w:rsidR="00254AE0" w:rsidRPr="00AE7450" w:rsidRDefault="00254AE0" w:rsidP="00254AE0">
      <w:pPr>
        <w:pStyle w:val="ConsPlusNonformat"/>
        <w:jc w:val="both"/>
      </w:pPr>
      <w:r w:rsidRPr="00AE7450">
        <w:t>3.1.   Сведения   о  фактическом  достижении  показателей,  характеризующих</w:t>
      </w:r>
    </w:p>
    <w:p w:rsidR="00254AE0" w:rsidRPr="00AE7450" w:rsidRDefault="00254AE0" w:rsidP="00254AE0">
      <w:pPr>
        <w:pStyle w:val="ConsPlusNonformat"/>
        <w:jc w:val="both"/>
      </w:pPr>
      <w:r w:rsidRPr="00AE7450">
        <w:t>качество муниципальной услуги:</w:t>
      </w:r>
    </w:p>
    <w:p w:rsidR="00254AE0" w:rsidRPr="00AE7450" w:rsidRDefault="00254AE0" w:rsidP="00254AE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426"/>
        <w:gridCol w:w="1133"/>
        <w:gridCol w:w="1133"/>
        <w:gridCol w:w="1133"/>
        <w:gridCol w:w="1142"/>
        <w:gridCol w:w="1128"/>
        <w:gridCol w:w="994"/>
        <w:gridCol w:w="989"/>
        <w:gridCol w:w="859"/>
        <w:gridCol w:w="1277"/>
        <w:gridCol w:w="1133"/>
        <w:gridCol w:w="998"/>
        <w:gridCol w:w="994"/>
        <w:gridCol w:w="979"/>
      </w:tblGrid>
      <w:tr w:rsidR="00254AE0" w:rsidRPr="00AE7450" w:rsidTr="00440C09">
        <w:tc>
          <w:tcPr>
            <w:tcW w:w="1426" w:type="dxa"/>
            <w:vMerge w:val="restart"/>
          </w:tcPr>
          <w:p w:rsidR="00254AE0" w:rsidRPr="00AE7450" w:rsidRDefault="00254AE0" w:rsidP="00440C09">
            <w:pPr>
              <w:pStyle w:val="ConsPlusNormal"/>
              <w:jc w:val="center"/>
            </w:pPr>
            <w:r w:rsidRPr="00AE7450">
              <w:t>Уникальный номер реестровой записи</w:t>
            </w:r>
          </w:p>
        </w:tc>
        <w:tc>
          <w:tcPr>
            <w:tcW w:w="3399" w:type="dxa"/>
            <w:gridSpan w:val="3"/>
            <w:vMerge w:val="restart"/>
          </w:tcPr>
          <w:p w:rsidR="00254AE0" w:rsidRPr="00AE7450" w:rsidRDefault="00254AE0" w:rsidP="00440C09">
            <w:pPr>
              <w:pStyle w:val="ConsPlusNormal"/>
              <w:jc w:val="center"/>
            </w:pPr>
            <w:r w:rsidRPr="00AE7450">
              <w:t>Показатель, характеризующий содержание муниципальной услуги</w:t>
            </w:r>
          </w:p>
        </w:tc>
        <w:tc>
          <w:tcPr>
            <w:tcW w:w="2270" w:type="dxa"/>
            <w:gridSpan w:val="2"/>
            <w:vMerge w:val="restart"/>
          </w:tcPr>
          <w:p w:rsidR="00254AE0" w:rsidRPr="00AE7450" w:rsidRDefault="00254AE0" w:rsidP="00440C09">
            <w:pPr>
              <w:pStyle w:val="ConsPlusNormal"/>
              <w:jc w:val="center"/>
            </w:pPr>
            <w:r w:rsidRPr="00AE7450">
              <w:t>Показатель, характеризующий условия (формы) оказания муниципальной услуги</w:t>
            </w:r>
          </w:p>
        </w:tc>
        <w:tc>
          <w:tcPr>
            <w:tcW w:w="8223" w:type="dxa"/>
            <w:gridSpan w:val="8"/>
          </w:tcPr>
          <w:p w:rsidR="00254AE0" w:rsidRPr="00AE7450" w:rsidRDefault="00254AE0" w:rsidP="00440C09">
            <w:pPr>
              <w:pStyle w:val="ConsPlusNormal"/>
              <w:jc w:val="center"/>
            </w:pPr>
            <w:r w:rsidRPr="00AE7450">
              <w:t>Показатель качества муниципальной услуги</w:t>
            </w:r>
          </w:p>
        </w:tc>
      </w:tr>
      <w:tr w:rsidR="00254AE0" w:rsidRPr="00AE7450" w:rsidTr="00440C09">
        <w:tc>
          <w:tcPr>
            <w:tcW w:w="1426" w:type="dxa"/>
            <w:vMerge/>
          </w:tcPr>
          <w:p w:rsidR="00254AE0" w:rsidRPr="00AE7450" w:rsidRDefault="00254AE0" w:rsidP="00440C09"/>
        </w:tc>
        <w:tc>
          <w:tcPr>
            <w:tcW w:w="3399" w:type="dxa"/>
            <w:gridSpan w:val="3"/>
            <w:vMerge/>
          </w:tcPr>
          <w:p w:rsidR="00254AE0" w:rsidRPr="00AE7450" w:rsidRDefault="00254AE0" w:rsidP="00440C09"/>
        </w:tc>
        <w:tc>
          <w:tcPr>
            <w:tcW w:w="2270" w:type="dxa"/>
            <w:gridSpan w:val="2"/>
            <w:vMerge/>
          </w:tcPr>
          <w:p w:rsidR="00254AE0" w:rsidRPr="00AE7450" w:rsidRDefault="00254AE0" w:rsidP="00440C09"/>
        </w:tc>
        <w:tc>
          <w:tcPr>
            <w:tcW w:w="994" w:type="dxa"/>
            <w:vMerge w:val="restart"/>
          </w:tcPr>
          <w:p w:rsidR="00254AE0" w:rsidRPr="00AE7450" w:rsidRDefault="00254AE0" w:rsidP="00440C09">
            <w:pPr>
              <w:pStyle w:val="ConsPlusNormal"/>
              <w:jc w:val="center"/>
            </w:pPr>
            <w:r w:rsidRPr="00AE7450">
              <w:t>наименование показателя</w:t>
            </w:r>
          </w:p>
        </w:tc>
        <w:tc>
          <w:tcPr>
            <w:tcW w:w="1848" w:type="dxa"/>
            <w:gridSpan w:val="2"/>
          </w:tcPr>
          <w:p w:rsidR="00254AE0" w:rsidRPr="00AE7450" w:rsidRDefault="00254AE0" w:rsidP="00440C09">
            <w:pPr>
              <w:pStyle w:val="ConsPlusNormal"/>
              <w:jc w:val="center"/>
            </w:pPr>
            <w:r w:rsidRPr="00AE7450">
              <w:t xml:space="preserve">единица измерения по </w:t>
            </w:r>
            <w:hyperlink r:id="rId62" w:history="1">
              <w:r w:rsidRPr="00AE7450">
                <w:t>ОКЕИ</w:t>
              </w:r>
            </w:hyperlink>
          </w:p>
        </w:tc>
        <w:tc>
          <w:tcPr>
            <w:tcW w:w="1277" w:type="dxa"/>
            <w:vMerge w:val="restart"/>
          </w:tcPr>
          <w:p w:rsidR="00254AE0" w:rsidRPr="00AE7450" w:rsidRDefault="00254AE0" w:rsidP="00440C09">
            <w:pPr>
              <w:pStyle w:val="ConsPlusNormal"/>
              <w:jc w:val="center"/>
            </w:pPr>
            <w:r w:rsidRPr="00AE7450">
              <w:t>утверждено в государственном задании на год</w:t>
            </w:r>
          </w:p>
        </w:tc>
        <w:tc>
          <w:tcPr>
            <w:tcW w:w="1133" w:type="dxa"/>
            <w:vMerge w:val="restart"/>
          </w:tcPr>
          <w:p w:rsidR="00254AE0" w:rsidRPr="00AE7450" w:rsidRDefault="00254AE0" w:rsidP="00440C09">
            <w:pPr>
              <w:pStyle w:val="ConsPlusNormal"/>
              <w:jc w:val="center"/>
            </w:pPr>
            <w:r w:rsidRPr="00AE7450">
              <w:t>исполнено на отчетную дату</w:t>
            </w:r>
          </w:p>
        </w:tc>
        <w:tc>
          <w:tcPr>
            <w:tcW w:w="998" w:type="dxa"/>
            <w:vMerge w:val="restart"/>
          </w:tcPr>
          <w:p w:rsidR="00254AE0" w:rsidRPr="00AE7450" w:rsidRDefault="00254AE0" w:rsidP="00440C09">
            <w:pPr>
              <w:pStyle w:val="ConsPlusNormal"/>
              <w:jc w:val="center"/>
            </w:pPr>
            <w:r w:rsidRPr="00AE7450">
              <w:t>допустимое (возможное) отклонение</w:t>
            </w:r>
          </w:p>
        </w:tc>
        <w:tc>
          <w:tcPr>
            <w:tcW w:w="994" w:type="dxa"/>
            <w:vMerge w:val="restart"/>
          </w:tcPr>
          <w:p w:rsidR="00254AE0" w:rsidRPr="00AE7450" w:rsidRDefault="00254AE0" w:rsidP="00440C09">
            <w:pPr>
              <w:pStyle w:val="ConsPlusNormal"/>
              <w:jc w:val="center"/>
            </w:pPr>
            <w:r w:rsidRPr="00AE7450">
              <w:t>отклонение, превышающее допустимое (возможное) значение</w:t>
            </w:r>
          </w:p>
        </w:tc>
        <w:tc>
          <w:tcPr>
            <w:tcW w:w="979" w:type="dxa"/>
            <w:vMerge w:val="restart"/>
          </w:tcPr>
          <w:p w:rsidR="00254AE0" w:rsidRPr="00AE7450" w:rsidRDefault="00254AE0" w:rsidP="00440C09">
            <w:pPr>
              <w:pStyle w:val="ConsPlusNormal"/>
              <w:jc w:val="center"/>
            </w:pPr>
            <w:r w:rsidRPr="00AE7450">
              <w:t>причина отклонения</w:t>
            </w:r>
          </w:p>
        </w:tc>
      </w:tr>
      <w:tr w:rsidR="00254AE0" w:rsidRPr="00AE7450" w:rsidTr="00440C09">
        <w:tc>
          <w:tcPr>
            <w:tcW w:w="1426" w:type="dxa"/>
            <w:vMerge/>
          </w:tcPr>
          <w:p w:rsidR="00254AE0" w:rsidRPr="00AE7450" w:rsidRDefault="00254AE0" w:rsidP="00440C09"/>
        </w:tc>
        <w:tc>
          <w:tcPr>
            <w:tcW w:w="1133" w:type="dxa"/>
          </w:tcPr>
          <w:p w:rsidR="00254AE0" w:rsidRPr="00AE7450" w:rsidRDefault="00254AE0" w:rsidP="00440C09">
            <w:pPr>
              <w:pStyle w:val="ConsPlusNormal"/>
              <w:jc w:val="center"/>
            </w:pPr>
            <w:r w:rsidRPr="00AE7450">
              <w:t>________</w:t>
            </w:r>
          </w:p>
          <w:p w:rsidR="00254AE0" w:rsidRPr="00AE7450" w:rsidRDefault="00254AE0" w:rsidP="00440C09">
            <w:pPr>
              <w:pStyle w:val="ConsPlusNormal"/>
              <w:jc w:val="center"/>
            </w:pPr>
            <w:r w:rsidRPr="00AE7450">
              <w:t>(наименование показателя)</w:t>
            </w:r>
          </w:p>
        </w:tc>
        <w:tc>
          <w:tcPr>
            <w:tcW w:w="1133" w:type="dxa"/>
          </w:tcPr>
          <w:p w:rsidR="00254AE0" w:rsidRPr="00AE7450" w:rsidRDefault="00254AE0" w:rsidP="00440C09">
            <w:pPr>
              <w:pStyle w:val="ConsPlusNormal"/>
              <w:jc w:val="center"/>
            </w:pPr>
            <w:r w:rsidRPr="00AE7450">
              <w:t>________</w:t>
            </w:r>
          </w:p>
          <w:p w:rsidR="00254AE0" w:rsidRPr="00AE7450" w:rsidRDefault="00254AE0" w:rsidP="00440C09">
            <w:pPr>
              <w:pStyle w:val="ConsPlusNormal"/>
              <w:jc w:val="center"/>
            </w:pPr>
            <w:r w:rsidRPr="00AE7450">
              <w:t>(наименование показателя)</w:t>
            </w:r>
          </w:p>
        </w:tc>
        <w:tc>
          <w:tcPr>
            <w:tcW w:w="1133" w:type="dxa"/>
          </w:tcPr>
          <w:p w:rsidR="00254AE0" w:rsidRPr="00AE7450" w:rsidRDefault="00254AE0" w:rsidP="00440C09">
            <w:pPr>
              <w:pStyle w:val="ConsPlusNormal"/>
              <w:jc w:val="center"/>
            </w:pPr>
            <w:r w:rsidRPr="00AE7450">
              <w:t>________</w:t>
            </w:r>
          </w:p>
          <w:p w:rsidR="00254AE0" w:rsidRPr="00AE7450" w:rsidRDefault="00254AE0" w:rsidP="00440C09">
            <w:pPr>
              <w:pStyle w:val="ConsPlusNormal"/>
              <w:jc w:val="center"/>
            </w:pPr>
            <w:r w:rsidRPr="00AE7450">
              <w:t>(наименование показателя)</w:t>
            </w:r>
          </w:p>
        </w:tc>
        <w:tc>
          <w:tcPr>
            <w:tcW w:w="1142" w:type="dxa"/>
          </w:tcPr>
          <w:p w:rsidR="00254AE0" w:rsidRPr="00AE7450" w:rsidRDefault="00254AE0" w:rsidP="00440C09">
            <w:pPr>
              <w:pStyle w:val="ConsPlusNormal"/>
              <w:jc w:val="center"/>
            </w:pPr>
            <w:r w:rsidRPr="00AE7450">
              <w:t>________</w:t>
            </w:r>
          </w:p>
          <w:p w:rsidR="00254AE0" w:rsidRPr="00AE7450" w:rsidRDefault="00254AE0" w:rsidP="00440C09">
            <w:pPr>
              <w:pStyle w:val="ConsPlusNormal"/>
              <w:jc w:val="center"/>
            </w:pPr>
            <w:r w:rsidRPr="00AE7450">
              <w:t>(наименование показателя)</w:t>
            </w:r>
          </w:p>
        </w:tc>
        <w:tc>
          <w:tcPr>
            <w:tcW w:w="1128" w:type="dxa"/>
          </w:tcPr>
          <w:p w:rsidR="00254AE0" w:rsidRPr="00AE7450" w:rsidRDefault="00254AE0" w:rsidP="00440C09">
            <w:pPr>
              <w:pStyle w:val="ConsPlusNormal"/>
              <w:jc w:val="center"/>
            </w:pPr>
            <w:r w:rsidRPr="00AE7450">
              <w:t>________</w:t>
            </w:r>
          </w:p>
          <w:p w:rsidR="00254AE0" w:rsidRPr="00AE7450" w:rsidRDefault="00254AE0" w:rsidP="00440C09">
            <w:pPr>
              <w:pStyle w:val="ConsPlusNormal"/>
              <w:jc w:val="center"/>
            </w:pPr>
            <w:r w:rsidRPr="00AE7450">
              <w:t>(наименование показателя)</w:t>
            </w:r>
          </w:p>
        </w:tc>
        <w:tc>
          <w:tcPr>
            <w:tcW w:w="994" w:type="dxa"/>
            <w:vMerge/>
          </w:tcPr>
          <w:p w:rsidR="00254AE0" w:rsidRPr="00AE7450" w:rsidRDefault="00254AE0" w:rsidP="00440C09"/>
        </w:tc>
        <w:tc>
          <w:tcPr>
            <w:tcW w:w="989" w:type="dxa"/>
          </w:tcPr>
          <w:p w:rsidR="00254AE0" w:rsidRPr="00AE7450" w:rsidRDefault="00254AE0" w:rsidP="00440C09">
            <w:pPr>
              <w:pStyle w:val="ConsPlusNormal"/>
              <w:jc w:val="center"/>
            </w:pPr>
            <w:r w:rsidRPr="00AE7450">
              <w:t>наименование</w:t>
            </w:r>
          </w:p>
        </w:tc>
        <w:tc>
          <w:tcPr>
            <w:tcW w:w="859" w:type="dxa"/>
          </w:tcPr>
          <w:p w:rsidR="00254AE0" w:rsidRPr="00AE7450" w:rsidRDefault="00254AE0" w:rsidP="00440C09">
            <w:pPr>
              <w:pStyle w:val="ConsPlusNormal"/>
              <w:jc w:val="center"/>
            </w:pPr>
            <w:r w:rsidRPr="00AE7450">
              <w:t>код</w:t>
            </w:r>
          </w:p>
        </w:tc>
        <w:tc>
          <w:tcPr>
            <w:tcW w:w="1277" w:type="dxa"/>
            <w:vMerge/>
          </w:tcPr>
          <w:p w:rsidR="00254AE0" w:rsidRPr="00AE7450" w:rsidRDefault="00254AE0" w:rsidP="00440C09"/>
        </w:tc>
        <w:tc>
          <w:tcPr>
            <w:tcW w:w="1133" w:type="dxa"/>
            <w:vMerge/>
          </w:tcPr>
          <w:p w:rsidR="00254AE0" w:rsidRPr="00AE7450" w:rsidRDefault="00254AE0" w:rsidP="00440C09"/>
        </w:tc>
        <w:tc>
          <w:tcPr>
            <w:tcW w:w="998" w:type="dxa"/>
            <w:vMerge/>
          </w:tcPr>
          <w:p w:rsidR="00254AE0" w:rsidRPr="00AE7450" w:rsidRDefault="00254AE0" w:rsidP="00440C09"/>
        </w:tc>
        <w:tc>
          <w:tcPr>
            <w:tcW w:w="994" w:type="dxa"/>
            <w:vMerge/>
          </w:tcPr>
          <w:p w:rsidR="00254AE0" w:rsidRPr="00AE7450" w:rsidRDefault="00254AE0" w:rsidP="00440C09"/>
        </w:tc>
        <w:tc>
          <w:tcPr>
            <w:tcW w:w="979" w:type="dxa"/>
            <w:vMerge/>
          </w:tcPr>
          <w:p w:rsidR="00254AE0" w:rsidRPr="00AE7450" w:rsidRDefault="00254AE0" w:rsidP="00440C09"/>
        </w:tc>
      </w:tr>
      <w:tr w:rsidR="00254AE0" w:rsidRPr="00AE7450" w:rsidTr="00440C09">
        <w:tc>
          <w:tcPr>
            <w:tcW w:w="1426" w:type="dxa"/>
          </w:tcPr>
          <w:p w:rsidR="00254AE0" w:rsidRPr="00AE7450" w:rsidRDefault="00254AE0" w:rsidP="00440C09">
            <w:pPr>
              <w:pStyle w:val="ConsPlusNormal"/>
              <w:jc w:val="center"/>
            </w:pPr>
            <w:r w:rsidRPr="00AE7450">
              <w:lastRenderedPageBreak/>
              <w:t>1</w:t>
            </w:r>
          </w:p>
        </w:tc>
        <w:tc>
          <w:tcPr>
            <w:tcW w:w="1133" w:type="dxa"/>
          </w:tcPr>
          <w:p w:rsidR="00254AE0" w:rsidRPr="00AE7450" w:rsidRDefault="00254AE0" w:rsidP="00440C09">
            <w:pPr>
              <w:pStyle w:val="ConsPlusNormal"/>
              <w:jc w:val="center"/>
            </w:pPr>
            <w:r w:rsidRPr="00AE7450">
              <w:t>2</w:t>
            </w:r>
          </w:p>
        </w:tc>
        <w:tc>
          <w:tcPr>
            <w:tcW w:w="1133" w:type="dxa"/>
          </w:tcPr>
          <w:p w:rsidR="00254AE0" w:rsidRPr="00AE7450" w:rsidRDefault="00254AE0" w:rsidP="00440C09">
            <w:pPr>
              <w:pStyle w:val="ConsPlusNormal"/>
              <w:jc w:val="center"/>
            </w:pPr>
            <w:r w:rsidRPr="00AE7450">
              <w:t>3</w:t>
            </w:r>
          </w:p>
        </w:tc>
        <w:tc>
          <w:tcPr>
            <w:tcW w:w="1133" w:type="dxa"/>
          </w:tcPr>
          <w:p w:rsidR="00254AE0" w:rsidRPr="00AE7450" w:rsidRDefault="00254AE0" w:rsidP="00440C09">
            <w:pPr>
              <w:pStyle w:val="ConsPlusNormal"/>
              <w:jc w:val="center"/>
            </w:pPr>
            <w:r w:rsidRPr="00AE7450">
              <w:t>4</w:t>
            </w:r>
          </w:p>
        </w:tc>
        <w:tc>
          <w:tcPr>
            <w:tcW w:w="1142" w:type="dxa"/>
          </w:tcPr>
          <w:p w:rsidR="00254AE0" w:rsidRPr="00AE7450" w:rsidRDefault="00254AE0" w:rsidP="00440C09">
            <w:pPr>
              <w:pStyle w:val="ConsPlusNormal"/>
              <w:jc w:val="center"/>
            </w:pPr>
            <w:r w:rsidRPr="00AE7450">
              <w:t>5</w:t>
            </w:r>
          </w:p>
        </w:tc>
        <w:tc>
          <w:tcPr>
            <w:tcW w:w="1128" w:type="dxa"/>
          </w:tcPr>
          <w:p w:rsidR="00254AE0" w:rsidRPr="00AE7450" w:rsidRDefault="00254AE0" w:rsidP="00440C09">
            <w:pPr>
              <w:pStyle w:val="ConsPlusNormal"/>
              <w:jc w:val="center"/>
            </w:pPr>
            <w:r w:rsidRPr="00AE7450">
              <w:t>6</w:t>
            </w:r>
          </w:p>
        </w:tc>
        <w:tc>
          <w:tcPr>
            <w:tcW w:w="994" w:type="dxa"/>
          </w:tcPr>
          <w:p w:rsidR="00254AE0" w:rsidRPr="00AE7450" w:rsidRDefault="00254AE0" w:rsidP="00440C09">
            <w:pPr>
              <w:pStyle w:val="ConsPlusNormal"/>
              <w:jc w:val="center"/>
            </w:pPr>
            <w:r w:rsidRPr="00AE7450">
              <w:t>7</w:t>
            </w:r>
          </w:p>
        </w:tc>
        <w:tc>
          <w:tcPr>
            <w:tcW w:w="989" w:type="dxa"/>
          </w:tcPr>
          <w:p w:rsidR="00254AE0" w:rsidRPr="00AE7450" w:rsidRDefault="00254AE0" w:rsidP="00440C09">
            <w:pPr>
              <w:pStyle w:val="ConsPlusNormal"/>
              <w:jc w:val="center"/>
            </w:pPr>
            <w:r w:rsidRPr="00AE7450">
              <w:t>8</w:t>
            </w:r>
          </w:p>
        </w:tc>
        <w:tc>
          <w:tcPr>
            <w:tcW w:w="859" w:type="dxa"/>
          </w:tcPr>
          <w:p w:rsidR="00254AE0" w:rsidRPr="00AE7450" w:rsidRDefault="00254AE0" w:rsidP="00440C09">
            <w:pPr>
              <w:pStyle w:val="ConsPlusNormal"/>
              <w:jc w:val="center"/>
            </w:pPr>
            <w:r w:rsidRPr="00AE7450">
              <w:t>9</w:t>
            </w:r>
          </w:p>
        </w:tc>
        <w:tc>
          <w:tcPr>
            <w:tcW w:w="1277" w:type="dxa"/>
          </w:tcPr>
          <w:p w:rsidR="00254AE0" w:rsidRPr="00AE7450" w:rsidRDefault="00254AE0" w:rsidP="00440C09">
            <w:pPr>
              <w:pStyle w:val="ConsPlusNormal"/>
              <w:jc w:val="center"/>
            </w:pPr>
            <w:r w:rsidRPr="00AE7450">
              <w:t>10</w:t>
            </w:r>
          </w:p>
        </w:tc>
        <w:tc>
          <w:tcPr>
            <w:tcW w:w="1133" w:type="dxa"/>
          </w:tcPr>
          <w:p w:rsidR="00254AE0" w:rsidRPr="00AE7450" w:rsidRDefault="00254AE0" w:rsidP="00440C09">
            <w:pPr>
              <w:pStyle w:val="ConsPlusNormal"/>
              <w:jc w:val="center"/>
            </w:pPr>
            <w:r w:rsidRPr="00AE7450">
              <w:t>11</w:t>
            </w:r>
          </w:p>
        </w:tc>
        <w:tc>
          <w:tcPr>
            <w:tcW w:w="998" w:type="dxa"/>
          </w:tcPr>
          <w:p w:rsidR="00254AE0" w:rsidRPr="00AE7450" w:rsidRDefault="00254AE0" w:rsidP="00440C09">
            <w:pPr>
              <w:pStyle w:val="ConsPlusNormal"/>
              <w:jc w:val="center"/>
            </w:pPr>
            <w:r w:rsidRPr="00AE7450">
              <w:t>12</w:t>
            </w:r>
          </w:p>
        </w:tc>
        <w:tc>
          <w:tcPr>
            <w:tcW w:w="994" w:type="dxa"/>
          </w:tcPr>
          <w:p w:rsidR="00254AE0" w:rsidRPr="00AE7450" w:rsidRDefault="00254AE0" w:rsidP="00440C09">
            <w:pPr>
              <w:pStyle w:val="ConsPlusNormal"/>
              <w:jc w:val="center"/>
            </w:pPr>
            <w:r w:rsidRPr="00AE7450">
              <w:t>13</w:t>
            </w:r>
          </w:p>
        </w:tc>
        <w:tc>
          <w:tcPr>
            <w:tcW w:w="979" w:type="dxa"/>
          </w:tcPr>
          <w:p w:rsidR="00254AE0" w:rsidRPr="00AE7450" w:rsidRDefault="00254AE0" w:rsidP="00440C09">
            <w:pPr>
              <w:pStyle w:val="ConsPlusNormal"/>
              <w:jc w:val="center"/>
            </w:pPr>
            <w:r w:rsidRPr="00AE7450">
              <w:t>14</w:t>
            </w:r>
          </w:p>
        </w:tc>
      </w:tr>
      <w:tr w:rsidR="00254AE0" w:rsidRPr="00AE7450" w:rsidTr="00440C09">
        <w:tc>
          <w:tcPr>
            <w:tcW w:w="1426" w:type="dxa"/>
            <w:vMerge w:val="restart"/>
          </w:tcPr>
          <w:p w:rsidR="00254AE0" w:rsidRPr="00AE7450" w:rsidRDefault="00254AE0" w:rsidP="00440C09">
            <w:pPr>
              <w:pStyle w:val="ConsPlusNormal"/>
            </w:pPr>
          </w:p>
        </w:tc>
        <w:tc>
          <w:tcPr>
            <w:tcW w:w="1133" w:type="dxa"/>
            <w:vMerge w:val="restart"/>
          </w:tcPr>
          <w:p w:rsidR="00254AE0" w:rsidRPr="00AE7450" w:rsidRDefault="00254AE0" w:rsidP="00440C09">
            <w:pPr>
              <w:pStyle w:val="ConsPlusNormal"/>
            </w:pPr>
          </w:p>
        </w:tc>
        <w:tc>
          <w:tcPr>
            <w:tcW w:w="1133" w:type="dxa"/>
            <w:vMerge w:val="restart"/>
          </w:tcPr>
          <w:p w:rsidR="00254AE0" w:rsidRPr="00AE7450" w:rsidRDefault="00254AE0" w:rsidP="00440C09">
            <w:pPr>
              <w:pStyle w:val="ConsPlusNormal"/>
            </w:pPr>
          </w:p>
        </w:tc>
        <w:tc>
          <w:tcPr>
            <w:tcW w:w="1133" w:type="dxa"/>
            <w:vMerge w:val="restart"/>
          </w:tcPr>
          <w:p w:rsidR="00254AE0" w:rsidRPr="00AE7450" w:rsidRDefault="00254AE0" w:rsidP="00440C09">
            <w:pPr>
              <w:pStyle w:val="ConsPlusNormal"/>
            </w:pPr>
          </w:p>
        </w:tc>
        <w:tc>
          <w:tcPr>
            <w:tcW w:w="1142" w:type="dxa"/>
            <w:vMerge w:val="restart"/>
          </w:tcPr>
          <w:p w:rsidR="00254AE0" w:rsidRPr="00AE7450" w:rsidRDefault="00254AE0" w:rsidP="00440C09">
            <w:pPr>
              <w:pStyle w:val="ConsPlusNormal"/>
            </w:pPr>
          </w:p>
        </w:tc>
        <w:tc>
          <w:tcPr>
            <w:tcW w:w="1128" w:type="dxa"/>
            <w:vMerge w:val="restart"/>
          </w:tcPr>
          <w:p w:rsidR="00254AE0" w:rsidRPr="00AE7450" w:rsidRDefault="00254AE0" w:rsidP="00440C09">
            <w:pPr>
              <w:pStyle w:val="ConsPlusNormal"/>
            </w:pPr>
          </w:p>
        </w:tc>
        <w:tc>
          <w:tcPr>
            <w:tcW w:w="994" w:type="dxa"/>
          </w:tcPr>
          <w:p w:rsidR="00254AE0" w:rsidRPr="00AE7450" w:rsidRDefault="00254AE0" w:rsidP="00440C09">
            <w:pPr>
              <w:pStyle w:val="ConsPlusNormal"/>
            </w:pPr>
          </w:p>
        </w:tc>
        <w:tc>
          <w:tcPr>
            <w:tcW w:w="989" w:type="dxa"/>
          </w:tcPr>
          <w:p w:rsidR="00254AE0" w:rsidRPr="00AE7450" w:rsidRDefault="00254AE0" w:rsidP="00440C09">
            <w:pPr>
              <w:pStyle w:val="ConsPlusNormal"/>
            </w:pPr>
          </w:p>
        </w:tc>
        <w:tc>
          <w:tcPr>
            <w:tcW w:w="859" w:type="dxa"/>
          </w:tcPr>
          <w:p w:rsidR="00254AE0" w:rsidRPr="00AE7450" w:rsidRDefault="00254AE0" w:rsidP="00440C09">
            <w:pPr>
              <w:pStyle w:val="ConsPlusNormal"/>
            </w:pPr>
          </w:p>
        </w:tc>
        <w:tc>
          <w:tcPr>
            <w:tcW w:w="1277" w:type="dxa"/>
          </w:tcPr>
          <w:p w:rsidR="00254AE0" w:rsidRPr="00AE7450" w:rsidRDefault="00254AE0" w:rsidP="00440C09">
            <w:pPr>
              <w:pStyle w:val="ConsPlusNormal"/>
            </w:pPr>
          </w:p>
        </w:tc>
        <w:tc>
          <w:tcPr>
            <w:tcW w:w="1133" w:type="dxa"/>
          </w:tcPr>
          <w:p w:rsidR="00254AE0" w:rsidRPr="00AE7450" w:rsidRDefault="00254AE0" w:rsidP="00440C09">
            <w:pPr>
              <w:pStyle w:val="ConsPlusNormal"/>
            </w:pPr>
          </w:p>
        </w:tc>
        <w:tc>
          <w:tcPr>
            <w:tcW w:w="998" w:type="dxa"/>
          </w:tcPr>
          <w:p w:rsidR="00254AE0" w:rsidRPr="00AE7450" w:rsidRDefault="00254AE0" w:rsidP="00440C09">
            <w:pPr>
              <w:pStyle w:val="ConsPlusNormal"/>
            </w:pPr>
          </w:p>
        </w:tc>
        <w:tc>
          <w:tcPr>
            <w:tcW w:w="994" w:type="dxa"/>
          </w:tcPr>
          <w:p w:rsidR="00254AE0" w:rsidRPr="00AE7450" w:rsidRDefault="00254AE0" w:rsidP="00440C09">
            <w:pPr>
              <w:pStyle w:val="ConsPlusNormal"/>
            </w:pPr>
          </w:p>
        </w:tc>
        <w:tc>
          <w:tcPr>
            <w:tcW w:w="979" w:type="dxa"/>
          </w:tcPr>
          <w:p w:rsidR="00254AE0" w:rsidRPr="00AE7450" w:rsidRDefault="00254AE0" w:rsidP="00440C09">
            <w:pPr>
              <w:pStyle w:val="ConsPlusNormal"/>
            </w:pPr>
          </w:p>
        </w:tc>
      </w:tr>
      <w:tr w:rsidR="00254AE0" w:rsidRPr="00AE7450" w:rsidTr="00440C09">
        <w:tc>
          <w:tcPr>
            <w:tcW w:w="1426" w:type="dxa"/>
            <w:vMerge/>
          </w:tcPr>
          <w:p w:rsidR="00254AE0" w:rsidRPr="00AE7450" w:rsidRDefault="00254AE0" w:rsidP="00440C09"/>
        </w:tc>
        <w:tc>
          <w:tcPr>
            <w:tcW w:w="1133" w:type="dxa"/>
            <w:vMerge/>
          </w:tcPr>
          <w:p w:rsidR="00254AE0" w:rsidRPr="00AE7450" w:rsidRDefault="00254AE0" w:rsidP="00440C09"/>
        </w:tc>
        <w:tc>
          <w:tcPr>
            <w:tcW w:w="1133" w:type="dxa"/>
            <w:vMerge/>
          </w:tcPr>
          <w:p w:rsidR="00254AE0" w:rsidRPr="00AE7450" w:rsidRDefault="00254AE0" w:rsidP="00440C09"/>
        </w:tc>
        <w:tc>
          <w:tcPr>
            <w:tcW w:w="1133" w:type="dxa"/>
            <w:vMerge/>
          </w:tcPr>
          <w:p w:rsidR="00254AE0" w:rsidRPr="00AE7450" w:rsidRDefault="00254AE0" w:rsidP="00440C09"/>
        </w:tc>
        <w:tc>
          <w:tcPr>
            <w:tcW w:w="1142" w:type="dxa"/>
            <w:vMerge/>
          </w:tcPr>
          <w:p w:rsidR="00254AE0" w:rsidRPr="00AE7450" w:rsidRDefault="00254AE0" w:rsidP="00440C09"/>
        </w:tc>
        <w:tc>
          <w:tcPr>
            <w:tcW w:w="1128" w:type="dxa"/>
            <w:vMerge/>
          </w:tcPr>
          <w:p w:rsidR="00254AE0" w:rsidRPr="00AE7450" w:rsidRDefault="00254AE0" w:rsidP="00440C09"/>
        </w:tc>
        <w:tc>
          <w:tcPr>
            <w:tcW w:w="994" w:type="dxa"/>
          </w:tcPr>
          <w:p w:rsidR="00254AE0" w:rsidRPr="00AE7450" w:rsidRDefault="00254AE0" w:rsidP="00440C09">
            <w:pPr>
              <w:pStyle w:val="ConsPlusNormal"/>
            </w:pPr>
          </w:p>
        </w:tc>
        <w:tc>
          <w:tcPr>
            <w:tcW w:w="989" w:type="dxa"/>
          </w:tcPr>
          <w:p w:rsidR="00254AE0" w:rsidRPr="00AE7450" w:rsidRDefault="00254AE0" w:rsidP="00440C09">
            <w:pPr>
              <w:pStyle w:val="ConsPlusNormal"/>
            </w:pPr>
          </w:p>
        </w:tc>
        <w:tc>
          <w:tcPr>
            <w:tcW w:w="859" w:type="dxa"/>
          </w:tcPr>
          <w:p w:rsidR="00254AE0" w:rsidRPr="00AE7450" w:rsidRDefault="00254AE0" w:rsidP="00440C09">
            <w:pPr>
              <w:pStyle w:val="ConsPlusNormal"/>
            </w:pPr>
          </w:p>
        </w:tc>
        <w:tc>
          <w:tcPr>
            <w:tcW w:w="1277" w:type="dxa"/>
          </w:tcPr>
          <w:p w:rsidR="00254AE0" w:rsidRPr="00AE7450" w:rsidRDefault="00254AE0" w:rsidP="00440C09">
            <w:pPr>
              <w:pStyle w:val="ConsPlusNormal"/>
            </w:pPr>
          </w:p>
        </w:tc>
        <w:tc>
          <w:tcPr>
            <w:tcW w:w="1133" w:type="dxa"/>
          </w:tcPr>
          <w:p w:rsidR="00254AE0" w:rsidRPr="00AE7450" w:rsidRDefault="00254AE0" w:rsidP="00440C09">
            <w:pPr>
              <w:pStyle w:val="ConsPlusNormal"/>
            </w:pPr>
          </w:p>
        </w:tc>
        <w:tc>
          <w:tcPr>
            <w:tcW w:w="998" w:type="dxa"/>
          </w:tcPr>
          <w:p w:rsidR="00254AE0" w:rsidRPr="00AE7450" w:rsidRDefault="00254AE0" w:rsidP="00440C09">
            <w:pPr>
              <w:pStyle w:val="ConsPlusNormal"/>
            </w:pPr>
          </w:p>
        </w:tc>
        <w:tc>
          <w:tcPr>
            <w:tcW w:w="994" w:type="dxa"/>
          </w:tcPr>
          <w:p w:rsidR="00254AE0" w:rsidRPr="00AE7450" w:rsidRDefault="00254AE0" w:rsidP="00440C09">
            <w:pPr>
              <w:pStyle w:val="ConsPlusNormal"/>
            </w:pPr>
          </w:p>
        </w:tc>
        <w:tc>
          <w:tcPr>
            <w:tcW w:w="979" w:type="dxa"/>
          </w:tcPr>
          <w:p w:rsidR="00254AE0" w:rsidRPr="00AE7450" w:rsidRDefault="00254AE0" w:rsidP="00440C09">
            <w:pPr>
              <w:pStyle w:val="ConsPlusNormal"/>
            </w:pPr>
          </w:p>
        </w:tc>
      </w:tr>
      <w:tr w:rsidR="00254AE0" w:rsidRPr="00AE7450" w:rsidTr="00440C09">
        <w:tc>
          <w:tcPr>
            <w:tcW w:w="1426" w:type="dxa"/>
            <w:vMerge w:val="restart"/>
          </w:tcPr>
          <w:p w:rsidR="00254AE0" w:rsidRPr="00AE7450" w:rsidRDefault="00254AE0" w:rsidP="00440C09">
            <w:pPr>
              <w:pStyle w:val="ConsPlusNormal"/>
            </w:pPr>
          </w:p>
        </w:tc>
        <w:tc>
          <w:tcPr>
            <w:tcW w:w="1133" w:type="dxa"/>
            <w:vMerge w:val="restart"/>
          </w:tcPr>
          <w:p w:rsidR="00254AE0" w:rsidRPr="00AE7450" w:rsidRDefault="00254AE0" w:rsidP="00440C09">
            <w:pPr>
              <w:pStyle w:val="ConsPlusNormal"/>
            </w:pPr>
          </w:p>
        </w:tc>
        <w:tc>
          <w:tcPr>
            <w:tcW w:w="1133" w:type="dxa"/>
            <w:vMerge w:val="restart"/>
          </w:tcPr>
          <w:p w:rsidR="00254AE0" w:rsidRPr="00AE7450" w:rsidRDefault="00254AE0" w:rsidP="00440C09">
            <w:pPr>
              <w:pStyle w:val="ConsPlusNormal"/>
            </w:pPr>
          </w:p>
        </w:tc>
        <w:tc>
          <w:tcPr>
            <w:tcW w:w="1133" w:type="dxa"/>
            <w:vMerge w:val="restart"/>
          </w:tcPr>
          <w:p w:rsidR="00254AE0" w:rsidRPr="00AE7450" w:rsidRDefault="00254AE0" w:rsidP="00440C09">
            <w:pPr>
              <w:pStyle w:val="ConsPlusNormal"/>
            </w:pPr>
          </w:p>
        </w:tc>
        <w:tc>
          <w:tcPr>
            <w:tcW w:w="1142" w:type="dxa"/>
            <w:vMerge w:val="restart"/>
          </w:tcPr>
          <w:p w:rsidR="00254AE0" w:rsidRPr="00AE7450" w:rsidRDefault="00254AE0" w:rsidP="00440C09">
            <w:pPr>
              <w:pStyle w:val="ConsPlusNormal"/>
            </w:pPr>
          </w:p>
        </w:tc>
        <w:tc>
          <w:tcPr>
            <w:tcW w:w="1128" w:type="dxa"/>
            <w:vMerge w:val="restart"/>
          </w:tcPr>
          <w:p w:rsidR="00254AE0" w:rsidRPr="00AE7450" w:rsidRDefault="00254AE0" w:rsidP="00440C09">
            <w:pPr>
              <w:pStyle w:val="ConsPlusNormal"/>
            </w:pPr>
          </w:p>
        </w:tc>
        <w:tc>
          <w:tcPr>
            <w:tcW w:w="994" w:type="dxa"/>
          </w:tcPr>
          <w:p w:rsidR="00254AE0" w:rsidRPr="00AE7450" w:rsidRDefault="00254AE0" w:rsidP="00440C09">
            <w:pPr>
              <w:pStyle w:val="ConsPlusNormal"/>
            </w:pPr>
          </w:p>
        </w:tc>
        <w:tc>
          <w:tcPr>
            <w:tcW w:w="989" w:type="dxa"/>
          </w:tcPr>
          <w:p w:rsidR="00254AE0" w:rsidRPr="00AE7450" w:rsidRDefault="00254AE0" w:rsidP="00440C09">
            <w:pPr>
              <w:pStyle w:val="ConsPlusNormal"/>
            </w:pPr>
          </w:p>
        </w:tc>
        <w:tc>
          <w:tcPr>
            <w:tcW w:w="859" w:type="dxa"/>
          </w:tcPr>
          <w:p w:rsidR="00254AE0" w:rsidRPr="00AE7450" w:rsidRDefault="00254AE0" w:rsidP="00440C09">
            <w:pPr>
              <w:pStyle w:val="ConsPlusNormal"/>
            </w:pPr>
          </w:p>
        </w:tc>
        <w:tc>
          <w:tcPr>
            <w:tcW w:w="1277" w:type="dxa"/>
          </w:tcPr>
          <w:p w:rsidR="00254AE0" w:rsidRPr="00AE7450" w:rsidRDefault="00254AE0" w:rsidP="00440C09">
            <w:pPr>
              <w:pStyle w:val="ConsPlusNormal"/>
            </w:pPr>
          </w:p>
        </w:tc>
        <w:tc>
          <w:tcPr>
            <w:tcW w:w="1133" w:type="dxa"/>
          </w:tcPr>
          <w:p w:rsidR="00254AE0" w:rsidRPr="00AE7450" w:rsidRDefault="00254AE0" w:rsidP="00440C09">
            <w:pPr>
              <w:pStyle w:val="ConsPlusNormal"/>
            </w:pPr>
          </w:p>
        </w:tc>
        <w:tc>
          <w:tcPr>
            <w:tcW w:w="998" w:type="dxa"/>
          </w:tcPr>
          <w:p w:rsidR="00254AE0" w:rsidRPr="00AE7450" w:rsidRDefault="00254AE0" w:rsidP="00440C09">
            <w:pPr>
              <w:pStyle w:val="ConsPlusNormal"/>
            </w:pPr>
          </w:p>
        </w:tc>
        <w:tc>
          <w:tcPr>
            <w:tcW w:w="994" w:type="dxa"/>
          </w:tcPr>
          <w:p w:rsidR="00254AE0" w:rsidRPr="00AE7450" w:rsidRDefault="00254AE0" w:rsidP="00440C09">
            <w:pPr>
              <w:pStyle w:val="ConsPlusNormal"/>
            </w:pPr>
          </w:p>
        </w:tc>
        <w:tc>
          <w:tcPr>
            <w:tcW w:w="979" w:type="dxa"/>
          </w:tcPr>
          <w:p w:rsidR="00254AE0" w:rsidRPr="00AE7450" w:rsidRDefault="00254AE0" w:rsidP="00440C09">
            <w:pPr>
              <w:pStyle w:val="ConsPlusNormal"/>
            </w:pPr>
          </w:p>
        </w:tc>
      </w:tr>
      <w:tr w:rsidR="00254AE0" w:rsidRPr="00AE7450" w:rsidTr="00440C09">
        <w:tc>
          <w:tcPr>
            <w:tcW w:w="1426" w:type="dxa"/>
            <w:vMerge/>
          </w:tcPr>
          <w:p w:rsidR="00254AE0" w:rsidRPr="00AE7450" w:rsidRDefault="00254AE0" w:rsidP="00440C09"/>
        </w:tc>
        <w:tc>
          <w:tcPr>
            <w:tcW w:w="1133" w:type="dxa"/>
            <w:vMerge/>
          </w:tcPr>
          <w:p w:rsidR="00254AE0" w:rsidRPr="00AE7450" w:rsidRDefault="00254AE0" w:rsidP="00440C09"/>
        </w:tc>
        <w:tc>
          <w:tcPr>
            <w:tcW w:w="1133" w:type="dxa"/>
            <w:vMerge/>
          </w:tcPr>
          <w:p w:rsidR="00254AE0" w:rsidRPr="00AE7450" w:rsidRDefault="00254AE0" w:rsidP="00440C09"/>
        </w:tc>
        <w:tc>
          <w:tcPr>
            <w:tcW w:w="1133" w:type="dxa"/>
            <w:vMerge/>
          </w:tcPr>
          <w:p w:rsidR="00254AE0" w:rsidRPr="00AE7450" w:rsidRDefault="00254AE0" w:rsidP="00440C09"/>
        </w:tc>
        <w:tc>
          <w:tcPr>
            <w:tcW w:w="1142" w:type="dxa"/>
            <w:vMerge/>
          </w:tcPr>
          <w:p w:rsidR="00254AE0" w:rsidRPr="00AE7450" w:rsidRDefault="00254AE0" w:rsidP="00440C09"/>
        </w:tc>
        <w:tc>
          <w:tcPr>
            <w:tcW w:w="1128" w:type="dxa"/>
            <w:vMerge/>
          </w:tcPr>
          <w:p w:rsidR="00254AE0" w:rsidRPr="00AE7450" w:rsidRDefault="00254AE0" w:rsidP="00440C09"/>
        </w:tc>
        <w:tc>
          <w:tcPr>
            <w:tcW w:w="994" w:type="dxa"/>
          </w:tcPr>
          <w:p w:rsidR="00254AE0" w:rsidRPr="00AE7450" w:rsidRDefault="00254AE0" w:rsidP="00440C09">
            <w:pPr>
              <w:pStyle w:val="ConsPlusNormal"/>
            </w:pPr>
          </w:p>
        </w:tc>
        <w:tc>
          <w:tcPr>
            <w:tcW w:w="989" w:type="dxa"/>
          </w:tcPr>
          <w:p w:rsidR="00254AE0" w:rsidRPr="00AE7450" w:rsidRDefault="00254AE0" w:rsidP="00440C09">
            <w:pPr>
              <w:pStyle w:val="ConsPlusNormal"/>
            </w:pPr>
          </w:p>
        </w:tc>
        <w:tc>
          <w:tcPr>
            <w:tcW w:w="859" w:type="dxa"/>
          </w:tcPr>
          <w:p w:rsidR="00254AE0" w:rsidRPr="00AE7450" w:rsidRDefault="00254AE0" w:rsidP="00440C09">
            <w:pPr>
              <w:pStyle w:val="ConsPlusNormal"/>
            </w:pPr>
          </w:p>
        </w:tc>
        <w:tc>
          <w:tcPr>
            <w:tcW w:w="1277" w:type="dxa"/>
          </w:tcPr>
          <w:p w:rsidR="00254AE0" w:rsidRPr="00AE7450" w:rsidRDefault="00254AE0" w:rsidP="00440C09">
            <w:pPr>
              <w:pStyle w:val="ConsPlusNormal"/>
            </w:pPr>
          </w:p>
        </w:tc>
        <w:tc>
          <w:tcPr>
            <w:tcW w:w="1133" w:type="dxa"/>
          </w:tcPr>
          <w:p w:rsidR="00254AE0" w:rsidRPr="00AE7450" w:rsidRDefault="00254AE0" w:rsidP="00440C09">
            <w:pPr>
              <w:pStyle w:val="ConsPlusNormal"/>
            </w:pPr>
          </w:p>
        </w:tc>
        <w:tc>
          <w:tcPr>
            <w:tcW w:w="998" w:type="dxa"/>
          </w:tcPr>
          <w:p w:rsidR="00254AE0" w:rsidRPr="00AE7450" w:rsidRDefault="00254AE0" w:rsidP="00440C09">
            <w:pPr>
              <w:pStyle w:val="ConsPlusNormal"/>
            </w:pPr>
          </w:p>
        </w:tc>
        <w:tc>
          <w:tcPr>
            <w:tcW w:w="994" w:type="dxa"/>
          </w:tcPr>
          <w:p w:rsidR="00254AE0" w:rsidRPr="00AE7450" w:rsidRDefault="00254AE0" w:rsidP="00440C09">
            <w:pPr>
              <w:pStyle w:val="ConsPlusNormal"/>
            </w:pPr>
          </w:p>
        </w:tc>
        <w:tc>
          <w:tcPr>
            <w:tcW w:w="979" w:type="dxa"/>
          </w:tcPr>
          <w:p w:rsidR="00254AE0" w:rsidRPr="00AE7450" w:rsidRDefault="00254AE0" w:rsidP="00440C09">
            <w:pPr>
              <w:pStyle w:val="ConsPlusNormal"/>
            </w:pPr>
          </w:p>
        </w:tc>
      </w:tr>
    </w:tbl>
    <w:p w:rsidR="00254AE0" w:rsidRPr="00AE7450" w:rsidRDefault="00254AE0" w:rsidP="00254AE0">
      <w:pPr>
        <w:pStyle w:val="ConsPlusNormal"/>
        <w:jc w:val="both"/>
      </w:pPr>
    </w:p>
    <w:p w:rsidR="00254AE0" w:rsidRPr="00AE7450" w:rsidRDefault="00254AE0" w:rsidP="00254AE0">
      <w:pPr>
        <w:pStyle w:val="ConsPlusNonformat"/>
        <w:jc w:val="both"/>
      </w:pPr>
      <w:r w:rsidRPr="00AE7450">
        <w:t>3.2.  Сведения  о фактическом достижении показателей, характеризующих объем</w:t>
      </w:r>
    </w:p>
    <w:p w:rsidR="00254AE0" w:rsidRPr="00AE7450" w:rsidRDefault="00254AE0" w:rsidP="00254AE0">
      <w:pPr>
        <w:pStyle w:val="ConsPlusNonformat"/>
        <w:jc w:val="both"/>
      </w:pPr>
      <w:r w:rsidRPr="00AE7450">
        <w:t>муниципальной услуги:</w:t>
      </w:r>
    </w:p>
    <w:p w:rsidR="00254AE0" w:rsidRPr="00AE7450" w:rsidRDefault="00254AE0" w:rsidP="00254AE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147"/>
        <w:gridCol w:w="1133"/>
        <w:gridCol w:w="1133"/>
        <w:gridCol w:w="1133"/>
        <w:gridCol w:w="1138"/>
        <w:gridCol w:w="1128"/>
        <w:gridCol w:w="994"/>
        <w:gridCol w:w="989"/>
        <w:gridCol w:w="859"/>
        <w:gridCol w:w="1138"/>
        <w:gridCol w:w="850"/>
        <w:gridCol w:w="994"/>
        <w:gridCol w:w="994"/>
        <w:gridCol w:w="850"/>
        <w:gridCol w:w="864"/>
      </w:tblGrid>
      <w:tr w:rsidR="00254AE0" w:rsidRPr="00AE7450" w:rsidTr="00440C09">
        <w:tc>
          <w:tcPr>
            <w:tcW w:w="1147" w:type="dxa"/>
            <w:vMerge w:val="restart"/>
          </w:tcPr>
          <w:p w:rsidR="00254AE0" w:rsidRPr="00AE7450" w:rsidRDefault="00254AE0" w:rsidP="00440C09">
            <w:pPr>
              <w:pStyle w:val="ConsPlusNormal"/>
              <w:jc w:val="center"/>
            </w:pPr>
            <w:r w:rsidRPr="00AE7450">
              <w:t>Уникальный номер реестровой записи</w:t>
            </w:r>
          </w:p>
        </w:tc>
        <w:tc>
          <w:tcPr>
            <w:tcW w:w="3399" w:type="dxa"/>
            <w:gridSpan w:val="3"/>
            <w:vMerge w:val="restart"/>
          </w:tcPr>
          <w:p w:rsidR="00254AE0" w:rsidRPr="00AE7450" w:rsidRDefault="00254AE0" w:rsidP="00440C09">
            <w:pPr>
              <w:pStyle w:val="ConsPlusNormal"/>
              <w:jc w:val="center"/>
            </w:pPr>
            <w:r w:rsidRPr="00AE7450">
              <w:t>Показатель, характеризующий содержание муниципальной услуги</w:t>
            </w:r>
          </w:p>
        </w:tc>
        <w:tc>
          <w:tcPr>
            <w:tcW w:w="2266" w:type="dxa"/>
            <w:gridSpan w:val="2"/>
            <w:vMerge w:val="restart"/>
          </w:tcPr>
          <w:p w:rsidR="00254AE0" w:rsidRPr="00AE7450" w:rsidRDefault="00254AE0" w:rsidP="00440C09">
            <w:pPr>
              <w:pStyle w:val="ConsPlusNormal"/>
              <w:jc w:val="center"/>
            </w:pPr>
            <w:r w:rsidRPr="00AE7450">
              <w:t>Показатель, характеризующий условия (формы)</w:t>
            </w:r>
          </w:p>
          <w:p w:rsidR="00254AE0" w:rsidRPr="00AE7450" w:rsidRDefault="00254AE0" w:rsidP="00440C09">
            <w:pPr>
              <w:pStyle w:val="ConsPlusNormal"/>
              <w:jc w:val="center"/>
            </w:pPr>
            <w:r w:rsidRPr="00AE7450">
              <w:t>оказания муниципальной услуги</w:t>
            </w:r>
          </w:p>
        </w:tc>
        <w:tc>
          <w:tcPr>
            <w:tcW w:w="7668" w:type="dxa"/>
            <w:gridSpan w:val="8"/>
          </w:tcPr>
          <w:p w:rsidR="00254AE0" w:rsidRPr="00AE7450" w:rsidRDefault="00254AE0" w:rsidP="00440C09">
            <w:pPr>
              <w:pStyle w:val="ConsPlusNormal"/>
              <w:jc w:val="center"/>
            </w:pPr>
            <w:r w:rsidRPr="00AE7450">
              <w:t>Показатель объема муниципальной услуги</w:t>
            </w:r>
          </w:p>
        </w:tc>
        <w:tc>
          <w:tcPr>
            <w:tcW w:w="864" w:type="dxa"/>
            <w:vMerge w:val="restart"/>
          </w:tcPr>
          <w:p w:rsidR="00254AE0" w:rsidRPr="00AE7450" w:rsidRDefault="00254AE0" w:rsidP="00440C09">
            <w:pPr>
              <w:pStyle w:val="ConsPlusNormal"/>
              <w:jc w:val="center"/>
            </w:pPr>
            <w:r w:rsidRPr="00AE7450">
              <w:t>Средний размер платы (цена, тариф)</w:t>
            </w:r>
          </w:p>
        </w:tc>
      </w:tr>
      <w:tr w:rsidR="00254AE0" w:rsidRPr="00AE7450" w:rsidTr="00440C09">
        <w:tc>
          <w:tcPr>
            <w:tcW w:w="1147" w:type="dxa"/>
            <w:vMerge/>
          </w:tcPr>
          <w:p w:rsidR="00254AE0" w:rsidRPr="00AE7450" w:rsidRDefault="00254AE0" w:rsidP="00440C09"/>
        </w:tc>
        <w:tc>
          <w:tcPr>
            <w:tcW w:w="3399" w:type="dxa"/>
            <w:gridSpan w:val="3"/>
            <w:vMerge/>
          </w:tcPr>
          <w:p w:rsidR="00254AE0" w:rsidRPr="00AE7450" w:rsidRDefault="00254AE0" w:rsidP="00440C09"/>
        </w:tc>
        <w:tc>
          <w:tcPr>
            <w:tcW w:w="2266" w:type="dxa"/>
            <w:gridSpan w:val="2"/>
            <w:vMerge/>
          </w:tcPr>
          <w:p w:rsidR="00254AE0" w:rsidRPr="00AE7450" w:rsidRDefault="00254AE0" w:rsidP="00440C09"/>
        </w:tc>
        <w:tc>
          <w:tcPr>
            <w:tcW w:w="994" w:type="dxa"/>
            <w:vMerge w:val="restart"/>
          </w:tcPr>
          <w:p w:rsidR="00254AE0" w:rsidRPr="00AE7450" w:rsidRDefault="00254AE0" w:rsidP="00440C09">
            <w:pPr>
              <w:pStyle w:val="ConsPlusNormal"/>
              <w:jc w:val="center"/>
            </w:pPr>
            <w:r w:rsidRPr="00AE7450">
              <w:t>наименование показателя</w:t>
            </w:r>
          </w:p>
        </w:tc>
        <w:tc>
          <w:tcPr>
            <w:tcW w:w="1848" w:type="dxa"/>
            <w:gridSpan w:val="2"/>
          </w:tcPr>
          <w:p w:rsidR="00254AE0" w:rsidRPr="00AE7450" w:rsidRDefault="00254AE0" w:rsidP="00440C09">
            <w:pPr>
              <w:pStyle w:val="ConsPlusNormal"/>
              <w:jc w:val="center"/>
            </w:pPr>
            <w:r w:rsidRPr="00AE7450">
              <w:t xml:space="preserve">единица измерения по </w:t>
            </w:r>
            <w:hyperlink r:id="rId63" w:history="1">
              <w:r w:rsidRPr="00AE7450">
                <w:t>ОКЕИ</w:t>
              </w:r>
            </w:hyperlink>
          </w:p>
        </w:tc>
        <w:tc>
          <w:tcPr>
            <w:tcW w:w="1138" w:type="dxa"/>
            <w:vMerge w:val="restart"/>
          </w:tcPr>
          <w:p w:rsidR="00254AE0" w:rsidRPr="00AE7450" w:rsidRDefault="00254AE0" w:rsidP="00440C09">
            <w:pPr>
              <w:pStyle w:val="ConsPlusNormal"/>
              <w:jc w:val="center"/>
            </w:pPr>
            <w:r w:rsidRPr="00AE7450">
              <w:t>утверждено в</w:t>
            </w:r>
          </w:p>
          <w:p w:rsidR="00254AE0" w:rsidRPr="00AE7450" w:rsidRDefault="00254AE0" w:rsidP="00440C09">
            <w:pPr>
              <w:pStyle w:val="ConsPlusNormal"/>
              <w:jc w:val="center"/>
            </w:pPr>
            <w:r w:rsidRPr="00AE7450">
              <w:t>муниципальном задании на год</w:t>
            </w:r>
          </w:p>
        </w:tc>
        <w:tc>
          <w:tcPr>
            <w:tcW w:w="850" w:type="dxa"/>
            <w:vMerge w:val="restart"/>
          </w:tcPr>
          <w:p w:rsidR="00254AE0" w:rsidRPr="00AE7450" w:rsidRDefault="00254AE0" w:rsidP="00440C09">
            <w:pPr>
              <w:pStyle w:val="ConsPlusNormal"/>
              <w:jc w:val="center"/>
            </w:pPr>
            <w:r w:rsidRPr="00AE7450">
              <w:t>исполнено на отчетную дату</w:t>
            </w:r>
          </w:p>
        </w:tc>
        <w:tc>
          <w:tcPr>
            <w:tcW w:w="994" w:type="dxa"/>
            <w:vMerge w:val="restart"/>
          </w:tcPr>
          <w:p w:rsidR="00254AE0" w:rsidRPr="00AE7450" w:rsidRDefault="00254AE0" w:rsidP="00440C09">
            <w:pPr>
              <w:pStyle w:val="ConsPlusNormal"/>
              <w:jc w:val="center"/>
            </w:pPr>
            <w:r w:rsidRPr="00AE7450">
              <w:t>допустимое (возможное) отклонение</w:t>
            </w:r>
          </w:p>
        </w:tc>
        <w:tc>
          <w:tcPr>
            <w:tcW w:w="994" w:type="dxa"/>
            <w:vMerge w:val="restart"/>
          </w:tcPr>
          <w:p w:rsidR="00254AE0" w:rsidRPr="00AE7450" w:rsidRDefault="00254AE0" w:rsidP="00440C09">
            <w:pPr>
              <w:pStyle w:val="ConsPlusNormal"/>
              <w:jc w:val="center"/>
            </w:pPr>
            <w:r w:rsidRPr="00AE7450">
              <w:t>отклонение, превышающее допустимое (возможное) значение</w:t>
            </w:r>
          </w:p>
        </w:tc>
        <w:tc>
          <w:tcPr>
            <w:tcW w:w="850" w:type="dxa"/>
            <w:vMerge w:val="restart"/>
          </w:tcPr>
          <w:p w:rsidR="00254AE0" w:rsidRPr="00AE7450" w:rsidRDefault="00254AE0" w:rsidP="00440C09">
            <w:pPr>
              <w:pStyle w:val="ConsPlusNormal"/>
              <w:jc w:val="center"/>
            </w:pPr>
            <w:r w:rsidRPr="00AE7450">
              <w:t>причина отклонения</w:t>
            </w:r>
          </w:p>
        </w:tc>
        <w:tc>
          <w:tcPr>
            <w:tcW w:w="864" w:type="dxa"/>
            <w:vMerge/>
          </w:tcPr>
          <w:p w:rsidR="00254AE0" w:rsidRPr="00AE7450" w:rsidRDefault="00254AE0" w:rsidP="00440C09"/>
        </w:tc>
      </w:tr>
      <w:tr w:rsidR="00254AE0" w:rsidRPr="00AE7450" w:rsidTr="00440C09">
        <w:tc>
          <w:tcPr>
            <w:tcW w:w="1147" w:type="dxa"/>
            <w:vMerge/>
          </w:tcPr>
          <w:p w:rsidR="00254AE0" w:rsidRPr="00AE7450" w:rsidRDefault="00254AE0" w:rsidP="00440C09"/>
        </w:tc>
        <w:tc>
          <w:tcPr>
            <w:tcW w:w="1133" w:type="dxa"/>
          </w:tcPr>
          <w:p w:rsidR="00254AE0" w:rsidRPr="00AE7450" w:rsidRDefault="00254AE0" w:rsidP="00440C09">
            <w:pPr>
              <w:pStyle w:val="ConsPlusNormal"/>
              <w:jc w:val="center"/>
            </w:pPr>
            <w:r w:rsidRPr="00AE7450">
              <w:t>________</w:t>
            </w:r>
          </w:p>
          <w:p w:rsidR="00254AE0" w:rsidRPr="00AE7450" w:rsidRDefault="00254AE0" w:rsidP="00440C09">
            <w:pPr>
              <w:pStyle w:val="ConsPlusNormal"/>
              <w:jc w:val="center"/>
            </w:pPr>
            <w:r w:rsidRPr="00AE7450">
              <w:t>(наименование показателя)</w:t>
            </w:r>
          </w:p>
        </w:tc>
        <w:tc>
          <w:tcPr>
            <w:tcW w:w="1133" w:type="dxa"/>
          </w:tcPr>
          <w:p w:rsidR="00254AE0" w:rsidRPr="00AE7450" w:rsidRDefault="00254AE0" w:rsidP="00440C09">
            <w:pPr>
              <w:pStyle w:val="ConsPlusNormal"/>
              <w:jc w:val="center"/>
            </w:pPr>
            <w:r w:rsidRPr="00AE7450">
              <w:t>________</w:t>
            </w:r>
          </w:p>
          <w:p w:rsidR="00254AE0" w:rsidRPr="00AE7450" w:rsidRDefault="00254AE0" w:rsidP="00440C09">
            <w:pPr>
              <w:pStyle w:val="ConsPlusNormal"/>
              <w:jc w:val="center"/>
            </w:pPr>
            <w:r w:rsidRPr="00AE7450">
              <w:t>(наименование показателя)</w:t>
            </w:r>
          </w:p>
        </w:tc>
        <w:tc>
          <w:tcPr>
            <w:tcW w:w="1133" w:type="dxa"/>
          </w:tcPr>
          <w:p w:rsidR="00254AE0" w:rsidRPr="00AE7450" w:rsidRDefault="00254AE0" w:rsidP="00440C09">
            <w:pPr>
              <w:pStyle w:val="ConsPlusNormal"/>
              <w:jc w:val="center"/>
            </w:pPr>
            <w:r w:rsidRPr="00AE7450">
              <w:t>________</w:t>
            </w:r>
          </w:p>
          <w:p w:rsidR="00254AE0" w:rsidRPr="00AE7450" w:rsidRDefault="00254AE0" w:rsidP="00440C09">
            <w:pPr>
              <w:pStyle w:val="ConsPlusNormal"/>
              <w:jc w:val="center"/>
            </w:pPr>
            <w:r w:rsidRPr="00AE7450">
              <w:t>(наименование показателя)</w:t>
            </w:r>
          </w:p>
        </w:tc>
        <w:tc>
          <w:tcPr>
            <w:tcW w:w="1138" w:type="dxa"/>
          </w:tcPr>
          <w:p w:rsidR="00254AE0" w:rsidRPr="00AE7450" w:rsidRDefault="00254AE0" w:rsidP="00440C09">
            <w:pPr>
              <w:pStyle w:val="ConsPlusNormal"/>
              <w:jc w:val="center"/>
            </w:pPr>
            <w:r w:rsidRPr="00AE7450">
              <w:t>________</w:t>
            </w:r>
          </w:p>
          <w:p w:rsidR="00254AE0" w:rsidRPr="00AE7450" w:rsidRDefault="00254AE0" w:rsidP="00440C09">
            <w:pPr>
              <w:pStyle w:val="ConsPlusNormal"/>
              <w:jc w:val="center"/>
            </w:pPr>
            <w:r w:rsidRPr="00AE7450">
              <w:t>(наименование показателя)</w:t>
            </w:r>
          </w:p>
        </w:tc>
        <w:tc>
          <w:tcPr>
            <w:tcW w:w="1128" w:type="dxa"/>
          </w:tcPr>
          <w:p w:rsidR="00254AE0" w:rsidRPr="00AE7450" w:rsidRDefault="00254AE0" w:rsidP="00440C09">
            <w:pPr>
              <w:pStyle w:val="ConsPlusNormal"/>
              <w:jc w:val="center"/>
            </w:pPr>
            <w:r w:rsidRPr="00AE7450">
              <w:t>________</w:t>
            </w:r>
          </w:p>
          <w:p w:rsidR="00254AE0" w:rsidRPr="00AE7450" w:rsidRDefault="00254AE0" w:rsidP="00440C09">
            <w:pPr>
              <w:pStyle w:val="ConsPlusNormal"/>
              <w:jc w:val="center"/>
            </w:pPr>
            <w:r w:rsidRPr="00AE7450">
              <w:t>(наименование показателя)</w:t>
            </w:r>
          </w:p>
        </w:tc>
        <w:tc>
          <w:tcPr>
            <w:tcW w:w="994" w:type="dxa"/>
            <w:vMerge/>
          </w:tcPr>
          <w:p w:rsidR="00254AE0" w:rsidRPr="00AE7450" w:rsidRDefault="00254AE0" w:rsidP="00440C09"/>
        </w:tc>
        <w:tc>
          <w:tcPr>
            <w:tcW w:w="989" w:type="dxa"/>
          </w:tcPr>
          <w:p w:rsidR="00254AE0" w:rsidRPr="00AE7450" w:rsidRDefault="00254AE0" w:rsidP="00440C09">
            <w:pPr>
              <w:pStyle w:val="ConsPlusNormal"/>
              <w:jc w:val="center"/>
            </w:pPr>
            <w:r w:rsidRPr="00AE7450">
              <w:t>наименование</w:t>
            </w:r>
          </w:p>
        </w:tc>
        <w:tc>
          <w:tcPr>
            <w:tcW w:w="859" w:type="dxa"/>
          </w:tcPr>
          <w:p w:rsidR="00254AE0" w:rsidRPr="00AE7450" w:rsidRDefault="00254AE0" w:rsidP="00440C09">
            <w:pPr>
              <w:pStyle w:val="ConsPlusNormal"/>
              <w:jc w:val="center"/>
            </w:pPr>
            <w:r w:rsidRPr="00AE7450">
              <w:t>код</w:t>
            </w:r>
          </w:p>
        </w:tc>
        <w:tc>
          <w:tcPr>
            <w:tcW w:w="1138" w:type="dxa"/>
            <w:vMerge/>
          </w:tcPr>
          <w:p w:rsidR="00254AE0" w:rsidRPr="00AE7450" w:rsidRDefault="00254AE0" w:rsidP="00440C09"/>
        </w:tc>
        <w:tc>
          <w:tcPr>
            <w:tcW w:w="850" w:type="dxa"/>
            <w:vMerge/>
          </w:tcPr>
          <w:p w:rsidR="00254AE0" w:rsidRPr="00AE7450" w:rsidRDefault="00254AE0" w:rsidP="00440C09"/>
        </w:tc>
        <w:tc>
          <w:tcPr>
            <w:tcW w:w="994" w:type="dxa"/>
            <w:vMerge/>
          </w:tcPr>
          <w:p w:rsidR="00254AE0" w:rsidRPr="00AE7450" w:rsidRDefault="00254AE0" w:rsidP="00440C09"/>
        </w:tc>
        <w:tc>
          <w:tcPr>
            <w:tcW w:w="994" w:type="dxa"/>
            <w:vMerge/>
          </w:tcPr>
          <w:p w:rsidR="00254AE0" w:rsidRPr="00AE7450" w:rsidRDefault="00254AE0" w:rsidP="00440C09"/>
        </w:tc>
        <w:tc>
          <w:tcPr>
            <w:tcW w:w="850" w:type="dxa"/>
            <w:vMerge/>
          </w:tcPr>
          <w:p w:rsidR="00254AE0" w:rsidRPr="00AE7450" w:rsidRDefault="00254AE0" w:rsidP="00440C09"/>
        </w:tc>
        <w:tc>
          <w:tcPr>
            <w:tcW w:w="864" w:type="dxa"/>
            <w:vMerge/>
          </w:tcPr>
          <w:p w:rsidR="00254AE0" w:rsidRPr="00AE7450" w:rsidRDefault="00254AE0" w:rsidP="00440C09"/>
        </w:tc>
      </w:tr>
      <w:tr w:rsidR="00254AE0" w:rsidRPr="00AE7450" w:rsidTr="00440C09">
        <w:tc>
          <w:tcPr>
            <w:tcW w:w="1147" w:type="dxa"/>
          </w:tcPr>
          <w:p w:rsidR="00254AE0" w:rsidRPr="00AE7450" w:rsidRDefault="00254AE0" w:rsidP="00440C09">
            <w:pPr>
              <w:pStyle w:val="ConsPlusNormal"/>
              <w:jc w:val="center"/>
            </w:pPr>
            <w:r w:rsidRPr="00AE7450">
              <w:t>1</w:t>
            </w:r>
          </w:p>
        </w:tc>
        <w:tc>
          <w:tcPr>
            <w:tcW w:w="1133" w:type="dxa"/>
          </w:tcPr>
          <w:p w:rsidR="00254AE0" w:rsidRPr="00AE7450" w:rsidRDefault="00254AE0" w:rsidP="00440C09">
            <w:pPr>
              <w:pStyle w:val="ConsPlusNormal"/>
              <w:jc w:val="center"/>
            </w:pPr>
            <w:r w:rsidRPr="00AE7450">
              <w:t>2</w:t>
            </w:r>
          </w:p>
        </w:tc>
        <w:tc>
          <w:tcPr>
            <w:tcW w:w="1133" w:type="dxa"/>
          </w:tcPr>
          <w:p w:rsidR="00254AE0" w:rsidRPr="00AE7450" w:rsidRDefault="00254AE0" w:rsidP="00440C09">
            <w:pPr>
              <w:pStyle w:val="ConsPlusNormal"/>
              <w:jc w:val="center"/>
            </w:pPr>
            <w:r w:rsidRPr="00AE7450">
              <w:t>3</w:t>
            </w:r>
          </w:p>
        </w:tc>
        <w:tc>
          <w:tcPr>
            <w:tcW w:w="1133" w:type="dxa"/>
          </w:tcPr>
          <w:p w:rsidR="00254AE0" w:rsidRPr="00AE7450" w:rsidRDefault="00254AE0" w:rsidP="00440C09">
            <w:pPr>
              <w:pStyle w:val="ConsPlusNormal"/>
              <w:jc w:val="center"/>
            </w:pPr>
            <w:r w:rsidRPr="00AE7450">
              <w:t>4</w:t>
            </w:r>
          </w:p>
        </w:tc>
        <w:tc>
          <w:tcPr>
            <w:tcW w:w="1138" w:type="dxa"/>
          </w:tcPr>
          <w:p w:rsidR="00254AE0" w:rsidRPr="00AE7450" w:rsidRDefault="00254AE0" w:rsidP="00440C09">
            <w:pPr>
              <w:pStyle w:val="ConsPlusNormal"/>
              <w:jc w:val="center"/>
            </w:pPr>
            <w:r w:rsidRPr="00AE7450">
              <w:t>5</w:t>
            </w:r>
          </w:p>
        </w:tc>
        <w:tc>
          <w:tcPr>
            <w:tcW w:w="1128" w:type="dxa"/>
          </w:tcPr>
          <w:p w:rsidR="00254AE0" w:rsidRPr="00AE7450" w:rsidRDefault="00254AE0" w:rsidP="00440C09">
            <w:pPr>
              <w:pStyle w:val="ConsPlusNormal"/>
              <w:jc w:val="center"/>
            </w:pPr>
            <w:r w:rsidRPr="00AE7450">
              <w:t>6</w:t>
            </w:r>
          </w:p>
        </w:tc>
        <w:tc>
          <w:tcPr>
            <w:tcW w:w="994" w:type="dxa"/>
          </w:tcPr>
          <w:p w:rsidR="00254AE0" w:rsidRPr="00AE7450" w:rsidRDefault="00254AE0" w:rsidP="00440C09">
            <w:pPr>
              <w:pStyle w:val="ConsPlusNormal"/>
              <w:jc w:val="center"/>
            </w:pPr>
            <w:r w:rsidRPr="00AE7450">
              <w:t>7</w:t>
            </w:r>
          </w:p>
        </w:tc>
        <w:tc>
          <w:tcPr>
            <w:tcW w:w="989" w:type="dxa"/>
          </w:tcPr>
          <w:p w:rsidR="00254AE0" w:rsidRPr="00AE7450" w:rsidRDefault="00254AE0" w:rsidP="00440C09">
            <w:pPr>
              <w:pStyle w:val="ConsPlusNormal"/>
              <w:jc w:val="center"/>
            </w:pPr>
            <w:r w:rsidRPr="00AE7450">
              <w:t>8</w:t>
            </w:r>
          </w:p>
        </w:tc>
        <w:tc>
          <w:tcPr>
            <w:tcW w:w="859" w:type="dxa"/>
          </w:tcPr>
          <w:p w:rsidR="00254AE0" w:rsidRPr="00AE7450" w:rsidRDefault="00254AE0" w:rsidP="00440C09">
            <w:pPr>
              <w:pStyle w:val="ConsPlusNormal"/>
              <w:jc w:val="center"/>
            </w:pPr>
            <w:r w:rsidRPr="00AE7450">
              <w:t>9</w:t>
            </w:r>
          </w:p>
        </w:tc>
        <w:tc>
          <w:tcPr>
            <w:tcW w:w="1138" w:type="dxa"/>
          </w:tcPr>
          <w:p w:rsidR="00254AE0" w:rsidRPr="00AE7450" w:rsidRDefault="00254AE0" w:rsidP="00440C09">
            <w:pPr>
              <w:pStyle w:val="ConsPlusNormal"/>
              <w:jc w:val="center"/>
            </w:pPr>
            <w:r w:rsidRPr="00AE7450">
              <w:t>10</w:t>
            </w:r>
          </w:p>
        </w:tc>
        <w:tc>
          <w:tcPr>
            <w:tcW w:w="850" w:type="dxa"/>
          </w:tcPr>
          <w:p w:rsidR="00254AE0" w:rsidRPr="00AE7450" w:rsidRDefault="00254AE0" w:rsidP="00440C09">
            <w:pPr>
              <w:pStyle w:val="ConsPlusNormal"/>
              <w:jc w:val="center"/>
            </w:pPr>
            <w:r w:rsidRPr="00AE7450">
              <w:t>11</w:t>
            </w:r>
          </w:p>
        </w:tc>
        <w:tc>
          <w:tcPr>
            <w:tcW w:w="994" w:type="dxa"/>
          </w:tcPr>
          <w:p w:rsidR="00254AE0" w:rsidRPr="00AE7450" w:rsidRDefault="00254AE0" w:rsidP="00440C09">
            <w:pPr>
              <w:pStyle w:val="ConsPlusNormal"/>
              <w:jc w:val="center"/>
            </w:pPr>
            <w:r w:rsidRPr="00AE7450">
              <w:t>12</w:t>
            </w:r>
          </w:p>
        </w:tc>
        <w:tc>
          <w:tcPr>
            <w:tcW w:w="994" w:type="dxa"/>
          </w:tcPr>
          <w:p w:rsidR="00254AE0" w:rsidRPr="00AE7450" w:rsidRDefault="00254AE0" w:rsidP="00440C09">
            <w:pPr>
              <w:pStyle w:val="ConsPlusNormal"/>
              <w:jc w:val="center"/>
            </w:pPr>
            <w:r w:rsidRPr="00AE7450">
              <w:t>13</w:t>
            </w:r>
          </w:p>
        </w:tc>
        <w:tc>
          <w:tcPr>
            <w:tcW w:w="850" w:type="dxa"/>
          </w:tcPr>
          <w:p w:rsidR="00254AE0" w:rsidRPr="00AE7450" w:rsidRDefault="00254AE0" w:rsidP="00440C09">
            <w:pPr>
              <w:pStyle w:val="ConsPlusNormal"/>
              <w:jc w:val="center"/>
            </w:pPr>
            <w:r w:rsidRPr="00AE7450">
              <w:t>14</w:t>
            </w:r>
          </w:p>
        </w:tc>
        <w:tc>
          <w:tcPr>
            <w:tcW w:w="864" w:type="dxa"/>
          </w:tcPr>
          <w:p w:rsidR="00254AE0" w:rsidRPr="00AE7450" w:rsidRDefault="00254AE0" w:rsidP="00440C09">
            <w:pPr>
              <w:pStyle w:val="ConsPlusNormal"/>
              <w:jc w:val="center"/>
            </w:pPr>
            <w:r w:rsidRPr="00AE7450">
              <w:t>15</w:t>
            </w:r>
          </w:p>
        </w:tc>
      </w:tr>
      <w:tr w:rsidR="00254AE0" w:rsidRPr="00AE7450" w:rsidTr="00440C09">
        <w:tc>
          <w:tcPr>
            <w:tcW w:w="1147" w:type="dxa"/>
            <w:vMerge w:val="restart"/>
          </w:tcPr>
          <w:p w:rsidR="00254AE0" w:rsidRPr="00AE7450" w:rsidRDefault="00254AE0" w:rsidP="00440C09">
            <w:pPr>
              <w:pStyle w:val="ConsPlusNormal"/>
            </w:pPr>
          </w:p>
        </w:tc>
        <w:tc>
          <w:tcPr>
            <w:tcW w:w="1133" w:type="dxa"/>
            <w:vMerge w:val="restart"/>
          </w:tcPr>
          <w:p w:rsidR="00254AE0" w:rsidRPr="00AE7450" w:rsidRDefault="00254AE0" w:rsidP="00440C09">
            <w:pPr>
              <w:pStyle w:val="ConsPlusNormal"/>
            </w:pPr>
          </w:p>
        </w:tc>
        <w:tc>
          <w:tcPr>
            <w:tcW w:w="1133" w:type="dxa"/>
            <w:vMerge w:val="restart"/>
          </w:tcPr>
          <w:p w:rsidR="00254AE0" w:rsidRPr="00AE7450" w:rsidRDefault="00254AE0" w:rsidP="00440C09">
            <w:pPr>
              <w:pStyle w:val="ConsPlusNormal"/>
            </w:pPr>
          </w:p>
        </w:tc>
        <w:tc>
          <w:tcPr>
            <w:tcW w:w="1133" w:type="dxa"/>
            <w:vMerge w:val="restart"/>
          </w:tcPr>
          <w:p w:rsidR="00254AE0" w:rsidRPr="00AE7450" w:rsidRDefault="00254AE0" w:rsidP="00440C09">
            <w:pPr>
              <w:pStyle w:val="ConsPlusNormal"/>
            </w:pPr>
          </w:p>
        </w:tc>
        <w:tc>
          <w:tcPr>
            <w:tcW w:w="1138" w:type="dxa"/>
            <w:vMerge w:val="restart"/>
          </w:tcPr>
          <w:p w:rsidR="00254AE0" w:rsidRPr="00AE7450" w:rsidRDefault="00254AE0" w:rsidP="00440C09">
            <w:pPr>
              <w:pStyle w:val="ConsPlusNormal"/>
            </w:pPr>
          </w:p>
        </w:tc>
        <w:tc>
          <w:tcPr>
            <w:tcW w:w="1128" w:type="dxa"/>
            <w:vMerge w:val="restart"/>
          </w:tcPr>
          <w:p w:rsidR="00254AE0" w:rsidRPr="00AE7450" w:rsidRDefault="00254AE0" w:rsidP="00440C09">
            <w:pPr>
              <w:pStyle w:val="ConsPlusNormal"/>
            </w:pPr>
          </w:p>
        </w:tc>
        <w:tc>
          <w:tcPr>
            <w:tcW w:w="994" w:type="dxa"/>
          </w:tcPr>
          <w:p w:rsidR="00254AE0" w:rsidRPr="00AE7450" w:rsidRDefault="00254AE0" w:rsidP="00440C09">
            <w:pPr>
              <w:pStyle w:val="ConsPlusNormal"/>
            </w:pPr>
          </w:p>
        </w:tc>
        <w:tc>
          <w:tcPr>
            <w:tcW w:w="989" w:type="dxa"/>
          </w:tcPr>
          <w:p w:rsidR="00254AE0" w:rsidRPr="00AE7450" w:rsidRDefault="00254AE0" w:rsidP="00440C09">
            <w:pPr>
              <w:pStyle w:val="ConsPlusNormal"/>
            </w:pPr>
          </w:p>
        </w:tc>
        <w:tc>
          <w:tcPr>
            <w:tcW w:w="859" w:type="dxa"/>
          </w:tcPr>
          <w:p w:rsidR="00254AE0" w:rsidRPr="00AE7450" w:rsidRDefault="00254AE0" w:rsidP="00440C09">
            <w:pPr>
              <w:pStyle w:val="ConsPlusNormal"/>
            </w:pPr>
          </w:p>
        </w:tc>
        <w:tc>
          <w:tcPr>
            <w:tcW w:w="1138" w:type="dxa"/>
          </w:tcPr>
          <w:p w:rsidR="00254AE0" w:rsidRPr="00AE7450" w:rsidRDefault="00254AE0" w:rsidP="00440C09">
            <w:pPr>
              <w:pStyle w:val="ConsPlusNormal"/>
            </w:pPr>
          </w:p>
        </w:tc>
        <w:tc>
          <w:tcPr>
            <w:tcW w:w="850" w:type="dxa"/>
          </w:tcPr>
          <w:p w:rsidR="00254AE0" w:rsidRPr="00AE7450" w:rsidRDefault="00254AE0" w:rsidP="00440C09">
            <w:pPr>
              <w:pStyle w:val="ConsPlusNormal"/>
            </w:pPr>
          </w:p>
        </w:tc>
        <w:tc>
          <w:tcPr>
            <w:tcW w:w="994" w:type="dxa"/>
          </w:tcPr>
          <w:p w:rsidR="00254AE0" w:rsidRPr="00AE7450" w:rsidRDefault="00254AE0" w:rsidP="00440C09">
            <w:pPr>
              <w:pStyle w:val="ConsPlusNormal"/>
            </w:pPr>
          </w:p>
        </w:tc>
        <w:tc>
          <w:tcPr>
            <w:tcW w:w="994" w:type="dxa"/>
          </w:tcPr>
          <w:p w:rsidR="00254AE0" w:rsidRPr="00AE7450" w:rsidRDefault="00254AE0" w:rsidP="00440C09">
            <w:pPr>
              <w:pStyle w:val="ConsPlusNormal"/>
            </w:pPr>
          </w:p>
        </w:tc>
        <w:tc>
          <w:tcPr>
            <w:tcW w:w="850" w:type="dxa"/>
          </w:tcPr>
          <w:p w:rsidR="00254AE0" w:rsidRPr="00AE7450" w:rsidRDefault="00254AE0" w:rsidP="00440C09">
            <w:pPr>
              <w:pStyle w:val="ConsPlusNormal"/>
            </w:pPr>
          </w:p>
        </w:tc>
        <w:tc>
          <w:tcPr>
            <w:tcW w:w="864" w:type="dxa"/>
          </w:tcPr>
          <w:p w:rsidR="00254AE0" w:rsidRPr="00AE7450" w:rsidRDefault="00254AE0" w:rsidP="00440C09">
            <w:pPr>
              <w:pStyle w:val="ConsPlusNormal"/>
            </w:pPr>
          </w:p>
        </w:tc>
      </w:tr>
      <w:tr w:rsidR="00254AE0" w:rsidRPr="00AE7450" w:rsidTr="00440C09">
        <w:tc>
          <w:tcPr>
            <w:tcW w:w="1147" w:type="dxa"/>
            <w:vMerge/>
          </w:tcPr>
          <w:p w:rsidR="00254AE0" w:rsidRPr="00AE7450" w:rsidRDefault="00254AE0" w:rsidP="00440C09"/>
        </w:tc>
        <w:tc>
          <w:tcPr>
            <w:tcW w:w="1133" w:type="dxa"/>
            <w:vMerge/>
          </w:tcPr>
          <w:p w:rsidR="00254AE0" w:rsidRPr="00AE7450" w:rsidRDefault="00254AE0" w:rsidP="00440C09"/>
        </w:tc>
        <w:tc>
          <w:tcPr>
            <w:tcW w:w="1133" w:type="dxa"/>
            <w:vMerge/>
          </w:tcPr>
          <w:p w:rsidR="00254AE0" w:rsidRPr="00AE7450" w:rsidRDefault="00254AE0" w:rsidP="00440C09"/>
        </w:tc>
        <w:tc>
          <w:tcPr>
            <w:tcW w:w="1133" w:type="dxa"/>
            <w:vMerge/>
          </w:tcPr>
          <w:p w:rsidR="00254AE0" w:rsidRPr="00AE7450" w:rsidRDefault="00254AE0" w:rsidP="00440C09"/>
        </w:tc>
        <w:tc>
          <w:tcPr>
            <w:tcW w:w="1138" w:type="dxa"/>
            <w:vMerge/>
          </w:tcPr>
          <w:p w:rsidR="00254AE0" w:rsidRPr="00AE7450" w:rsidRDefault="00254AE0" w:rsidP="00440C09"/>
        </w:tc>
        <w:tc>
          <w:tcPr>
            <w:tcW w:w="1128" w:type="dxa"/>
            <w:vMerge/>
          </w:tcPr>
          <w:p w:rsidR="00254AE0" w:rsidRPr="00AE7450" w:rsidRDefault="00254AE0" w:rsidP="00440C09"/>
        </w:tc>
        <w:tc>
          <w:tcPr>
            <w:tcW w:w="994" w:type="dxa"/>
          </w:tcPr>
          <w:p w:rsidR="00254AE0" w:rsidRPr="00AE7450" w:rsidRDefault="00254AE0" w:rsidP="00440C09">
            <w:pPr>
              <w:pStyle w:val="ConsPlusNormal"/>
            </w:pPr>
          </w:p>
        </w:tc>
        <w:tc>
          <w:tcPr>
            <w:tcW w:w="989" w:type="dxa"/>
          </w:tcPr>
          <w:p w:rsidR="00254AE0" w:rsidRPr="00AE7450" w:rsidRDefault="00254AE0" w:rsidP="00440C09">
            <w:pPr>
              <w:pStyle w:val="ConsPlusNormal"/>
            </w:pPr>
          </w:p>
        </w:tc>
        <w:tc>
          <w:tcPr>
            <w:tcW w:w="859" w:type="dxa"/>
          </w:tcPr>
          <w:p w:rsidR="00254AE0" w:rsidRPr="00AE7450" w:rsidRDefault="00254AE0" w:rsidP="00440C09">
            <w:pPr>
              <w:pStyle w:val="ConsPlusNormal"/>
            </w:pPr>
          </w:p>
        </w:tc>
        <w:tc>
          <w:tcPr>
            <w:tcW w:w="1138" w:type="dxa"/>
          </w:tcPr>
          <w:p w:rsidR="00254AE0" w:rsidRPr="00AE7450" w:rsidRDefault="00254AE0" w:rsidP="00440C09">
            <w:pPr>
              <w:pStyle w:val="ConsPlusNormal"/>
            </w:pPr>
          </w:p>
        </w:tc>
        <w:tc>
          <w:tcPr>
            <w:tcW w:w="850" w:type="dxa"/>
          </w:tcPr>
          <w:p w:rsidR="00254AE0" w:rsidRPr="00AE7450" w:rsidRDefault="00254AE0" w:rsidP="00440C09">
            <w:pPr>
              <w:pStyle w:val="ConsPlusNormal"/>
            </w:pPr>
          </w:p>
        </w:tc>
        <w:tc>
          <w:tcPr>
            <w:tcW w:w="994" w:type="dxa"/>
          </w:tcPr>
          <w:p w:rsidR="00254AE0" w:rsidRPr="00AE7450" w:rsidRDefault="00254AE0" w:rsidP="00440C09">
            <w:pPr>
              <w:pStyle w:val="ConsPlusNormal"/>
            </w:pPr>
          </w:p>
        </w:tc>
        <w:tc>
          <w:tcPr>
            <w:tcW w:w="994" w:type="dxa"/>
          </w:tcPr>
          <w:p w:rsidR="00254AE0" w:rsidRPr="00AE7450" w:rsidRDefault="00254AE0" w:rsidP="00440C09">
            <w:pPr>
              <w:pStyle w:val="ConsPlusNormal"/>
            </w:pPr>
          </w:p>
        </w:tc>
        <w:tc>
          <w:tcPr>
            <w:tcW w:w="850" w:type="dxa"/>
          </w:tcPr>
          <w:p w:rsidR="00254AE0" w:rsidRPr="00AE7450" w:rsidRDefault="00254AE0" w:rsidP="00440C09">
            <w:pPr>
              <w:pStyle w:val="ConsPlusNormal"/>
            </w:pPr>
          </w:p>
        </w:tc>
        <w:tc>
          <w:tcPr>
            <w:tcW w:w="864" w:type="dxa"/>
          </w:tcPr>
          <w:p w:rsidR="00254AE0" w:rsidRPr="00AE7450" w:rsidRDefault="00254AE0" w:rsidP="00440C09">
            <w:pPr>
              <w:pStyle w:val="ConsPlusNormal"/>
            </w:pPr>
          </w:p>
        </w:tc>
      </w:tr>
      <w:tr w:rsidR="00254AE0" w:rsidRPr="00AE7450" w:rsidTr="00440C09">
        <w:tc>
          <w:tcPr>
            <w:tcW w:w="1147" w:type="dxa"/>
            <w:vMerge w:val="restart"/>
          </w:tcPr>
          <w:p w:rsidR="00254AE0" w:rsidRPr="00AE7450" w:rsidRDefault="00254AE0" w:rsidP="00440C09">
            <w:pPr>
              <w:pStyle w:val="ConsPlusNormal"/>
            </w:pPr>
          </w:p>
        </w:tc>
        <w:tc>
          <w:tcPr>
            <w:tcW w:w="1133" w:type="dxa"/>
            <w:vMerge w:val="restart"/>
          </w:tcPr>
          <w:p w:rsidR="00254AE0" w:rsidRPr="00AE7450" w:rsidRDefault="00254AE0" w:rsidP="00440C09">
            <w:pPr>
              <w:pStyle w:val="ConsPlusNormal"/>
            </w:pPr>
          </w:p>
        </w:tc>
        <w:tc>
          <w:tcPr>
            <w:tcW w:w="1133" w:type="dxa"/>
            <w:vMerge w:val="restart"/>
          </w:tcPr>
          <w:p w:rsidR="00254AE0" w:rsidRPr="00AE7450" w:rsidRDefault="00254AE0" w:rsidP="00440C09">
            <w:pPr>
              <w:pStyle w:val="ConsPlusNormal"/>
            </w:pPr>
          </w:p>
        </w:tc>
        <w:tc>
          <w:tcPr>
            <w:tcW w:w="1133" w:type="dxa"/>
            <w:vMerge w:val="restart"/>
          </w:tcPr>
          <w:p w:rsidR="00254AE0" w:rsidRPr="00AE7450" w:rsidRDefault="00254AE0" w:rsidP="00440C09">
            <w:pPr>
              <w:pStyle w:val="ConsPlusNormal"/>
            </w:pPr>
          </w:p>
        </w:tc>
        <w:tc>
          <w:tcPr>
            <w:tcW w:w="1138" w:type="dxa"/>
            <w:vMerge w:val="restart"/>
          </w:tcPr>
          <w:p w:rsidR="00254AE0" w:rsidRPr="00AE7450" w:rsidRDefault="00254AE0" w:rsidP="00440C09">
            <w:pPr>
              <w:pStyle w:val="ConsPlusNormal"/>
            </w:pPr>
          </w:p>
        </w:tc>
        <w:tc>
          <w:tcPr>
            <w:tcW w:w="1128" w:type="dxa"/>
            <w:vMerge w:val="restart"/>
          </w:tcPr>
          <w:p w:rsidR="00254AE0" w:rsidRPr="00AE7450" w:rsidRDefault="00254AE0" w:rsidP="00440C09">
            <w:pPr>
              <w:pStyle w:val="ConsPlusNormal"/>
            </w:pPr>
          </w:p>
        </w:tc>
        <w:tc>
          <w:tcPr>
            <w:tcW w:w="994" w:type="dxa"/>
          </w:tcPr>
          <w:p w:rsidR="00254AE0" w:rsidRPr="00AE7450" w:rsidRDefault="00254AE0" w:rsidP="00440C09">
            <w:pPr>
              <w:pStyle w:val="ConsPlusNormal"/>
            </w:pPr>
          </w:p>
        </w:tc>
        <w:tc>
          <w:tcPr>
            <w:tcW w:w="989" w:type="dxa"/>
          </w:tcPr>
          <w:p w:rsidR="00254AE0" w:rsidRPr="00AE7450" w:rsidRDefault="00254AE0" w:rsidP="00440C09">
            <w:pPr>
              <w:pStyle w:val="ConsPlusNormal"/>
            </w:pPr>
          </w:p>
        </w:tc>
        <w:tc>
          <w:tcPr>
            <w:tcW w:w="859" w:type="dxa"/>
          </w:tcPr>
          <w:p w:rsidR="00254AE0" w:rsidRPr="00AE7450" w:rsidRDefault="00254AE0" w:rsidP="00440C09">
            <w:pPr>
              <w:pStyle w:val="ConsPlusNormal"/>
            </w:pPr>
          </w:p>
        </w:tc>
        <w:tc>
          <w:tcPr>
            <w:tcW w:w="1138" w:type="dxa"/>
          </w:tcPr>
          <w:p w:rsidR="00254AE0" w:rsidRPr="00AE7450" w:rsidRDefault="00254AE0" w:rsidP="00440C09">
            <w:pPr>
              <w:pStyle w:val="ConsPlusNormal"/>
            </w:pPr>
          </w:p>
        </w:tc>
        <w:tc>
          <w:tcPr>
            <w:tcW w:w="850" w:type="dxa"/>
          </w:tcPr>
          <w:p w:rsidR="00254AE0" w:rsidRPr="00AE7450" w:rsidRDefault="00254AE0" w:rsidP="00440C09">
            <w:pPr>
              <w:pStyle w:val="ConsPlusNormal"/>
            </w:pPr>
          </w:p>
        </w:tc>
        <w:tc>
          <w:tcPr>
            <w:tcW w:w="994" w:type="dxa"/>
          </w:tcPr>
          <w:p w:rsidR="00254AE0" w:rsidRPr="00AE7450" w:rsidRDefault="00254AE0" w:rsidP="00440C09">
            <w:pPr>
              <w:pStyle w:val="ConsPlusNormal"/>
            </w:pPr>
          </w:p>
        </w:tc>
        <w:tc>
          <w:tcPr>
            <w:tcW w:w="994" w:type="dxa"/>
          </w:tcPr>
          <w:p w:rsidR="00254AE0" w:rsidRPr="00AE7450" w:rsidRDefault="00254AE0" w:rsidP="00440C09">
            <w:pPr>
              <w:pStyle w:val="ConsPlusNormal"/>
            </w:pPr>
          </w:p>
        </w:tc>
        <w:tc>
          <w:tcPr>
            <w:tcW w:w="850" w:type="dxa"/>
          </w:tcPr>
          <w:p w:rsidR="00254AE0" w:rsidRPr="00AE7450" w:rsidRDefault="00254AE0" w:rsidP="00440C09">
            <w:pPr>
              <w:pStyle w:val="ConsPlusNormal"/>
            </w:pPr>
          </w:p>
        </w:tc>
        <w:tc>
          <w:tcPr>
            <w:tcW w:w="864" w:type="dxa"/>
          </w:tcPr>
          <w:p w:rsidR="00254AE0" w:rsidRPr="00AE7450" w:rsidRDefault="00254AE0" w:rsidP="00440C09">
            <w:pPr>
              <w:pStyle w:val="ConsPlusNormal"/>
            </w:pPr>
          </w:p>
        </w:tc>
      </w:tr>
      <w:tr w:rsidR="00254AE0" w:rsidRPr="00AE7450" w:rsidTr="00440C09">
        <w:tc>
          <w:tcPr>
            <w:tcW w:w="1147" w:type="dxa"/>
            <w:vMerge/>
          </w:tcPr>
          <w:p w:rsidR="00254AE0" w:rsidRPr="00AE7450" w:rsidRDefault="00254AE0" w:rsidP="00440C09"/>
        </w:tc>
        <w:tc>
          <w:tcPr>
            <w:tcW w:w="1133" w:type="dxa"/>
            <w:vMerge/>
          </w:tcPr>
          <w:p w:rsidR="00254AE0" w:rsidRPr="00AE7450" w:rsidRDefault="00254AE0" w:rsidP="00440C09"/>
        </w:tc>
        <w:tc>
          <w:tcPr>
            <w:tcW w:w="1133" w:type="dxa"/>
            <w:vMerge/>
          </w:tcPr>
          <w:p w:rsidR="00254AE0" w:rsidRPr="00AE7450" w:rsidRDefault="00254AE0" w:rsidP="00440C09"/>
        </w:tc>
        <w:tc>
          <w:tcPr>
            <w:tcW w:w="1133" w:type="dxa"/>
            <w:vMerge/>
          </w:tcPr>
          <w:p w:rsidR="00254AE0" w:rsidRPr="00AE7450" w:rsidRDefault="00254AE0" w:rsidP="00440C09"/>
        </w:tc>
        <w:tc>
          <w:tcPr>
            <w:tcW w:w="1138" w:type="dxa"/>
            <w:vMerge/>
          </w:tcPr>
          <w:p w:rsidR="00254AE0" w:rsidRPr="00AE7450" w:rsidRDefault="00254AE0" w:rsidP="00440C09"/>
        </w:tc>
        <w:tc>
          <w:tcPr>
            <w:tcW w:w="1128" w:type="dxa"/>
            <w:vMerge/>
          </w:tcPr>
          <w:p w:rsidR="00254AE0" w:rsidRPr="00AE7450" w:rsidRDefault="00254AE0" w:rsidP="00440C09"/>
        </w:tc>
        <w:tc>
          <w:tcPr>
            <w:tcW w:w="994" w:type="dxa"/>
          </w:tcPr>
          <w:p w:rsidR="00254AE0" w:rsidRPr="00AE7450" w:rsidRDefault="00254AE0" w:rsidP="00440C09">
            <w:pPr>
              <w:pStyle w:val="ConsPlusNormal"/>
            </w:pPr>
          </w:p>
        </w:tc>
        <w:tc>
          <w:tcPr>
            <w:tcW w:w="989" w:type="dxa"/>
          </w:tcPr>
          <w:p w:rsidR="00254AE0" w:rsidRPr="00AE7450" w:rsidRDefault="00254AE0" w:rsidP="00440C09">
            <w:pPr>
              <w:pStyle w:val="ConsPlusNormal"/>
            </w:pPr>
          </w:p>
        </w:tc>
        <w:tc>
          <w:tcPr>
            <w:tcW w:w="859" w:type="dxa"/>
          </w:tcPr>
          <w:p w:rsidR="00254AE0" w:rsidRPr="00AE7450" w:rsidRDefault="00254AE0" w:rsidP="00440C09">
            <w:pPr>
              <w:pStyle w:val="ConsPlusNormal"/>
            </w:pPr>
          </w:p>
        </w:tc>
        <w:tc>
          <w:tcPr>
            <w:tcW w:w="1138" w:type="dxa"/>
          </w:tcPr>
          <w:p w:rsidR="00254AE0" w:rsidRPr="00AE7450" w:rsidRDefault="00254AE0" w:rsidP="00440C09">
            <w:pPr>
              <w:pStyle w:val="ConsPlusNormal"/>
            </w:pPr>
          </w:p>
        </w:tc>
        <w:tc>
          <w:tcPr>
            <w:tcW w:w="850" w:type="dxa"/>
          </w:tcPr>
          <w:p w:rsidR="00254AE0" w:rsidRPr="00AE7450" w:rsidRDefault="00254AE0" w:rsidP="00440C09">
            <w:pPr>
              <w:pStyle w:val="ConsPlusNormal"/>
            </w:pPr>
          </w:p>
        </w:tc>
        <w:tc>
          <w:tcPr>
            <w:tcW w:w="994" w:type="dxa"/>
          </w:tcPr>
          <w:p w:rsidR="00254AE0" w:rsidRPr="00AE7450" w:rsidRDefault="00254AE0" w:rsidP="00440C09">
            <w:pPr>
              <w:pStyle w:val="ConsPlusNormal"/>
            </w:pPr>
          </w:p>
        </w:tc>
        <w:tc>
          <w:tcPr>
            <w:tcW w:w="994" w:type="dxa"/>
          </w:tcPr>
          <w:p w:rsidR="00254AE0" w:rsidRPr="00AE7450" w:rsidRDefault="00254AE0" w:rsidP="00440C09">
            <w:pPr>
              <w:pStyle w:val="ConsPlusNormal"/>
            </w:pPr>
          </w:p>
        </w:tc>
        <w:tc>
          <w:tcPr>
            <w:tcW w:w="850" w:type="dxa"/>
          </w:tcPr>
          <w:p w:rsidR="00254AE0" w:rsidRPr="00AE7450" w:rsidRDefault="00254AE0" w:rsidP="00440C09">
            <w:pPr>
              <w:pStyle w:val="ConsPlusNormal"/>
            </w:pPr>
          </w:p>
        </w:tc>
        <w:tc>
          <w:tcPr>
            <w:tcW w:w="864" w:type="dxa"/>
          </w:tcPr>
          <w:p w:rsidR="00254AE0" w:rsidRPr="00AE7450" w:rsidRDefault="00254AE0" w:rsidP="00440C09">
            <w:pPr>
              <w:pStyle w:val="ConsPlusNormal"/>
            </w:pPr>
          </w:p>
        </w:tc>
      </w:tr>
    </w:tbl>
    <w:p w:rsidR="00254AE0" w:rsidRPr="00AE7450" w:rsidRDefault="00254AE0" w:rsidP="00254AE0">
      <w:pPr>
        <w:pStyle w:val="ConsPlusNormal"/>
        <w:jc w:val="both"/>
      </w:pPr>
    </w:p>
    <w:p w:rsidR="00254AE0" w:rsidRPr="00AE7450" w:rsidRDefault="00254AE0" w:rsidP="00254AE0">
      <w:pPr>
        <w:pStyle w:val="ConsPlusNonformat"/>
        <w:jc w:val="both"/>
      </w:pPr>
      <w:r w:rsidRPr="00AE7450">
        <w:t xml:space="preserve">                Часть 2. Сведения о выполняемых работах </w:t>
      </w:r>
      <w:hyperlink w:anchor="P1242" w:history="1">
        <w:r w:rsidRPr="00AE7450">
          <w:t>&lt;3&gt;</w:t>
        </w:r>
      </w:hyperlink>
    </w:p>
    <w:p w:rsidR="00254AE0" w:rsidRPr="00AE7450" w:rsidRDefault="00254AE0" w:rsidP="00254AE0">
      <w:pPr>
        <w:pStyle w:val="ConsPlusNonformat"/>
        <w:jc w:val="both"/>
      </w:pPr>
    </w:p>
    <w:p w:rsidR="00254AE0" w:rsidRPr="00AE7450" w:rsidRDefault="00254AE0" w:rsidP="00254AE0">
      <w:pPr>
        <w:pStyle w:val="ConsPlusNonformat"/>
        <w:jc w:val="both"/>
      </w:pPr>
      <w:r w:rsidRPr="00AE7450">
        <w:t xml:space="preserve">                               Раздел _____</w:t>
      </w:r>
    </w:p>
    <w:p w:rsidR="00254AE0" w:rsidRPr="00AE7450" w:rsidRDefault="00254AE0" w:rsidP="00254AE0">
      <w:pPr>
        <w:pStyle w:val="ConsPlusNonformat"/>
        <w:jc w:val="both"/>
      </w:pPr>
      <w:r w:rsidRPr="00AE7450">
        <w:t xml:space="preserve">                                                                 ┌────────┐</w:t>
      </w:r>
    </w:p>
    <w:p w:rsidR="00254AE0" w:rsidRPr="00AE7450" w:rsidRDefault="00254AE0" w:rsidP="00254AE0">
      <w:pPr>
        <w:pStyle w:val="ConsPlusNonformat"/>
        <w:jc w:val="both"/>
      </w:pPr>
      <w:r w:rsidRPr="00AE7450">
        <w:t>1. Наименование работы _________________________      Уникальный │        │</w:t>
      </w:r>
    </w:p>
    <w:p w:rsidR="00254AE0" w:rsidRPr="00AE7450" w:rsidRDefault="00254AE0" w:rsidP="00254AE0">
      <w:pPr>
        <w:pStyle w:val="ConsPlusNonformat"/>
        <w:jc w:val="both"/>
      </w:pPr>
      <w:r w:rsidRPr="00AE7450">
        <w:t>________________________________________________        номер по │        │</w:t>
      </w:r>
    </w:p>
    <w:p w:rsidR="00254AE0" w:rsidRPr="00AE7450" w:rsidRDefault="00254AE0" w:rsidP="00254AE0">
      <w:pPr>
        <w:pStyle w:val="ConsPlusNonformat"/>
        <w:jc w:val="both"/>
      </w:pPr>
      <w:r w:rsidRPr="00AE7450">
        <w:t xml:space="preserve">                                                        базовому │        │</w:t>
      </w:r>
    </w:p>
    <w:p w:rsidR="00254AE0" w:rsidRPr="00AE7450" w:rsidRDefault="00254AE0" w:rsidP="00254AE0">
      <w:pPr>
        <w:pStyle w:val="ConsPlusNonformat"/>
        <w:jc w:val="both"/>
      </w:pPr>
      <w:r w:rsidRPr="00AE7450">
        <w:t>2. Категории потребителей работы _______________   (отраслевому) │        │</w:t>
      </w:r>
    </w:p>
    <w:p w:rsidR="00254AE0" w:rsidRPr="00AE7450" w:rsidRDefault="00254AE0" w:rsidP="00254AE0">
      <w:pPr>
        <w:pStyle w:val="ConsPlusNonformat"/>
        <w:jc w:val="both"/>
      </w:pPr>
      <w:r w:rsidRPr="00AE7450">
        <w:t>________________________________________________         перечню └────────┘</w:t>
      </w:r>
    </w:p>
    <w:p w:rsidR="00254AE0" w:rsidRPr="00AE7450" w:rsidRDefault="00254AE0" w:rsidP="00254AE0">
      <w:pPr>
        <w:pStyle w:val="ConsPlusNonformat"/>
        <w:jc w:val="both"/>
      </w:pPr>
    </w:p>
    <w:p w:rsidR="00254AE0" w:rsidRPr="00AE7450" w:rsidRDefault="00254AE0" w:rsidP="00254AE0">
      <w:pPr>
        <w:pStyle w:val="ConsPlusNonformat"/>
        <w:jc w:val="both"/>
      </w:pPr>
      <w:r w:rsidRPr="00AE7450">
        <w:t>3.  Сведения  о фактическом достижении показателей, характеризующих объем и</w:t>
      </w:r>
    </w:p>
    <w:p w:rsidR="00254AE0" w:rsidRPr="00AE7450" w:rsidRDefault="00254AE0" w:rsidP="00254AE0">
      <w:pPr>
        <w:pStyle w:val="ConsPlusNonformat"/>
        <w:jc w:val="both"/>
      </w:pPr>
      <w:r w:rsidRPr="00AE7450">
        <w:t>(или) качество работы:</w:t>
      </w:r>
    </w:p>
    <w:p w:rsidR="00254AE0" w:rsidRPr="00AE7450" w:rsidRDefault="00254AE0" w:rsidP="00254AE0">
      <w:pPr>
        <w:pStyle w:val="ConsPlusNonformat"/>
        <w:jc w:val="both"/>
      </w:pPr>
      <w:r w:rsidRPr="00AE7450">
        <w:t>3.1.   Сведения   о  фактическом  достижении  показателей,  характеризующих</w:t>
      </w:r>
    </w:p>
    <w:p w:rsidR="00254AE0" w:rsidRPr="00AE7450" w:rsidRDefault="00254AE0" w:rsidP="00254AE0">
      <w:pPr>
        <w:pStyle w:val="ConsPlusNonformat"/>
        <w:jc w:val="both"/>
      </w:pPr>
      <w:r w:rsidRPr="00AE7450">
        <w:t>качество работы:</w:t>
      </w:r>
    </w:p>
    <w:p w:rsidR="00254AE0" w:rsidRPr="00AE7450" w:rsidRDefault="00254AE0" w:rsidP="00254AE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426"/>
        <w:gridCol w:w="1133"/>
        <w:gridCol w:w="1133"/>
        <w:gridCol w:w="1133"/>
        <w:gridCol w:w="1138"/>
        <w:gridCol w:w="1133"/>
        <w:gridCol w:w="994"/>
        <w:gridCol w:w="989"/>
        <w:gridCol w:w="845"/>
        <w:gridCol w:w="1291"/>
        <w:gridCol w:w="1133"/>
        <w:gridCol w:w="998"/>
        <w:gridCol w:w="994"/>
        <w:gridCol w:w="998"/>
      </w:tblGrid>
      <w:tr w:rsidR="00254AE0" w:rsidRPr="00AE7450" w:rsidTr="00440C09">
        <w:tc>
          <w:tcPr>
            <w:tcW w:w="1426" w:type="dxa"/>
            <w:vMerge w:val="restart"/>
          </w:tcPr>
          <w:p w:rsidR="00254AE0" w:rsidRPr="00AE7450" w:rsidRDefault="00254AE0" w:rsidP="00440C09">
            <w:pPr>
              <w:pStyle w:val="ConsPlusNormal"/>
              <w:jc w:val="center"/>
            </w:pPr>
            <w:r w:rsidRPr="00AE7450">
              <w:t>Уникальный</w:t>
            </w:r>
          </w:p>
          <w:p w:rsidR="00254AE0" w:rsidRPr="00AE7450" w:rsidRDefault="00254AE0" w:rsidP="00440C09">
            <w:pPr>
              <w:pStyle w:val="ConsPlusNormal"/>
              <w:jc w:val="center"/>
            </w:pPr>
            <w:r w:rsidRPr="00AE7450">
              <w:t>номер реестровой записи</w:t>
            </w:r>
          </w:p>
        </w:tc>
        <w:tc>
          <w:tcPr>
            <w:tcW w:w="3399" w:type="dxa"/>
            <w:gridSpan w:val="3"/>
            <w:vMerge w:val="restart"/>
          </w:tcPr>
          <w:p w:rsidR="00254AE0" w:rsidRPr="00AE7450" w:rsidRDefault="00254AE0" w:rsidP="00440C09">
            <w:pPr>
              <w:pStyle w:val="ConsPlusNormal"/>
              <w:jc w:val="center"/>
            </w:pPr>
            <w:r w:rsidRPr="00AE7450">
              <w:t>Показатель, характеризующий содержание работы</w:t>
            </w:r>
          </w:p>
        </w:tc>
        <w:tc>
          <w:tcPr>
            <w:tcW w:w="2271" w:type="dxa"/>
            <w:gridSpan w:val="2"/>
            <w:vMerge w:val="restart"/>
          </w:tcPr>
          <w:p w:rsidR="00254AE0" w:rsidRPr="00AE7450" w:rsidRDefault="00254AE0" w:rsidP="00440C09">
            <w:pPr>
              <w:pStyle w:val="ConsPlusNormal"/>
              <w:jc w:val="center"/>
            </w:pPr>
            <w:r w:rsidRPr="00AE7450">
              <w:t>Показатель, характеризующий условия (формы) выполнения работы</w:t>
            </w:r>
          </w:p>
        </w:tc>
        <w:tc>
          <w:tcPr>
            <w:tcW w:w="8242" w:type="dxa"/>
            <w:gridSpan w:val="8"/>
          </w:tcPr>
          <w:p w:rsidR="00254AE0" w:rsidRPr="00AE7450" w:rsidRDefault="00254AE0" w:rsidP="00440C09">
            <w:pPr>
              <w:pStyle w:val="ConsPlusNormal"/>
              <w:jc w:val="center"/>
            </w:pPr>
            <w:r w:rsidRPr="00AE7450">
              <w:t>Показатель качества работы</w:t>
            </w:r>
          </w:p>
        </w:tc>
      </w:tr>
      <w:tr w:rsidR="00254AE0" w:rsidRPr="00AE7450" w:rsidTr="00440C09">
        <w:tc>
          <w:tcPr>
            <w:tcW w:w="1426" w:type="dxa"/>
            <w:vMerge/>
          </w:tcPr>
          <w:p w:rsidR="00254AE0" w:rsidRPr="00AE7450" w:rsidRDefault="00254AE0" w:rsidP="00440C09"/>
        </w:tc>
        <w:tc>
          <w:tcPr>
            <w:tcW w:w="3399" w:type="dxa"/>
            <w:gridSpan w:val="3"/>
            <w:vMerge/>
          </w:tcPr>
          <w:p w:rsidR="00254AE0" w:rsidRPr="00AE7450" w:rsidRDefault="00254AE0" w:rsidP="00440C09"/>
        </w:tc>
        <w:tc>
          <w:tcPr>
            <w:tcW w:w="2271" w:type="dxa"/>
            <w:gridSpan w:val="2"/>
            <w:vMerge/>
          </w:tcPr>
          <w:p w:rsidR="00254AE0" w:rsidRPr="00AE7450" w:rsidRDefault="00254AE0" w:rsidP="00440C09"/>
        </w:tc>
        <w:tc>
          <w:tcPr>
            <w:tcW w:w="994" w:type="dxa"/>
            <w:vMerge w:val="restart"/>
          </w:tcPr>
          <w:p w:rsidR="00254AE0" w:rsidRPr="00AE7450" w:rsidRDefault="00254AE0" w:rsidP="00440C09">
            <w:pPr>
              <w:pStyle w:val="ConsPlusNormal"/>
              <w:jc w:val="center"/>
            </w:pPr>
            <w:r w:rsidRPr="00AE7450">
              <w:t>наименование показателя</w:t>
            </w:r>
          </w:p>
        </w:tc>
        <w:tc>
          <w:tcPr>
            <w:tcW w:w="1834" w:type="dxa"/>
            <w:gridSpan w:val="2"/>
          </w:tcPr>
          <w:p w:rsidR="00254AE0" w:rsidRPr="00AE7450" w:rsidRDefault="00254AE0" w:rsidP="00440C09">
            <w:pPr>
              <w:pStyle w:val="ConsPlusNormal"/>
              <w:jc w:val="center"/>
            </w:pPr>
            <w:r w:rsidRPr="00AE7450">
              <w:t xml:space="preserve">единица измерения по </w:t>
            </w:r>
            <w:hyperlink r:id="rId64" w:history="1">
              <w:r w:rsidRPr="00AE7450">
                <w:t>ОКЕИ</w:t>
              </w:r>
            </w:hyperlink>
          </w:p>
        </w:tc>
        <w:tc>
          <w:tcPr>
            <w:tcW w:w="1291" w:type="dxa"/>
            <w:vMerge w:val="restart"/>
          </w:tcPr>
          <w:p w:rsidR="00254AE0" w:rsidRPr="00AE7450" w:rsidRDefault="00254AE0" w:rsidP="00440C09">
            <w:pPr>
              <w:pStyle w:val="ConsPlusNormal"/>
              <w:jc w:val="center"/>
            </w:pPr>
            <w:r w:rsidRPr="00AE7450">
              <w:t>утверждено в государственном задании на год</w:t>
            </w:r>
          </w:p>
        </w:tc>
        <w:tc>
          <w:tcPr>
            <w:tcW w:w="1133" w:type="dxa"/>
            <w:vMerge w:val="restart"/>
          </w:tcPr>
          <w:p w:rsidR="00254AE0" w:rsidRPr="00AE7450" w:rsidRDefault="00254AE0" w:rsidP="00440C09">
            <w:pPr>
              <w:pStyle w:val="ConsPlusNormal"/>
              <w:jc w:val="center"/>
            </w:pPr>
            <w:r w:rsidRPr="00AE7450">
              <w:t>исполнено на</w:t>
            </w:r>
          </w:p>
          <w:p w:rsidR="00254AE0" w:rsidRPr="00AE7450" w:rsidRDefault="00254AE0" w:rsidP="00440C09">
            <w:pPr>
              <w:pStyle w:val="ConsPlusNormal"/>
              <w:jc w:val="center"/>
            </w:pPr>
            <w:r w:rsidRPr="00AE7450">
              <w:t>отчетную дату</w:t>
            </w:r>
          </w:p>
        </w:tc>
        <w:tc>
          <w:tcPr>
            <w:tcW w:w="998" w:type="dxa"/>
            <w:vMerge w:val="restart"/>
          </w:tcPr>
          <w:p w:rsidR="00254AE0" w:rsidRPr="00AE7450" w:rsidRDefault="00254AE0" w:rsidP="00440C09">
            <w:pPr>
              <w:pStyle w:val="ConsPlusNormal"/>
              <w:jc w:val="center"/>
            </w:pPr>
            <w:r w:rsidRPr="00AE7450">
              <w:t>допустимое (возможное) отклонение</w:t>
            </w:r>
          </w:p>
        </w:tc>
        <w:tc>
          <w:tcPr>
            <w:tcW w:w="994" w:type="dxa"/>
            <w:vMerge w:val="restart"/>
          </w:tcPr>
          <w:p w:rsidR="00254AE0" w:rsidRPr="00AE7450" w:rsidRDefault="00254AE0" w:rsidP="00440C09">
            <w:pPr>
              <w:pStyle w:val="ConsPlusNormal"/>
              <w:jc w:val="center"/>
            </w:pPr>
            <w:r w:rsidRPr="00AE7450">
              <w:t>отклонение, превышающее допустимое (возможное) значение</w:t>
            </w:r>
          </w:p>
        </w:tc>
        <w:tc>
          <w:tcPr>
            <w:tcW w:w="998" w:type="dxa"/>
            <w:vMerge w:val="restart"/>
          </w:tcPr>
          <w:p w:rsidR="00254AE0" w:rsidRPr="00AE7450" w:rsidRDefault="00254AE0" w:rsidP="00440C09">
            <w:pPr>
              <w:pStyle w:val="ConsPlusNormal"/>
              <w:jc w:val="center"/>
            </w:pPr>
            <w:r w:rsidRPr="00AE7450">
              <w:t>причина отклонения</w:t>
            </w:r>
          </w:p>
        </w:tc>
      </w:tr>
      <w:tr w:rsidR="00254AE0" w:rsidRPr="00AE7450" w:rsidTr="00440C09">
        <w:tc>
          <w:tcPr>
            <w:tcW w:w="1426" w:type="dxa"/>
            <w:vMerge/>
          </w:tcPr>
          <w:p w:rsidR="00254AE0" w:rsidRPr="00AE7450" w:rsidRDefault="00254AE0" w:rsidP="00440C09"/>
        </w:tc>
        <w:tc>
          <w:tcPr>
            <w:tcW w:w="1133" w:type="dxa"/>
          </w:tcPr>
          <w:p w:rsidR="00254AE0" w:rsidRPr="00AE7450" w:rsidRDefault="00254AE0" w:rsidP="00440C09">
            <w:pPr>
              <w:pStyle w:val="ConsPlusNormal"/>
              <w:jc w:val="center"/>
            </w:pPr>
            <w:r w:rsidRPr="00AE7450">
              <w:t>________</w:t>
            </w:r>
          </w:p>
          <w:p w:rsidR="00254AE0" w:rsidRPr="00AE7450" w:rsidRDefault="00254AE0" w:rsidP="00440C09">
            <w:pPr>
              <w:pStyle w:val="ConsPlusNormal"/>
              <w:jc w:val="center"/>
            </w:pPr>
            <w:r w:rsidRPr="00AE7450">
              <w:t>(наименование показателя)</w:t>
            </w:r>
          </w:p>
        </w:tc>
        <w:tc>
          <w:tcPr>
            <w:tcW w:w="1133" w:type="dxa"/>
          </w:tcPr>
          <w:p w:rsidR="00254AE0" w:rsidRPr="00AE7450" w:rsidRDefault="00254AE0" w:rsidP="00440C09">
            <w:pPr>
              <w:pStyle w:val="ConsPlusNormal"/>
              <w:jc w:val="center"/>
            </w:pPr>
            <w:r w:rsidRPr="00AE7450">
              <w:t>________</w:t>
            </w:r>
          </w:p>
          <w:p w:rsidR="00254AE0" w:rsidRPr="00AE7450" w:rsidRDefault="00254AE0" w:rsidP="00440C09">
            <w:pPr>
              <w:pStyle w:val="ConsPlusNormal"/>
              <w:jc w:val="center"/>
            </w:pPr>
            <w:r w:rsidRPr="00AE7450">
              <w:t>(наименование показателя)</w:t>
            </w:r>
          </w:p>
        </w:tc>
        <w:tc>
          <w:tcPr>
            <w:tcW w:w="1133" w:type="dxa"/>
          </w:tcPr>
          <w:p w:rsidR="00254AE0" w:rsidRPr="00AE7450" w:rsidRDefault="00254AE0" w:rsidP="00440C09">
            <w:pPr>
              <w:pStyle w:val="ConsPlusNormal"/>
              <w:jc w:val="center"/>
            </w:pPr>
            <w:r w:rsidRPr="00AE7450">
              <w:t>________</w:t>
            </w:r>
          </w:p>
          <w:p w:rsidR="00254AE0" w:rsidRPr="00AE7450" w:rsidRDefault="00254AE0" w:rsidP="00440C09">
            <w:pPr>
              <w:pStyle w:val="ConsPlusNormal"/>
              <w:jc w:val="center"/>
            </w:pPr>
            <w:r w:rsidRPr="00AE7450">
              <w:t>(наименование показателя)</w:t>
            </w:r>
          </w:p>
        </w:tc>
        <w:tc>
          <w:tcPr>
            <w:tcW w:w="1138" w:type="dxa"/>
          </w:tcPr>
          <w:p w:rsidR="00254AE0" w:rsidRPr="00AE7450" w:rsidRDefault="00254AE0" w:rsidP="00440C09">
            <w:pPr>
              <w:pStyle w:val="ConsPlusNormal"/>
              <w:jc w:val="center"/>
            </w:pPr>
            <w:r w:rsidRPr="00AE7450">
              <w:t>________</w:t>
            </w:r>
          </w:p>
          <w:p w:rsidR="00254AE0" w:rsidRPr="00AE7450" w:rsidRDefault="00254AE0" w:rsidP="00440C09">
            <w:pPr>
              <w:pStyle w:val="ConsPlusNormal"/>
              <w:jc w:val="center"/>
            </w:pPr>
            <w:r w:rsidRPr="00AE7450">
              <w:t>(наименование показателя)</w:t>
            </w:r>
          </w:p>
        </w:tc>
        <w:tc>
          <w:tcPr>
            <w:tcW w:w="1133" w:type="dxa"/>
          </w:tcPr>
          <w:p w:rsidR="00254AE0" w:rsidRPr="00AE7450" w:rsidRDefault="00254AE0" w:rsidP="00440C09">
            <w:pPr>
              <w:pStyle w:val="ConsPlusNormal"/>
              <w:jc w:val="center"/>
            </w:pPr>
            <w:r w:rsidRPr="00AE7450">
              <w:t>________</w:t>
            </w:r>
          </w:p>
          <w:p w:rsidR="00254AE0" w:rsidRPr="00AE7450" w:rsidRDefault="00254AE0" w:rsidP="00440C09">
            <w:pPr>
              <w:pStyle w:val="ConsPlusNormal"/>
              <w:jc w:val="center"/>
            </w:pPr>
            <w:r w:rsidRPr="00AE7450">
              <w:t>(наименование показателя)</w:t>
            </w:r>
          </w:p>
        </w:tc>
        <w:tc>
          <w:tcPr>
            <w:tcW w:w="994" w:type="dxa"/>
            <w:vMerge/>
          </w:tcPr>
          <w:p w:rsidR="00254AE0" w:rsidRPr="00AE7450" w:rsidRDefault="00254AE0" w:rsidP="00440C09"/>
        </w:tc>
        <w:tc>
          <w:tcPr>
            <w:tcW w:w="989" w:type="dxa"/>
          </w:tcPr>
          <w:p w:rsidR="00254AE0" w:rsidRPr="00AE7450" w:rsidRDefault="00254AE0" w:rsidP="00440C09">
            <w:pPr>
              <w:pStyle w:val="ConsPlusNormal"/>
              <w:jc w:val="center"/>
            </w:pPr>
            <w:r w:rsidRPr="00AE7450">
              <w:t>наименование</w:t>
            </w:r>
          </w:p>
        </w:tc>
        <w:tc>
          <w:tcPr>
            <w:tcW w:w="845" w:type="dxa"/>
          </w:tcPr>
          <w:p w:rsidR="00254AE0" w:rsidRPr="00AE7450" w:rsidRDefault="00254AE0" w:rsidP="00440C09">
            <w:pPr>
              <w:pStyle w:val="ConsPlusNormal"/>
              <w:jc w:val="center"/>
            </w:pPr>
            <w:r w:rsidRPr="00AE7450">
              <w:t>код</w:t>
            </w:r>
          </w:p>
        </w:tc>
        <w:tc>
          <w:tcPr>
            <w:tcW w:w="1291" w:type="dxa"/>
            <w:vMerge/>
          </w:tcPr>
          <w:p w:rsidR="00254AE0" w:rsidRPr="00AE7450" w:rsidRDefault="00254AE0" w:rsidP="00440C09"/>
        </w:tc>
        <w:tc>
          <w:tcPr>
            <w:tcW w:w="1133" w:type="dxa"/>
            <w:vMerge/>
          </w:tcPr>
          <w:p w:rsidR="00254AE0" w:rsidRPr="00AE7450" w:rsidRDefault="00254AE0" w:rsidP="00440C09"/>
        </w:tc>
        <w:tc>
          <w:tcPr>
            <w:tcW w:w="998" w:type="dxa"/>
            <w:vMerge/>
          </w:tcPr>
          <w:p w:rsidR="00254AE0" w:rsidRPr="00AE7450" w:rsidRDefault="00254AE0" w:rsidP="00440C09"/>
        </w:tc>
        <w:tc>
          <w:tcPr>
            <w:tcW w:w="994" w:type="dxa"/>
            <w:vMerge/>
          </w:tcPr>
          <w:p w:rsidR="00254AE0" w:rsidRPr="00AE7450" w:rsidRDefault="00254AE0" w:rsidP="00440C09"/>
        </w:tc>
        <w:tc>
          <w:tcPr>
            <w:tcW w:w="998" w:type="dxa"/>
            <w:vMerge/>
          </w:tcPr>
          <w:p w:rsidR="00254AE0" w:rsidRPr="00AE7450" w:rsidRDefault="00254AE0" w:rsidP="00440C09"/>
        </w:tc>
      </w:tr>
      <w:tr w:rsidR="00254AE0" w:rsidRPr="00AE7450" w:rsidTr="00440C09">
        <w:tc>
          <w:tcPr>
            <w:tcW w:w="1426" w:type="dxa"/>
          </w:tcPr>
          <w:p w:rsidR="00254AE0" w:rsidRPr="00AE7450" w:rsidRDefault="00254AE0" w:rsidP="00440C09">
            <w:pPr>
              <w:pStyle w:val="ConsPlusNormal"/>
              <w:jc w:val="center"/>
            </w:pPr>
            <w:r w:rsidRPr="00AE7450">
              <w:t>1</w:t>
            </w:r>
          </w:p>
        </w:tc>
        <w:tc>
          <w:tcPr>
            <w:tcW w:w="1133" w:type="dxa"/>
          </w:tcPr>
          <w:p w:rsidR="00254AE0" w:rsidRPr="00AE7450" w:rsidRDefault="00254AE0" w:rsidP="00440C09">
            <w:pPr>
              <w:pStyle w:val="ConsPlusNormal"/>
              <w:jc w:val="center"/>
            </w:pPr>
            <w:r w:rsidRPr="00AE7450">
              <w:t>2</w:t>
            </w:r>
          </w:p>
        </w:tc>
        <w:tc>
          <w:tcPr>
            <w:tcW w:w="1133" w:type="dxa"/>
          </w:tcPr>
          <w:p w:rsidR="00254AE0" w:rsidRPr="00AE7450" w:rsidRDefault="00254AE0" w:rsidP="00440C09">
            <w:pPr>
              <w:pStyle w:val="ConsPlusNormal"/>
              <w:jc w:val="center"/>
            </w:pPr>
            <w:r w:rsidRPr="00AE7450">
              <w:t>3</w:t>
            </w:r>
          </w:p>
        </w:tc>
        <w:tc>
          <w:tcPr>
            <w:tcW w:w="1133" w:type="dxa"/>
          </w:tcPr>
          <w:p w:rsidR="00254AE0" w:rsidRPr="00AE7450" w:rsidRDefault="00254AE0" w:rsidP="00440C09">
            <w:pPr>
              <w:pStyle w:val="ConsPlusNormal"/>
              <w:jc w:val="center"/>
            </w:pPr>
            <w:r w:rsidRPr="00AE7450">
              <w:t>4</w:t>
            </w:r>
          </w:p>
        </w:tc>
        <w:tc>
          <w:tcPr>
            <w:tcW w:w="1138" w:type="dxa"/>
          </w:tcPr>
          <w:p w:rsidR="00254AE0" w:rsidRPr="00AE7450" w:rsidRDefault="00254AE0" w:rsidP="00440C09">
            <w:pPr>
              <w:pStyle w:val="ConsPlusNormal"/>
              <w:jc w:val="center"/>
            </w:pPr>
            <w:r w:rsidRPr="00AE7450">
              <w:t>5</w:t>
            </w:r>
          </w:p>
        </w:tc>
        <w:tc>
          <w:tcPr>
            <w:tcW w:w="1133" w:type="dxa"/>
          </w:tcPr>
          <w:p w:rsidR="00254AE0" w:rsidRPr="00AE7450" w:rsidRDefault="00254AE0" w:rsidP="00440C09">
            <w:pPr>
              <w:pStyle w:val="ConsPlusNormal"/>
              <w:jc w:val="center"/>
            </w:pPr>
            <w:r w:rsidRPr="00AE7450">
              <w:t>6</w:t>
            </w:r>
          </w:p>
        </w:tc>
        <w:tc>
          <w:tcPr>
            <w:tcW w:w="994" w:type="dxa"/>
          </w:tcPr>
          <w:p w:rsidR="00254AE0" w:rsidRPr="00AE7450" w:rsidRDefault="00254AE0" w:rsidP="00440C09">
            <w:pPr>
              <w:pStyle w:val="ConsPlusNormal"/>
              <w:jc w:val="center"/>
            </w:pPr>
            <w:r w:rsidRPr="00AE7450">
              <w:t>7</w:t>
            </w:r>
          </w:p>
        </w:tc>
        <w:tc>
          <w:tcPr>
            <w:tcW w:w="989" w:type="dxa"/>
          </w:tcPr>
          <w:p w:rsidR="00254AE0" w:rsidRPr="00AE7450" w:rsidRDefault="00254AE0" w:rsidP="00440C09">
            <w:pPr>
              <w:pStyle w:val="ConsPlusNormal"/>
              <w:jc w:val="center"/>
            </w:pPr>
            <w:r w:rsidRPr="00AE7450">
              <w:t>8</w:t>
            </w:r>
          </w:p>
        </w:tc>
        <w:tc>
          <w:tcPr>
            <w:tcW w:w="845" w:type="dxa"/>
          </w:tcPr>
          <w:p w:rsidR="00254AE0" w:rsidRPr="00AE7450" w:rsidRDefault="00254AE0" w:rsidP="00440C09">
            <w:pPr>
              <w:pStyle w:val="ConsPlusNormal"/>
              <w:jc w:val="center"/>
            </w:pPr>
            <w:r w:rsidRPr="00AE7450">
              <w:t>9</w:t>
            </w:r>
          </w:p>
        </w:tc>
        <w:tc>
          <w:tcPr>
            <w:tcW w:w="1291" w:type="dxa"/>
          </w:tcPr>
          <w:p w:rsidR="00254AE0" w:rsidRPr="00AE7450" w:rsidRDefault="00254AE0" w:rsidP="00440C09">
            <w:pPr>
              <w:pStyle w:val="ConsPlusNormal"/>
              <w:jc w:val="center"/>
            </w:pPr>
            <w:r w:rsidRPr="00AE7450">
              <w:t>10</w:t>
            </w:r>
          </w:p>
        </w:tc>
        <w:tc>
          <w:tcPr>
            <w:tcW w:w="1133" w:type="dxa"/>
          </w:tcPr>
          <w:p w:rsidR="00254AE0" w:rsidRPr="00AE7450" w:rsidRDefault="00254AE0" w:rsidP="00440C09">
            <w:pPr>
              <w:pStyle w:val="ConsPlusNormal"/>
              <w:jc w:val="center"/>
            </w:pPr>
            <w:r w:rsidRPr="00AE7450">
              <w:t>11</w:t>
            </w:r>
          </w:p>
        </w:tc>
        <w:tc>
          <w:tcPr>
            <w:tcW w:w="998" w:type="dxa"/>
          </w:tcPr>
          <w:p w:rsidR="00254AE0" w:rsidRPr="00AE7450" w:rsidRDefault="00254AE0" w:rsidP="00440C09">
            <w:pPr>
              <w:pStyle w:val="ConsPlusNormal"/>
              <w:jc w:val="center"/>
            </w:pPr>
            <w:r w:rsidRPr="00AE7450">
              <w:t>12</w:t>
            </w:r>
          </w:p>
        </w:tc>
        <w:tc>
          <w:tcPr>
            <w:tcW w:w="994" w:type="dxa"/>
          </w:tcPr>
          <w:p w:rsidR="00254AE0" w:rsidRPr="00AE7450" w:rsidRDefault="00254AE0" w:rsidP="00440C09">
            <w:pPr>
              <w:pStyle w:val="ConsPlusNormal"/>
              <w:jc w:val="center"/>
            </w:pPr>
            <w:r w:rsidRPr="00AE7450">
              <w:t>13</w:t>
            </w:r>
          </w:p>
        </w:tc>
        <w:tc>
          <w:tcPr>
            <w:tcW w:w="998" w:type="dxa"/>
          </w:tcPr>
          <w:p w:rsidR="00254AE0" w:rsidRPr="00AE7450" w:rsidRDefault="00254AE0" w:rsidP="00440C09">
            <w:pPr>
              <w:pStyle w:val="ConsPlusNormal"/>
              <w:jc w:val="center"/>
            </w:pPr>
            <w:r w:rsidRPr="00AE7450">
              <w:t>14</w:t>
            </w:r>
          </w:p>
        </w:tc>
      </w:tr>
      <w:tr w:rsidR="00254AE0" w:rsidRPr="00AE7450" w:rsidTr="00440C09">
        <w:tc>
          <w:tcPr>
            <w:tcW w:w="1426" w:type="dxa"/>
            <w:vMerge w:val="restart"/>
          </w:tcPr>
          <w:p w:rsidR="00254AE0" w:rsidRPr="00AE7450" w:rsidRDefault="00254AE0" w:rsidP="00440C09">
            <w:pPr>
              <w:pStyle w:val="ConsPlusNormal"/>
            </w:pPr>
          </w:p>
        </w:tc>
        <w:tc>
          <w:tcPr>
            <w:tcW w:w="1133" w:type="dxa"/>
            <w:vMerge w:val="restart"/>
          </w:tcPr>
          <w:p w:rsidR="00254AE0" w:rsidRPr="00AE7450" w:rsidRDefault="00254AE0" w:rsidP="00440C09">
            <w:pPr>
              <w:pStyle w:val="ConsPlusNormal"/>
            </w:pPr>
          </w:p>
        </w:tc>
        <w:tc>
          <w:tcPr>
            <w:tcW w:w="1133" w:type="dxa"/>
            <w:vMerge w:val="restart"/>
          </w:tcPr>
          <w:p w:rsidR="00254AE0" w:rsidRPr="00AE7450" w:rsidRDefault="00254AE0" w:rsidP="00440C09">
            <w:pPr>
              <w:pStyle w:val="ConsPlusNormal"/>
            </w:pPr>
          </w:p>
        </w:tc>
        <w:tc>
          <w:tcPr>
            <w:tcW w:w="1133" w:type="dxa"/>
            <w:vMerge w:val="restart"/>
          </w:tcPr>
          <w:p w:rsidR="00254AE0" w:rsidRPr="00AE7450" w:rsidRDefault="00254AE0" w:rsidP="00440C09">
            <w:pPr>
              <w:pStyle w:val="ConsPlusNormal"/>
            </w:pPr>
          </w:p>
        </w:tc>
        <w:tc>
          <w:tcPr>
            <w:tcW w:w="1138" w:type="dxa"/>
            <w:vMerge w:val="restart"/>
          </w:tcPr>
          <w:p w:rsidR="00254AE0" w:rsidRPr="00AE7450" w:rsidRDefault="00254AE0" w:rsidP="00440C09">
            <w:pPr>
              <w:pStyle w:val="ConsPlusNormal"/>
            </w:pPr>
          </w:p>
        </w:tc>
        <w:tc>
          <w:tcPr>
            <w:tcW w:w="1133" w:type="dxa"/>
            <w:vMerge w:val="restart"/>
          </w:tcPr>
          <w:p w:rsidR="00254AE0" w:rsidRPr="00AE7450" w:rsidRDefault="00254AE0" w:rsidP="00440C09">
            <w:pPr>
              <w:pStyle w:val="ConsPlusNormal"/>
            </w:pPr>
          </w:p>
        </w:tc>
        <w:tc>
          <w:tcPr>
            <w:tcW w:w="994" w:type="dxa"/>
          </w:tcPr>
          <w:p w:rsidR="00254AE0" w:rsidRPr="00AE7450" w:rsidRDefault="00254AE0" w:rsidP="00440C09">
            <w:pPr>
              <w:pStyle w:val="ConsPlusNormal"/>
            </w:pPr>
          </w:p>
        </w:tc>
        <w:tc>
          <w:tcPr>
            <w:tcW w:w="989" w:type="dxa"/>
          </w:tcPr>
          <w:p w:rsidR="00254AE0" w:rsidRPr="00AE7450" w:rsidRDefault="00254AE0" w:rsidP="00440C09">
            <w:pPr>
              <w:pStyle w:val="ConsPlusNormal"/>
            </w:pPr>
          </w:p>
        </w:tc>
        <w:tc>
          <w:tcPr>
            <w:tcW w:w="845" w:type="dxa"/>
          </w:tcPr>
          <w:p w:rsidR="00254AE0" w:rsidRPr="00AE7450" w:rsidRDefault="00254AE0" w:rsidP="00440C09">
            <w:pPr>
              <w:pStyle w:val="ConsPlusNormal"/>
            </w:pPr>
          </w:p>
        </w:tc>
        <w:tc>
          <w:tcPr>
            <w:tcW w:w="1291" w:type="dxa"/>
          </w:tcPr>
          <w:p w:rsidR="00254AE0" w:rsidRPr="00AE7450" w:rsidRDefault="00254AE0" w:rsidP="00440C09">
            <w:pPr>
              <w:pStyle w:val="ConsPlusNormal"/>
            </w:pPr>
          </w:p>
        </w:tc>
        <w:tc>
          <w:tcPr>
            <w:tcW w:w="1133" w:type="dxa"/>
          </w:tcPr>
          <w:p w:rsidR="00254AE0" w:rsidRPr="00AE7450" w:rsidRDefault="00254AE0" w:rsidP="00440C09">
            <w:pPr>
              <w:pStyle w:val="ConsPlusNormal"/>
            </w:pPr>
          </w:p>
        </w:tc>
        <w:tc>
          <w:tcPr>
            <w:tcW w:w="998" w:type="dxa"/>
          </w:tcPr>
          <w:p w:rsidR="00254AE0" w:rsidRPr="00AE7450" w:rsidRDefault="00254AE0" w:rsidP="00440C09">
            <w:pPr>
              <w:pStyle w:val="ConsPlusNormal"/>
            </w:pPr>
          </w:p>
        </w:tc>
        <w:tc>
          <w:tcPr>
            <w:tcW w:w="994" w:type="dxa"/>
          </w:tcPr>
          <w:p w:rsidR="00254AE0" w:rsidRPr="00AE7450" w:rsidRDefault="00254AE0" w:rsidP="00440C09">
            <w:pPr>
              <w:pStyle w:val="ConsPlusNormal"/>
            </w:pPr>
          </w:p>
        </w:tc>
        <w:tc>
          <w:tcPr>
            <w:tcW w:w="998" w:type="dxa"/>
          </w:tcPr>
          <w:p w:rsidR="00254AE0" w:rsidRPr="00AE7450" w:rsidRDefault="00254AE0" w:rsidP="00440C09">
            <w:pPr>
              <w:pStyle w:val="ConsPlusNormal"/>
            </w:pPr>
          </w:p>
        </w:tc>
      </w:tr>
      <w:tr w:rsidR="00254AE0" w:rsidRPr="00AE7450" w:rsidTr="00440C09">
        <w:tc>
          <w:tcPr>
            <w:tcW w:w="1426" w:type="dxa"/>
            <w:vMerge/>
          </w:tcPr>
          <w:p w:rsidR="00254AE0" w:rsidRPr="00AE7450" w:rsidRDefault="00254AE0" w:rsidP="00440C09"/>
        </w:tc>
        <w:tc>
          <w:tcPr>
            <w:tcW w:w="1133" w:type="dxa"/>
            <w:vMerge/>
          </w:tcPr>
          <w:p w:rsidR="00254AE0" w:rsidRPr="00AE7450" w:rsidRDefault="00254AE0" w:rsidP="00440C09"/>
        </w:tc>
        <w:tc>
          <w:tcPr>
            <w:tcW w:w="1133" w:type="dxa"/>
            <w:vMerge/>
          </w:tcPr>
          <w:p w:rsidR="00254AE0" w:rsidRPr="00AE7450" w:rsidRDefault="00254AE0" w:rsidP="00440C09"/>
        </w:tc>
        <w:tc>
          <w:tcPr>
            <w:tcW w:w="1133" w:type="dxa"/>
            <w:vMerge/>
          </w:tcPr>
          <w:p w:rsidR="00254AE0" w:rsidRPr="00AE7450" w:rsidRDefault="00254AE0" w:rsidP="00440C09"/>
        </w:tc>
        <w:tc>
          <w:tcPr>
            <w:tcW w:w="1138" w:type="dxa"/>
            <w:vMerge/>
          </w:tcPr>
          <w:p w:rsidR="00254AE0" w:rsidRPr="00AE7450" w:rsidRDefault="00254AE0" w:rsidP="00440C09"/>
        </w:tc>
        <w:tc>
          <w:tcPr>
            <w:tcW w:w="1133" w:type="dxa"/>
            <w:vMerge/>
          </w:tcPr>
          <w:p w:rsidR="00254AE0" w:rsidRPr="00AE7450" w:rsidRDefault="00254AE0" w:rsidP="00440C09"/>
        </w:tc>
        <w:tc>
          <w:tcPr>
            <w:tcW w:w="994" w:type="dxa"/>
          </w:tcPr>
          <w:p w:rsidR="00254AE0" w:rsidRPr="00AE7450" w:rsidRDefault="00254AE0" w:rsidP="00440C09">
            <w:pPr>
              <w:pStyle w:val="ConsPlusNormal"/>
            </w:pPr>
          </w:p>
        </w:tc>
        <w:tc>
          <w:tcPr>
            <w:tcW w:w="989" w:type="dxa"/>
          </w:tcPr>
          <w:p w:rsidR="00254AE0" w:rsidRPr="00AE7450" w:rsidRDefault="00254AE0" w:rsidP="00440C09">
            <w:pPr>
              <w:pStyle w:val="ConsPlusNormal"/>
            </w:pPr>
          </w:p>
        </w:tc>
        <w:tc>
          <w:tcPr>
            <w:tcW w:w="845" w:type="dxa"/>
          </w:tcPr>
          <w:p w:rsidR="00254AE0" w:rsidRPr="00AE7450" w:rsidRDefault="00254AE0" w:rsidP="00440C09">
            <w:pPr>
              <w:pStyle w:val="ConsPlusNormal"/>
            </w:pPr>
          </w:p>
        </w:tc>
        <w:tc>
          <w:tcPr>
            <w:tcW w:w="1291" w:type="dxa"/>
          </w:tcPr>
          <w:p w:rsidR="00254AE0" w:rsidRPr="00AE7450" w:rsidRDefault="00254AE0" w:rsidP="00440C09">
            <w:pPr>
              <w:pStyle w:val="ConsPlusNormal"/>
            </w:pPr>
          </w:p>
        </w:tc>
        <w:tc>
          <w:tcPr>
            <w:tcW w:w="1133" w:type="dxa"/>
          </w:tcPr>
          <w:p w:rsidR="00254AE0" w:rsidRPr="00AE7450" w:rsidRDefault="00254AE0" w:rsidP="00440C09">
            <w:pPr>
              <w:pStyle w:val="ConsPlusNormal"/>
            </w:pPr>
          </w:p>
        </w:tc>
        <w:tc>
          <w:tcPr>
            <w:tcW w:w="998" w:type="dxa"/>
          </w:tcPr>
          <w:p w:rsidR="00254AE0" w:rsidRPr="00AE7450" w:rsidRDefault="00254AE0" w:rsidP="00440C09">
            <w:pPr>
              <w:pStyle w:val="ConsPlusNormal"/>
            </w:pPr>
          </w:p>
        </w:tc>
        <w:tc>
          <w:tcPr>
            <w:tcW w:w="994" w:type="dxa"/>
          </w:tcPr>
          <w:p w:rsidR="00254AE0" w:rsidRPr="00AE7450" w:rsidRDefault="00254AE0" w:rsidP="00440C09">
            <w:pPr>
              <w:pStyle w:val="ConsPlusNormal"/>
            </w:pPr>
          </w:p>
        </w:tc>
        <w:tc>
          <w:tcPr>
            <w:tcW w:w="998" w:type="dxa"/>
          </w:tcPr>
          <w:p w:rsidR="00254AE0" w:rsidRPr="00AE7450" w:rsidRDefault="00254AE0" w:rsidP="00440C09">
            <w:pPr>
              <w:pStyle w:val="ConsPlusNormal"/>
            </w:pPr>
          </w:p>
        </w:tc>
      </w:tr>
      <w:tr w:rsidR="00254AE0" w:rsidRPr="00AE7450" w:rsidTr="00440C09">
        <w:tc>
          <w:tcPr>
            <w:tcW w:w="1426" w:type="dxa"/>
            <w:vMerge w:val="restart"/>
          </w:tcPr>
          <w:p w:rsidR="00254AE0" w:rsidRPr="00AE7450" w:rsidRDefault="00254AE0" w:rsidP="00440C09">
            <w:pPr>
              <w:pStyle w:val="ConsPlusNormal"/>
            </w:pPr>
          </w:p>
        </w:tc>
        <w:tc>
          <w:tcPr>
            <w:tcW w:w="1133" w:type="dxa"/>
            <w:vMerge w:val="restart"/>
          </w:tcPr>
          <w:p w:rsidR="00254AE0" w:rsidRPr="00AE7450" w:rsidRDefault="00254AE0" w:rsidP="00440C09">
            <w:pPr>
              <w:pStyle w:val="ConsPlusNormal"/>
            </w:pPr>
          </w:p>
        </w:tc>
        <w:tc>
          <w:tcPr>
            <w:tcW w:w="1133" w:type="dxa"/>
            <w:vMerge w:val="restart"/>
          </w:tcPr>
          <w:p w:rsidR="00254AE0" w:rsidRPr="00AE7450" w:rsidRDefault="00254AE0" w:rsidP="00440C09">
            <w:pPr>
              <w:pStyle w:val="ConsPlusNormal"/>
            </w:pPr>
          </w:p>
        </w:tc>
        <w:tc>
          <w:tcPr>
            <w:tcW w:w="1133" w:type="dxa"/>
            <w:vMerge w:val="restart"/>
          </w:tcPr>
          <w:p w:rsidR="00254AE0" w:rsidRPr="00AE7450" w:rsidRDefault="00254AE0" w:rsidP="00440C09">
            <w:pPr>
              <w:pStyle w:val="ConsPlusNormal"/>
            </w:pPr>
          </w:p>
        </w:tc>
        <w:tc>
          <w:tcPr>
            <w:tcW w:w="1138" w:type="dxa"/>
            <w:vMerge w:val="restart"/>
          </w:tcPr>
          <w:p w:rsidR="00254AE0" w:rsidRPr="00AE7450" w:rsidRDefault="00254AE0" w:rsidP="00440C09">
            <w:pPr>
              <w:pStyle w:val="ConsPlusNormal"/>
            </w:pPr>
          </w:p>
        </w:tc>
        <w:tc>
          <w:tcPr>
            <w:tcW w:w="1133" w:type="dxa"/>
            <w:vMerge w:val="restart"/>
          </w:tcPr>
          <w:p w:rsidR="00254AE0" w:rsidRPr="00AE7450" w:rsidRDefault="00254AE0" w:rsidP="00440C09">
            <w:pPr>
              <w:pStyle w:val="ConsPlusNormal"/>
            </w:pPr>
          </w:p>
        </w:tc>
        <w:tc>
          <w:tcPr>
            <w:tcW w:w="994" w:type="dxa"/>
          </w:tcPr>
          <w:p w:rsidR="00254AE0" w:rsidRPr="00AE7450" w:rsidRDefault="00254AE0" w:rsidP="00440C09">
            <w:pPr>
              <w:pStyle w:val="ConsPlusNormal"/>
            </w:pPr>
          </w:p>
        </w:tc>
        <w:tc>
          <w:tcPr>
            <w:tcW w:w="989" w:type="dxa"/>
          </w:tcPr>
          <w:p w:rsidR="00254AE0" w:rsidRPr="00AE7450" w:rsidRDefault="00254AE0" w:rsidP="00440C09">
            <w:pPr>
              <w:pStyle w:val="ConsPlusNormal"/>
            </w:pPr>
          </w:p>
        </w:tc>
        <w:tc>
          <w:tcPr>
            <w:tcW w:w="845" w:type="dxa"/>
          </w:tcPr>
          <w:p w:rsidR="00254AE0" w:rsidRPr="00AE7450" w:rsidRDefault="00254AE0" w:rsidP="00440C09">
            <w:pPr>
              <w:pStyle w:val="ConsPlusNormal"/>
            </w:pPr>
          </w:p>
        </w:tc>
        <w:tc>
          <w:tcPr>
            <w:tcW w:w="1291" w:type="dxa"/>
          </w:tcPr>
          <w:p w:rsidR="00254AE0" w:rsidRPr="00AE7450" w:rsidRDefault="00254AE0" w:rsidP="00440C09">
            <w:pPr>
              <w:pStyle w:val="ConsPlusNormal"/>
            </w:pPr>
          </w:p>
        </w:tc>
        <w:tc>
          <w:tcPr>
            <w:tcW w:w="1133" w:type="dxa"/>
          </w:tcPr>
          <w:p w:rsidR="00254AE0" w:rsidRPr="00AE7450" w:rsidRDefault="00254AE0" w:rsidP="00440C09">
            <w:pPr>
              <w:pStyle w:val="ConsPlusNormal"/>
            </w:pPr>
          </w:p>
        </w:tc>
        <w:tc>
          <w:tcPr>
            <w:tcW w:w="998" w:type="dxa"/>
          </w:tcPr>
          <w:p w:rsidR="00254AE0" w:rsidRPr="00AE7450" w:rsidRDefault="00254AE0" w:rsidP="00440C09">
            <w:pPr>
              <w:pStyle w:val="ConsPlusNormal"/>
            </w:pPr>
          </w:p>
        </w:tc>
        <w:tc>
          <w:tcPr>
            <w:tcW w:w="994" w:type="dxa"/>
          </w:tcPr>
          <w:p w:rsidR="00254AE0" w:rsidRPr="00AE7450" w:rsidRDefault="00254AE0" w:rsidP="00440C09">
            <w:pPr>
              <w:pStyle w:val="ConsPlusNormal"/>
            </w:pPr>
          </w:p>
        </w:tc>
        <w:tc>
          <w:tcPr>
            <w:tcW w:w="998" w:type="dxa"/>
          </w:tcPr>
          <w:p w:rsidR="00254AE0" w:rsidRPr="00AE7450" w:rsidRDefault="00254AE0" w:rsidP="00440C09">
            <w:pPr>
              <w:pStyle w:val="ConsPlusNormal"/>
            </w:pPr>
          </w:p>
        </w:tc>
      </w:tr>
      <w:tr w:rsidR="00254AE0" w:rsidRPr="00AE7450" w:rsidTr="00440C09">
        <w:tc>
          <w:tcPr>
            <w:tcW w:w="1426" w:type="dxa"/>
            <w:vMerge/>
          </w:tcPr>
          <w:p w:rsidR="00254AE0" w:rsidRPr="00AE7450" w:rsidRDefault="00254AE0" w:rsidP="00440C09"/>
        </w:tc>
        <w:tc>
          <w:tcPr>
            <w:tcW w:w="1133" w:type="dxa"/>
            <w:vMerge/>
          </w:tcPr>
          <w:p w:rsidR="00254AE0" w:rsidRPr="00AE7450" w:rsidRDefault="00254AE0" w:rsidP="00440C09"/>
        </w:tc>
        <w:tc>
          <w:tcPr>
            <w:tcW w:w="1133" w:type="dxa"/>
            <w:vMerge/>
          </w:tcPr>
          <w:p w:rsidR="00254AE0" w:rsidRPr="00AE7450" w:rsidRDefault="00254AE0" w:rsidP="00440C09"/>
        </w:tc>
        <w:tc>
          <w:tcPr>
            <w:tcW w:w="1133" w:type="dxa"/>
            <w:vMerge/>
          </w:tcPr>
          <w:p w:rsidR="00254AE0" w:rsidRPr="00AE7450" w:rsidRDefault="00254AE0" w:rsidP="00440C09"/>
        </w:tc>
        <w:tc>
          <w:tcPr>
            <w:tcW w:w="1138" w:type="dxa"/>
            <w:vMerge/>
          </w:tcPr>
          <w:p w:rsidR="00254AE0" w:rsidRPr="00AE7450" w:rsidRDefault="00254AE0" w:rsidP="00440C09"/>
        </w:tc>
        <w:tc>
          <w:tcPr>
            <w:tcW w:w="1133" w:type="dxa"/>
            <w:vMerge/>
          </w:tcPr>
          <w:p w:rsidR="00254AE0" w:rsidRPr="00AE7450" w:rsidRDefault="00254AE0" w:rsidP="00440C09"/>
        </w:tc>
        <w:tc>
          <w:tcPr>
            <w:tcW w:w="994" w:type="dxa"/>
          </w:tcPr>
          <w:p w:rsidR="00254AE0" w:rsidRPr="00AE7450" w:rsidRDefault="00254AE0" w:rsidP="00440C09">
            <w:pPr>
              <w:pStyle w:val="ConsPlusNormal"/>
            </w:pPr>
          </w:p>
        </w:tc>
        <w:tc>
          <w:tcPr>
            <w:tcW w:w="989" w:type="dxa"/>
          </w:tcPr>
          <w:p w:rsidR="00254AE0" w:rsidRPr="00AE7450" w:rsidRDefault="00254AE0" w:rsidP="00440C09">
            <w:pPr>
              <w:pStyle w:val="ConsPlusNormal"/>
            </w:pPr>
          </w:p>
        </w:tc>
        <w:tc>
          <w:tcPr>
            <w:tcW w:w="845" w:type="dxa"/>
          </w:tcPr>
          <w:p w:rsidR="00254AE0" w:rsidRPr="00AE7450" w:rsidRDefault="00254AE0" w:rsidP="00440C09">
            <w:pPr>
              <w:pStyle w:val="ConsPlusNormal"/>
            </w:pPr>
          </w:p>
        </w:tc>
        <w:tc>
          <w:tcPr>
            <w:tcW w:w="1291" w:type="dxa"/>
          </w:tcPr>
          <w:p w:rsidR="00254AE0" w:rsidRPr="00AE7450" w:rsidRDefault="00254AE0" w:rsidP="00440C09">
            <w:pPr>
              <w:pStyle w:val="ConsPlusNormal"/>
            </w:pPr>
          </w:p>
        </w:tc>
        <w:tc>
          <w:tcPr>
            <w:tcW w:w="1133" w:type="dxa"/>
          </w:tcPr>
          <w:p w:rsidR="00254AE0" w:rsidRPr="00AE7450" w:rsidRDefault="00254AE0" w:rsidP="00440C09">
            <w:pPr>
              <w:pStyle w:val="ConsPlusNormal"/>
            </w:pPr>
          </w:p>
        </w:tc>
        <w:tc>
          <w:tcPr>
            <w:tcW w:w="998" w:type="dxa"/>
          </w:tcPr>
          <w:p w:rsidR="00254AE0" w:rsidRPr="00AE7450" w:rsidRDefault="00254AE0" w:rsidP="00440C09">
            <w:pPr>
              <w:pStyle w:val="ConsPlusNormal"/>
            </w:pPr>
          </w:p>
        </w:tc>
        <w:tc>
          <w:tcPr>
            <w:tcW w:w="994" w:type="dxa"/>
          </w:tcPr>
          <w:p w:rsidR="00254AE0" w:rsidRPr="00AE7450" w:rsidRDefault="00254AE0" w:rsidP="00440C09">
            <w:pPr>
              <w:pStyle w:val="ConsPlusNormal"/>
            </w:pPr>
          </w:p>
        </w:tc>
        <w:tc>
          <w:tcPr>
            <w:tcW w:w="998" w:type="dxa"/>
          </w:tcPr>
          <w:p w:rsidR="00254AE0" w:rsidRPr="00AE7450" w:rsidRDefault="00254AE0" w:rsidP="00440C09">
            <w:pPr>
              <w:pStyle w:val="ConsPlusNormal"/>
            </w:pPr>
          </w:p>
        </w:tc>
      </w:tr>
    </w:tbl>
    <w:p w:rsidR="00254AE0" w:rsidRPr="00AE7450" w:rsidRDefault="00254AE0" w:rsidP="00254AE0">
      <w:pPr>
        <w:pStyle w:val="ConsPlusNormal"/>
        <w:jc w:val="both"/>
      </w:pPr>
    </w:p>
    <w:p w:rsidR="00254AE0" w:rsidRPr="00AE7450" w:rsidRDefault="00254AE0" w:rsidP="00254AE0">
      <w:pPr>
        <w:pStyle w:val="ConsPlusNonformat"/>
        <w:jc w:val="both"/>
      </w:pPr>
      <w:r w:rsidRPr="00AE7450">
        <w:t>3.2.  Сведения  о фактическом достижении показателей, характеризующих объем</w:t>
      </w:r>
    </w:p>
    <w:p w:rsidR="00254AE0" w:rsidRPr="00AE7450" w:rsidRDefault="00254AE0" w:rsidP="00254AE0">
      <w:pPr>
        <w:pStyle w:val="ConsPlusNonformat"/>
        <w:jc w:val="both"/>
      </w:pPr>
      <w:r w:rsidRPr="00AE7450">
        <w:t>работы:</w:t>
      </w:r>
    </w:p>
    <w:p w:rsidR="00254AE0" w:rsidRPr="00AE7450" w:rsidRDefault="00254AE0" w:rsidP="00254AE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426"/>
        <w:gridCol w:w="1133"/>
        <w:gridCol w:w="1133"/>
        <w:gridCol w:w="1133"/>
        <w:gridCol w:w="1138"/>
        <w:gridCol w:w="1133"/>
        <w:gridCol w:w="994"/>
        <w:gridCol w:w="989"/>
        <w:gridCol w:w="859"/>
        <w:gridCol w:w="1277"/>
        <w:gridCol w:w="1133"/>
        <w:gridCol w:w="998"/>
        <w:gridCol w:w="994"/>
        <w:gridCol w:w="979"/>
      </w:tblGrid>
      <w:tr w:rsidR="00254AE0" w:rsidRPr="00AE7450" w:rsidTr="00440C09">
        <w:tc>
          <w:tcPr>
            <w:tcW w:w="1426" w:type="dxa"/>
            <w:vMerge w:val="restart"/>
          </w:tcPr>
          <w:p w:rsidR="00254AE0" w:rsidRPr="00AE7450" w:rsidRDefault="00254AE0" w:rsidP="00440C09">
            <w:pPr>
              <w:pStyle w:val="ConsPlusNormal"/>
              <w:jc w:val="center"/>
            </w:pPr>
            <w:r w:rsidRPr="00AE7450">
              <w:t>Уникальный</w:t>
            </w:r>
          </w:p>
          <w:p w:rsidR="00254AE0" w:rsidRPr="00AE7450" w:rsidRDefault="00254AE0" w:rsidP="00440C09">
            <w:pPr>
              <w:pStyle w:val="ConsPlusNormal"/>
              <w:jc w:val="center"/>
            </w:pPr>
            <w:r w:rsidRPr="00AE7450">
              <w:t>номер реестровой записи</w:t>
            </w:r>
          </w:p>
        </w:tc>
        <w:tc>
          <w:tcPr>
            <w:tcW w:w="3399" w:type="dxa"/>
            <w:gridSpan w:val="3"/>
            <w:vMerge w:val="restart"/>
          </w:tcPr>
          <w:p w:rsidR="00254AE0" w:rsidRPr="00AE7450" w:rsidRDefault="00254AE0" w:rsidP="00440C09">
            <w:pPr>
              <w:pStyle w:val="ConsPlusNormal"/>
              <w:jc w:val="center"/>
            </w:pPr>
            <w:r w:rsidRPr="00AE7450">
              <w:t>Показатель, характеризующий содержание работы</w:t>
            </w:r>
          </w:p>
        </w:tc>
        <w:tc>
          <w:tcPr>
            <w:tcW w:w="2271" w:type="dxa"/>
            <w:gridSpan w:val="2"/>
            <w:vMerge w:val="restart"/>
          </w:tcPr>
          <w:p w:rsidR="00254AE0" w:rsidRPr="00AE7450" w:rsidRDefault="00254AE0" w:rsidP="00440C09">
            <w:pPr>
              <w:pStyle w:val="ConsPlusNormal"/>
              <w:jc w:val="center"/>
            </w:pPr>
            <w:r w:rsidRPr="00AE7450">
              <w:t>Показатель, характеризующий условия (формы) выполнения работы</w:t>
            </w:r>
          </w:p>
        </w:tc>
        <w:tc>
          <w:tcPr>
            <w:tcW w:w="8223" w:type="dxa"/>
            <w:gridSpan w:val="8"/>
          </w:tcPr>
          <w:p w:rsidR="00254AE0" w:rsidRPr="00AE7450" w:rsidRDefault="00254AE0" w:rsidP="00440C09">
            <w:pPr>
              <w:pStyle w:val="ConsPlusNormal"/>
              <w:jc w:val="center"/>
            </w:pPr>
            <w:r w:rsidRPr="00AE7450">
              <w:t>Показатель объема работы</w:t>
            </w:r>
          </w:p>
        </w:tc>
      </w:tr>
      <w:tr w:rsidR="00254AE0" w:rsidRPr="00AE7450" w:rsidTr="00440C09">
        <w:tc>
          <w:tcPr>
            <w:tcW w:w="1426" w:type="dxa"/>
            <w:vMerge/>
          </w:tcPr>
          <w:p w:rsidR="00254AE0" w:rsidRPr="00AE7450" w:rsidRDefault="00254AE0" w:rsidP="00440C09"/>
        </w:tc>
        <w:tc>
          <w:tcPr>
            <w:tcW w:w="3399" w:type="dxa"/>
            <w:gridSpan w:val="3"/>
            <w:vMerge/>
          </w:tcPr>
          <w:p w:rsidR="00254AE0" w:rsidRPr="00AE7450" w:rsidRDefault="00254AE0" w:rsidP="00440C09"/>
        </w:tc>
        <w:tc>
          <w:tcPr>
            <w:tcW w:w="2271" w:type="dxa"/>
            <w:gridSpan w:val="2"/>
            <w:vMerge/>
          </w:tcPr>
          <w:p w:rsidR="00254AE0" w:rsidRPr="00AE7450" w:rsidRDefault="00254AE0" w:rsidP="00440C09"/>
        </w:tc>
        <w:tc>
          <w:tcPr>
            <w:tcW w:w="994" w:type="dxa"/>
            <w:vMerge w:val="restart"/>
          </w:tcPr>
          <w:p w:rsidR="00254AE0" w:rsidRPr="00AE7450" w:rsidRDefault="00254AE0" w:rsidP="00440C09">
            <w:pPr>
              <w:pStyle w:val="ConsPlusNormal"/>
              <w:jc w:val="center"/>
            </w:pPr>
            <w:r w:rsidRPr="00AE7450">
              <w:t>наименование показателя</w:t>
            </w:r>
          </w:p>
        </w:tc>
        <w:tc>
          <w:tcPr>
            <w:tcW w:w="1848" w:type="dxa"/>
            <w:gridSpan w:val="2"/>
          </w:tcPr>
          <w:p w:rsidR="00254AE0" w:rsidRPr="00AE7450" w:rsidRDefault="00254AE0" w:rsidP="00440C09">
            <w:pPr>
              <w:pStyle w:val="ConsPlusNormal"/>
              <w:jc w:val="center"/>
            </w:pPr>
            <w:r w:rsidRPr="00AE7450">
              <w:t xml:space="preserve">единица измерения по </w:t>
            </w:r>
            <w:hyperlink r:id="rId65" w:history="1">
              <w:r w:rsidRPr="00AE7450">
                <w:t>ОКЕИ</w:t>
              </w:r>
            </w:hyperlink>
          </w:p>
        </w:tc>
        <w:tc>
          <w:tcPr>
            <w:tcW w:w="1277" w:type="dxa"/>
            <w:vMerge w:val="restart"/>
          </w:tcPr>
          <w:p w:rsidR="00254AE0" w:rsidRPr="00AE7450" w:rsidRDefault="00254AE0" w:rsidP="00440C09">
            <w:pPr>
              <w:pStyle w:val="ConsPlusNormal"/>
              <w:jc w:val="center"/>
            </w:pPr>
            <w:r w:rsidRPr="00AE7450">
              <w:t>утверждено в государственном задании на год</w:t>
            </w:r>
          </w:p>
        </w:tc>
        <w:tc>
          <w:tcPr>
            <w:tcW w:w="1133" w:type="dxa"/>
            <w:vMerge w:val="restart"/>
          </w:tcPr>
          <w:p w:rsidR="00254AE0" w:rsidRPr="00AE7450" w:rsidRDefault="00254AE0" w:rsidP="00440C09">
            <w:pPr>
              <w:pStyle w:val="ConsPlusNormal"/>
              <w:jc w:val="center"/>
            </w:pPr>
            <w:r w:rsidRPr="00AE7450">
              <w:t>исполнено на</w:t>
            </w:r>
          </w:p>
          <w:p w:rsidR="00254AE0" w:rsidRPr="00AE7450" w:rsidRDefault="00254AE0" w:rsidP="00440C09">
            <w:pPr>
              <w:pStyle w:val="ConsPlusNormal"/>
              <w:jc w:val="center"/>
            </w:pPr>
            <w:r w:rsidRPr="00AE7450">
              <w:t>отчетную дату</w:t>
            </w:r>
          </w:p>
        </w:tc>
        <w:tc>
          <w:tcPr>
            <w:tcW w:w="998" w:type="dxa"/>
            <w:vMerge w:val="restart"/>
          </w:tcPr>
          <w:p w:rsidR="00254AE0" w:rsidRPr="00AE7450" w:rsidRDefault="00254AE0" w:rsidP="00440C09">
            <w:pPr>
              <w:pStyle w:val="ConsPlusNormal"/>
              <w:jc w:val="center"/>
            </w:pPr>
            <w:r w:rsidRPr="00AE7450">
              <w:t>допустимое (возможное) отклонение</w:t>
            </w:r>
          </w:p>
        </w:tc>
        <w:tc>
          <w:tcPr>
            <w:tcW w:w="994" w:type="dxa"/>
            <w:vMerge w:val="restart"/>
          </w:tcPr>
          <w:p w:rsidR="00254AE0" w:rsidRPr="00AE7450" w:rsidRDefault="00254AE0" w:rsidP="00440C09">
            <w:pPr>
              <w:pStyle w:val="ConsPlusNormal"/>
              <w:jc w:val="center"/>
            </w:pPr>
            <w:r w:rsidRPr="00AE7450">
              <w:t>отклонение, превышающее допустимое (возможное) значение</w:t>
            </w:r>
          </w:p>
        </w:tc>
        <w:tc>
          <w:tcPr>
            <w:tcW w:w="979" w:type="dxa"/>
            <w:vMerge w:val="restart"/>
          </w:tcPr>
          <w:p w:rsidR="00254AE0" w:rsidRPr="00AE7450" w:rsidRDefault="00254AE0" w:rsidP="00440C09">
            <w:pPr>
              <w:pStyle w:val="ConsPlusNormal"/>
              <w:jc w:val="center"/>
            </w:pPr>
            <w:r w:rsidRPr="00AE7450">
              <w:t>причина отклонения</w:t>
            </w:r>
          </w:p>
        </w:tc>
      </w:tr>
      <w:tr w:rsidR="00254AE0" w:rsidRPr="00AE7450" w:rsidTr="00440C09">
        <w:tc>
          <w:tcPr>
            <w:tcW w:w="1426" w:type="dxa"/>
            <w:vMerge/>
          </w:tcPr>
          <w:p w:rsidR="00254AE0" w:rsidRPr="00AE7450" w:rsidRDefault="00254AE0" w:rsidP="00440C09"/>
        </w:tc>
        <w:tc>
          <w:tcPr>
            <w:tcW w:w="1133" w:type="dxa"/>
          </w:tcPr>
          <w:p w:rsidR="00254AE0" w:rsidRPr="00AE7450" w:rsidRDefault="00254AE0" w:rsidP="00440C09">
            <w:pPr>
              <w:pStyle w:val="ConsPlusNormal"/>
              <w:jc w:val="center"/>
            </w:pPr>
            <w:r w:rsidRPr="00AE7450">
              <w:t>________</w:t>
            </w:r>
          </w:p>
          <w:p w:rsidR="00254AE0" w:rsidRPr="00AE7450" w:rsidRDefault="00254AE0" w:rsidP="00440C09">
            <w:pPr>
              <w:pStyle w:val="ConsPlusNormal"/>
              <w:jc w:val="center"/>
            </w:pPr>
            <w:r w:rsidRPr="00AE7450">
              <w:t>(наименование показателя)</w:t>
            </w:r>
          </w:p>
        </w:tc>
        <w:tc>
          <w:tcPr>
            <w:tcW w:w="1133" w:type="dxa"/>
          </w:tcPr>
          <w:p w:rsidR="00254AE0" w:rsidRPr="00AE7450" w:rsidRDefault="00254AE0" w:rsidP="00440C09">
            <w:pPr>
              <w:pStyle w:val="ConsPlusNormal"/>
              <w:jc w:val="center"/>
            </w:pPr>
            <w:r w:rsidRPr="00AE7450">
              <w:t>________</w:t>
            </w:r>
          </w:p>
          <w:p w:rsidR="00254AE0" w:rsidRPr="00AE7450" w:rsidRDefault="00254AE0" w:rsidP="00440C09">
            <w:pPr>
              <w:pStyle w:val="ConsPlusNormal"/>
              <w:jc w:val="center"/>
            </w:pPr>
            <w:r w:rsidRPr="00AE7450">
              <w:t>(наименование показателя)</w:t>
            </w:r>
          </w:p>
        </w:tc>
        <w:tc>
          <w:tcPr>
            <w:tcW w:w="1133" w:type="dxa"/>
          </w:tcPr>
          <w:p w:rsidR="00254AE0" w:rsidRPr="00AE7450" w:rsidRDefault="00254AE0" w:rsidP="00440C09">
            <w:pPr>
              <w:pStyle w:val="ConsPlusNormal"/>
              <w:jc w:val="center"/>
            </w:pPr>
            <w:r w:rsidRPr="00AE7450">
              <w:t>________</w:t>
            </w:r>
          </w:p>
          <w:p w:rsidR="00254AE0" w:rsidRPr="00AE7450" w:rsidRDefault="00254AE0" w:rsidP="00440C09">
            <w:pPr>
              <w:pStyle w:val="ConsPlusNormal"/>
              <w:jc w:val="center"/>
            </w:pPr>
            <w:r w:rsidRPr="00AE7450">
              <w:t>(наименование показателя)</w:t>
            </w:r>
          </w:p>
        </w:tc>
        <w:tc>
          <w:tcPr>
            <w:tcW w:w="1138" w:type="dxa"/>
          </w:tcPr>
          <w:p w:rsidR="00254AE0" w:rsidRPr="00AE7450" w:rsidRDefault="00254AE0" w:rsidP="00440C09">
            <w:pPr>
              <w:pStyle w:val="ConsPlusNormal"/>
              <w:jc w:val="center"/>
            </w:pPr>
            <w:r w:rsidRPr="00AE7450">
              <w:t>________</w:t>
            </w:r>
          </w:p>
          <w:p w:rsidR="00254AE0" w:rsidRPr="00AE7450" w:rsidRDefault="00254AE0" w:rsidP="00440C09">
            <w:pPr>
              <w:pStyle w:val="ConsPlusNormal"/>
              <w:jc w:val="center"/>
            </w:pPr>
            <w:r w:rsidRPr="00AE7450">
              <w:t>(наименование показателя)</w:t>
            </w:r>
          </w:p>
        </w:tc>
        <w:tc>
          <w:tcPr>
            <w:tcW w:w="1133" w:type="dxa"/>
          </w:tcPr>
          <w:p w:rsidR="00254AE0" w:rsidRPr="00AE7450" w:rsidRDefault="00254AE0" w:rsidP="00440C09">
            <w:pPr>
              <w:pStyle w:val="ConsPlusNormal"/>
              <w:jc w:val="center"/>
            </w:pPr>
            <w:r w:rsidRPr="00AE7450">
              <w:t>________</w:t>
            </w:r>
          </w:p>
          <w:p w:rsidR="00254AE0" w:rsidRPr="00AE7450" w:rsidRDefault="00254AE0" w:rsidP="00440C09">
            <w:pPr>
              <w:pStyle w:val="ConsPlusNormal"/>
              <w:jc w:val="center"/>
            </w:pPr>
            <w:r w:rsidRPr="00AE7450">
              <w:t>(наименование показателя)</w:t>
            </w:r>
          </w:p>
        </w:tc>
        <w:tc>
          <w:tcPr>
            <w:tcW w:w="994" w:type="dxa"/>
            <w:vMerge/>
          </w:tcPr>
          <w:p w:rsidR="00254AE0" w:rsidRPr="00AE7450" w:rsidRDefault="00254AE0" w:rsidP="00440C09"/>
        </w:tc>
        <w:tc>
          <w:tcPr>
            <w:tcW w:w="989" w:type="dxa"/>
          </w:tcPr>
          <w:p w:rsidR="00254AE0" w:rsidRPr="00AE7450" w:rsidRDefault="00254AE0" w:rsidP="00440C09">
            <w:pPr>
              <w:pStyle w:val="ConsPlusNormal"/>
              <w:jc w:val="center"/>
            </w:pPr>
            <w:r w:rsidRPr="00AE7450">
              <w:t>наименование</w:t>
            </w:r>
          </w:p>
        </w:tc>
        <w:tc>
          <w:tcPr>
            <w:tcW w:w="859" w:type="dxa"/>
          </w:tcPr>
          <w:p w:rsidR="00254AE0" w:rsidRPr="00AE7450" w:rsidRDefault="00254AE0" w:rsidP="00440C09">
            <w:pPr>
              <w:pStyle w:val="ConsPlusNormal"/>
              <w:jc w:val="center"/>
            </w:pPr>
            <w:r w:rsidRPr="00AE7450">
              <w:t>код</w:t>
            </w:r>
          </w:p>
        </w:tc>
        <w:tc>
          <w:tcPr>
            <w:tcW w:w="1277" w:type="dxa"/>
            <w:vMerge/>
          </w:tcPr>
          <w:p w:rsidR="00254AE0" w:rsidRPr="00AE7450" w:rsidRDefault="00254AE0" w:rsidP="00440C09"/>
        </w:tc>
        <w:tc>
          <w:tcPr>
            <w:tcW w:w="1133" w:type="dxa"/>
            <w:vMerge/>
          </w:tcPr>
          <w:p w:rsidR="00254AE0" w:rsidRPr="00AE7450" w:rsidRDefault="00254AE0" w:rsidP="00440C09"/>
        </w:tc>
        <w:tc>
          <w:tcPr>
            <w:tcW w:w="998" w:type="dxa"/>
            <w:vMerge/>
          </w:tcPr>
          <w:p w:rsidR="00254AE0" w:rsidRPr="00AE7450" w:rsidRDefault="00254AE0" w:rsidP="00440C09"/>
        </w:tc>
        <w:tc>
          <w:tcPr>
            <w:tcW w:w="994" w:type="dxa"/>
            <w:vMerge/>
          </w:tcPr>
          <w:p w:rsidR="00254AE0" w:rsidRPr="00AE7450" w:rsidRDefault="00254AE0" w:rsidP="00440C09"/>
        </w:tc>
        <w:tc>
          <w:tcPr>
            <w:tcW w:w="979" w:type="dxa"/>
            <w:vMerge/>
          </w:tcPr>
          <w:p w:rsidR="00254AE0" w:rsidRPr="00AE7450" w:rsidRDefault="00254AE0" w:rsidP="00440C09"/>
        </w:tc>
      </w:tr>
      <w:tr w:rsidR="00254AE0" w:rsidRPr="00AE7450" w:rsidTr="00440C09">
        <w:tc>
          <w:tcPr>
            <w:tcW w:w="1426" w:type="dxa"/>
          </w:tcPr>
          <w:p w:rsidR="00254AE0" w:rsidRPr="00AE7450" w:rsidRDefault="00254AE0" w:rsidP="00440C09">
            <w:pPr>
              <w:pStyle w:val="ConsPlusNormal"/>
              <w:jc w:val="center"/>
            </w:pPr>
            <w:r w:rsidRPr="00AE7450">
              <w:t>1</w:t>
            </w:r>
          </w:p>
        </w:tc>
        <w:tc>
          <w:tcPr>
            <w:tcW w:w="1133" w:type="dxa"/>
          </w:tcPr>
          <w:p w:rsidR="00254AE0" w:rsidRPr="00AE7450" w:rsidRDefault="00254AE0" w:rsidP="00440C09">
            <w:pPr>
              <w:pStyle w:val="ConsPlusNormal"/>
              <w:jc w:val="center"/>
            </w:pPr>
            <w:r w:rsidRPr="00AE7450">
              <w:t>2</w:t>
            </w:r>
          </w:p>
        </w:tc>
        <w:tc>
          <w:tcPr>
            <w:tcW w:w="1133" w:type="dxa"/>
          </w:tcPr>
          <w:p w:rsidR="00254AE0" w:rsidRPr="00AE7450" w:rsidRDefault="00254AE0" w:rsidP="00440C09">
            <w:pPr>
              <w:pStyle w:val="ConsPlusNormal"/>
              <w:jc w:val="center"/>
            </w:pPr>
            <w:r w:rsidRPr="00AE7450">
              <w:t>3</w:t>
            </w:r>
          </w:p>
        </w:tc>
        <w:tc>
          <w:tcPr>
            <w:tcW w:w="1133" w:type="dxa"/>
          </w:tcPr>
          <w:p w:rsidR="00254AE0" w:rsidRPr="00AE7450" w:rsidRDefault="00254AE0" w:rsidP="00440C09">
            <w:pPr>
              <w:pStyle w:val="ConsPlusNormal"/>
              <w:jc w:val="center"/>
            </w:pPr>
            <w:r w:rsidRPr="00AE7450">
              <w:t>4</w:t>
            </w:r>
          </w:p>
        </w:tc>
        <w:tc>
          <w:tcPr>
            <w:tcW w:w="1138" w:type="dxa"/>
          </w:tcPr>
          <w:p w:rsidR="00254AE0" w:rsidRPr="00AE7450" w:rsidRDefault="00254AE0" w:rsidP="00440C09">
            <w:pPr>
              <w:pStyle w:val="ConsPlusNormal"/>
              <w:jc w:val="center"/>
            </w:pPr>
            <w:r w:rsidRPr="00AE7450">
              <w:t>5</w:t>
            </w:r>
          </w:p>
        </w:tc>
        <w:tc>
          <w:tcPr>
            <w:tcW w:w="1133" w:type="dxa"/>
          </w:tcPr>
          <w:p w:rsidR="00254AE0" w:rsidRPr="00AE7450" w:rsidRDefault="00254AE0" w:rsidP="00440C09">
            <w:pPr>
              <w:pStyle w:val="ConsPlusNormal"/>
              <w:jc w:val="center"/>
            </w:pPr>
            <w:r w:rsidRPr="00AE7450">
              <w:t>6</w:t>
            </w:r>
          </w:p>
        </w:tc>
        <w:tc>
          <w:tcPr>
            <w:tcW w:w="994" w:type="dxa"/>
          </w:tcPr>
          <w:p w:rsidR="00254AE0" w:rsidRPr="00AE7450" w:rsidRDefault="00254AE0" w:rsidP="00440C09">
            <w:pPr>
              <w:pStyle w:val="ConsPlusNormal"/>
              <w:jc w:val="center"/>
            </w:pPr>
            <w:r w:rsidRPr="00AE7450">
              <w:t>7</w:t>
            </w:r>
          </w:p>
        </w:tc>
        <w:tc>
          <w:tcPr>
            <w:tcW w:w="989" w:type="dxa"/>
          </w:tcPr>
          <w:p w:rsidR="00254AE0" w:rsidRPr="00AE7450" w:rsidRDefault="00254AE0" w:rsidP="00440C09">
            <w:pPr>
              <w:pStyle w:val="ConsPlusNormal"/>
              <w:jc w:val="center"/>
            </w:pPr>
            <w:r w:rsidRPr="00AE7450">
              <w:t>8</w:t>
            </w:r>
          </w:p>
        </w:tc>
        <w:tc>
          <w:tcPr>
            <w:tcW w:w="859" w:type="dxa"/>
          </w:tcPr>
          <w:p w:rsidR="00254AE0" w:rsidRPr="00AE7450" w:rsidRDefault="00254AE0" w:rsidP="00440C09">
            <w:pPr>
              <w:pStyle w:val="ConsPlusNormal"/>
              <w:jc w:val="center"/>
            </w:pPr>
            <w:r w:rsidRPr="00AE7450">
              <w:t>9</w:t>
            </w:r>
          </w:p>
        </w:tc>
        <w:tc>
          <w:tcPr>
            <w:tcW w:w="1277" w:type="dxa"/>
          </w:tcPr>
          <w:p w:rsidR="00254AE0" w:rsidRPr="00AE7450" w:rsidRDefault="00254AE0" w:rsidP="00440C09">
            <w:pPr>
              <w:pStyle w:val="ConsPlusNormal"/>
              <w:jc w:val="center"/>
            </w:pPr>
            <w:r w:rsidRPr="00AE7450">
              <w:t>10</w:t>
            </w:r>
          </w:p>
        </w:tc>
        <w:tc>
          <w:tcPr>
            <w:tcW w:w="1133" w:type="dxa"/>
          </w:tcPr>
          <w:p w:rsidR="00254AE0" w:rsidRPr="00AE7450" w:rsidRDefault="00254AE0" w:rsidP="00440C09">
            <w:pPr>
              <w:pStyle w:val="ConsPlusNormal"/>
              <w:jc w:val="center"/>
            </w:pPr>
            <w:r w:rsidRPr="00AE7450">
              <w:t>11</w:t>
            </w:r>
          </w:p>
        </w:tc>
        <w:tc>
          <w:tcPr>
            <w:tcW w:w="998" w:type="dxa"/>
          </w:tcPr>
          <w:p w:rsidR="00254AE0" w:rsidRPr="00AE7450" w:rsidRDefault="00254AE0" w:rsidP="00440C09">
            <w:pPr>
              <w:pStyle w:val="ConsPlusNormal"/>
              <w:jc w:val="center"/>
            </w:pPr>
            <w:r w:rsidRPr="00AE7450">
              <w:t>12</w:t>
            </w:r>
          </w:p>
        </w:tc>
        <w:tc>
          <w:tcPr>
            <w:tcW w:w="994" w:type="dxa"/>
          </w:tcPr>
          <w:p w:rsidR="00254AE0" w:rsidRPr="00AE7450" w:rsidRDefault="00254AE0" w:rsidP="00440C09">
            <w:pPr>
              <w:pStyle w:val="ConsPlusNormal"/>
              <w:jc w:val="center"/>
            </w:pPr>
            <w:r w:rsidRPr="00AE7450">
              <w:t>13</w:t>
            </w:r>
          </w:p>
        </w:tc>
        <w:tc>
          <w:tcPr>
            <w:tcW w:w="979" w:type="dxa"/>
          </w:tcPr>
          <w:p w:rsidR="00254AE0" w:rsidRPr="00AE7450" w:rsidRDefault="00254AE0" w:rsidP="00440C09">
            <w:pPr>
              <w:pStyle w:val="ConsPlusNormal"/>
              <w:jc w:val="center"/>
            </w:pPr>
            <w:r w:rsidRPr="00AE7450">
              <w:t>14</w:t>
            </w:r>
          </w:p>
        </w:tc>
      </w:tr>
      <w:tr w:rsidR="00254AE0" w:rsidRPr="00AE7450" w:rsidTr="00440C09">
        <w:tc>
          <w:tcPr>
            <w:tcW w:w="1426" w:type="dxa"/>
            <w:vMerge w:val="restart"/>
          </w:tcPr>
          <w:p w:rsidR="00254AE0" w:rsidRPr="00AE7450" w:rsidRDefault="00254AE0" w:rsidP="00440C09">
            <w:pPr>
              <w:pStyle w:val="ConsPlusNormal"/>
            </w:pPr>
          </w:p>
        </w:tc>
        <w:tc>
          <w:tcPr>
            <w:tcW w:w="1133" w:type="dxa"/>
            <w:vMerge w:val="restart"/>
          </w:tcPr>
          <w:p w:rsidR="00254AE0" w:rsidRPr="00AE7450" w:rsidRDefault="00254AE0" w:rsidP="00440C09">
            <w:pPr>
              <w:pStyle w:val="ConsPlusNormal"/>
            </w:pPr>
          </w:p>
        </w:tc>
        <w:tc>
          <w:tcPr>
            <w:tcW w:w="1133" w:type="dxa"/>
            <w:vMerge w:val="restart"/>
          </w:tcPr>
          <w:p w:rsidR="00254AE0" w:rsidRPr="00AE7450" w:rsidRDefault="00254AE0" w:rsidP="00440C09">
            <w:pPr>
              <w:pStyle w:val="ConsPlusNormal"/>
            </w:pPr>
          </w:p>
        </w:tc>
        <w:tc>
          <w:tcPr>
            <w:tcW w:w="1133" w:type="dxa"/>
            <w:vMerge w:val="restart"/>
          </w:tcPr>
          <w:p w:rsidR="00254AE0" w:rsidRPr="00AE7450" w:rsidRDefault="00254AE0" w:rsidP="00440C09">
            <w:pPr>
              <w:pStyle w:val="ConsPlusNormal"/>
            </w:pPr>
          </w:p>
        </w:tc>
        <w:tc>
          <w:tcPr>
            <w:tcW w:w="1138" w:type="dxa"/>
            <w:vMerge w:val="restart"/>
          </w:tcPr>
          <w:p w:rsidR="00254AE0" w:rsidRPr="00AE7450" w:rsidRDefault="00254AE0" w:rsidP="00440C09">
            <w:pPr>
              <w:pStyle w:val="ConsPlusNormal"/>
            </w:pPr>
          </w:p>
        </w:tc>
        <w:tc>
          <w:tcPr>
            <w:tcW w:w="1133" w:type="dxa"/>
            <w:vMerge w:val="restart"/>
          </w:tcPr>
          <w:p w:rsidR="00254AE0" w:rsidRPr="00AE7450" w:rsidRDefault="00254AE0" w:rsidP="00440C09">
            <w:pPr>
              <w:pStyle w:val="ConsPlusNormal"/>
            </w:pPr>
          </w:p>
        </w:tc>
        <w:tc>
          <w:tcPr>
            <w:tcW w:w="994" w:type="dxa"/>
          </w:tcPr>
          <w:p w:rsidR="00254AE0" w:rsidRPr="00AE7450" w:rsidRDefault="00254AE0" w:rsidP="00440C09">
            <w:pPr>
              <w:pStyle w:val="ConsPlusNormal"/>
            </w:pPr>
          </w:p>
        </w:tc>
        <w:tc>
          <w:tcPr>
            <w:tcW w:w="989" w:type="dxa"/>
          </w:tcPr>
          <w:p w:rsidR="00254AE0" w:rsidRPr="00AE7450" w:rsidRDefault="00254AE0" w:rsidP="00440C09">
            <w:pPr>
              <w:pStyle w:val="ConsPlusNormal"/>
            </w:pPr>
          </w:p>
        </w:tc>
        <w:tc>
          <w:tcPr>
            <w:tcW w:w="859" w:type="dxa"/>
          </w:tcPr>
          <w:p w:rsidR="00254AE0" w:rsidRPr="00AE7450" w:rsidRDefault="00254AE0" w:rsidP="00440C09">
            <w:pPr>
              <w:pStyle w:val="ConsPlusNormal"/>
            </w:pPr>
          </w:p>
        </w:tc>
        <w:tc>
          <w:tcPr>
            <w:tcW w:w="1277" w:type="dxa"/>
          </w:tcPr>
          <w:p w:rsidR="00254AE0" w:rsidRPr="00AE7450" w:rsidRDefault="00254AE0" w:rsidP="00440C09">
            <w:pPr>
              <w:pStyle w:val="ConsPlusNormal"/>
            </w:pPr>
          </w:p>
        </w:tc>
        <w:tc>
          <w:tcPr>
            <w:tcW w:w="1133" w:type="dxa"/>
          </w:tcPr>
          <w:p w:rsidR="00254AE0" w:rsidRPr="00AE7450" w:rsidRDefault="00254AE0" w:rsidP="00440C09">
            <w:pPr>
              <w:pStyle w:val="ConsPlusNormal"/>
            </w:pPr>
          </w:p>
        </w:tc>
        <w:tc>
          <w:tcPr>
            <w:tcW w:w="998" w:type="dxa"/>
          </w:tcPr>
          <w:p w:rsidR="00254AE0" w:rsidRPr="00AE7450" w:rsidRDefault="00254AE0" w:rsidP="00440C09">
            <w:pPr>
              <w:pStyle w:val="ConsPlusNormal"/>
            </w:pPr>
          </w:p>
        </w:tc>
        <w:tc>
          <w:tcPr>
            <w:tcW w:w="994" w:type="dxa"/>
          </w:tcPr>
          <w:p w:rsidR="00254AE0" w:rsidRPr="00AE7450" w:rsidRDefault="00254AE0" w:rsidP="00440C09">
            <w:pPr>
              <w:pStyle w:val="ConsPlusNormal"/>
            </w:pPr>
          </w:p>
        </w:tc>
        <w:tc>
          <w:tcPr>
            <w:tcW w:w="979" w:type="dxa"/>
          </w:tcPr>
          <w:p w:rsidR="00254AE0" w:rsidRPr="00AE7450" w:rsidRDefault="00254AE0" w:rsidP="00440C09">
            <w:pPr>
              <w:pStyle w:val="ConsPlusNormal"/>
            </w:pPr>
          </w:p>
        </w:tc>
      </w:tr>
      <w:tr w:rsidR="00254AE0" w:rsidRPr="00AE7450" w:rsidTr="00440C09">
        <w:tc>
          <w:tcPr>
            <w:tcW w:w="1426" w:type="dxa"/>
            <w:vMerge/>
          </w:tcPr>
          <w:p w:rsidR="00254AE0" w:rsidRPr="00AE7450" w:rsidRDefault="00254AE0" w:rsidP="00440C09"/>
        </w:tc>
        <w:tc>
          <w:tcPr>
            <w:tcW w:w="1133" w:type="dxa"/>
            <w:vMerge/>
          </w:tcPr>
          <w:p w:rsidR="00254AE0" w:rsidRPr="00AE7450" w:rsidRDefault="00254AE0" w:rsidP="00440C09"/>
        </w:tc>
        <w:tc>
          <w:tcPr>
            <w:tcW w:w="1133" w:type="dxa"/>
            <w:vMerge/>
          </w:tcPr>
          <w:p w:rsidR="00254AE0" w:rsidRPr="00AE7450" w:rsidRDefault="00254AE0" w:rsidP="00440C09"/>
        </w:tc>
        <w:tc>
          <w:tcPr>
            <w:tcW w:w="1133" w:type="dxa"/>
            <w:vMerge/>
          </w:tcPr>
          <w:p w:rsidR="00254AE0" w:rsidRPr="00AE7450" w:rsidRDefault="00254AE0" w:rsidP="00440C09"/>
        </w:tc>
        <w:tc>
          <w:tcPr>
            <w:tcW w:w="1138" w:type="dxa"/>
            <w:vMerge/>
          </w:tcPr>
          <w:p w:rsidR="00254AE0" w:rsidRPr="00AE7450" w:rsidRDefault="00254AE0" w:rsidP="00440C09"/>
        </w:tc>
        <w:tc>
          <w:tcPr>
            <w:tcW w:w="1133" w:type="dxa"/>
            <w:vMerge/>
          </w:tcPr>
          <w:p w:rsidR="00254AE0" w:rsidRPr="00AE7450" w:rsidRDefault="00254AE0" w:rsidP="00440C09"/>
        </w:tc>
        <w:tc>
          <w:tcPr>
            <w:tcW w:w="994" w:type="dxa"/>
          </w:tcPr>
          <w:p w:rsidR="00254AE0" w:rsidRPr="00AE7450" w:rsidRDefault="00254AE0" w:rsidP="00440C09">
            <w:pPr>
              <w:pStyle w:val="ConsPlusNormal"/>
            </w:pPr>
          </w:p>
        </w:tc>
        <w:tc>
          <w:tcPr>
            <w:tcW w:w="989" w:type="dxa"/>
          </w:tcPr>
          <w:p w:rsidR="00254AE0" w:rsidRPr="00AE7450" w:rsidRDefault="00254AE0" w:rsidP="00440C09">
            <w:pPr>
              <w:pStyle w:val="ConsPlusNormal"/>
            </w:pPr>
          </w:p>
        </w:tc>
        <w:tc>
          <w:tcPr>
            <w:tcW w:w="859" w:type="dxa"/>
          </w:tcPr>
          <w:p w:rsidR="00254AE0" w:rsidRPr="00AE7450" w:rsidRDefault="00254AE0" w:rsidP="00440C09">
            <w:pPr>
              <w:pStyle w:val="ConsPlusNormal"/>
            </w:pPr>
          </w:p>
        </w:tc>
        <w:tc>
          <w:tcPr>
            <w:tcW w:w="1277" w:type="dxa"/>
          </w:tcPr>
          <w:p w:rsidR="00254AE0" w:rsidRPr="00AE7450" w:rsidRDefault="00254AE0" w:rsidP="00440C09">
            <w:pPr>
              <w:pStyle w:val="ConsPlusNormal"/>
            </w:pPr>
          </w:p>
        </w:tc>
        <w:tc>
          <w:tcPr>
            <w:tcW w:w="1133" w:type="dxa"/>
          </w:tcPr>
          <w:p w:rsidR="00254AE0" w:rsidRPr="00AE7450" w:rsidRDefault="00254AE0" w:rsidP="00440C09">
            <w:pPr>
              <w:pStyle w:val="ConsPlusNormal"/>
            </w:pPr>
          </w:p>
        </w:tc>
        <w:tc>
          <w:tcPr>
            <w:tcW w:w="998" w:type="dxa"/>
          </w:tcPr>
          <w:p w:rsidR="00254AE0" w:rsidRPr="00AE7450" w:rsidRDefault="00254AE0" w:rsidP="00440C09">
            <w:pPr>
              <w:pStyle w:val="ConsPlusNormal"/>
            </w:pPr>
          </w:p>
        </w:tc>
        <w:tc>
          <w:tcPr>
            <w:tcW w:w="994" w:type="dxa"/>
          </w:tcPr>
          <w:p w:rsidR="00254AE0" w:rsidRPr="00AE7450" w:rsidRDefault="00254AE0" w:rsidP="00440C09">
            <w:pPr>
              <w:pStyle w:val="ConsPlusNormal"/>
            </w:pPr>
          </w:p>
        </w:tc>
        <w:tc>
          <w:tcPr>
            <w:tcW w:w="979" w:type="dxa"/>
          </w:tcPr>
          <w:p w:rsidR="00254AE0" w:rsidRPr="00AE7450" w:rsidRDefault="00254AE0" w:rsidP="00440C09">
            <w:pPr>
              <w:pStyle w:val="ConsPlusNormal"/>
            </w:pPr>
          </w:p>
        </w:tc>
      </w:tr>
      <w:tr w:rsidR="00254AE0" w:rsidRPr="00AE7450" w:rsidTr="00440C09">
        <w:tc>
          <w:tcPr>
            <w:tcW w:w="1426" w:type="dxa"/>
            <w:vMerge w:val="restart"/>
          </w:tcPr>
          <w:p w:rsidR="00254AE0" w:rsidRPr="00AE7450" w:rsidRDefault="00254AE0" w:rsidP="00440C09">
            <w:pPr>
              <w:pStyle w:val="ConsPlusNormal"/>
            </w:pPr>
          </w:p>
        </w:tc>
        <w:tc>
          <w:tcPr>
            <w:tcW w:w="1133" w:type="dxa"/>
            <w:vMerge w:val="restart"/>
          </w:tcPr>
          <w:p w:rsidR="00254AE0" w:rsidRPr="00AE7450" w:rsidRDefault="00254AE0" w:rsidP="00440C09">
            <w:pPr>
              <w:pStyle w:val="ConsPlusNormal"/>
            </w:pPr>
          </w:p>
        </w:tc>
        <w:tc>
          <w:tcPr>
            <w:tcW w:w="1133" w:type="dxa"/>
            <w:vMerge w:val="restart"/>
          </w:tcPr>
          <w:p w:rsidR="00254AE0" w:rsidRPr="00AE7450" w:rsidRDefault="00254AE0" w:rsidP="00440C09">
            <w:pPr>
              <w:pStyle w:val="ConsPlusNormal"/>
            </w:pPr>
          </w:p>
        </w:tc>
        <w:tc>
          <w:tcPr>
            <w:tcW w:w="1133" w:type="dxa"/>
            <w:vMerge w:val="restart"/>
          </w:tcPr>
          <w:p w:rsidR="00254AE0" w:rsidRPr="00AE7450" w:rsidRDefault="00254AE0" w:rsidP="00440C09">
            <w:pPr>
              <w:pStyle w:val="ConsPlusNormal"/>
            </w:pPr>
          </w:p>
        </w:tc>
        <w:tc>
          <w:tcPr>
            <w:tcW w:w="1138" w:type="dxa"/>
            <w:vMerge w:val="restart"/>
          </w:tcPr>
          <w:p w:rsidR="00254AE0" w:rsidRPr="00AE7450" w:rsidRDefault="00254AE0" w:rsidP="00440C09">
            <w:pPr>
              <w:pStyle w:val="ConsPlusNormal"/>
            </w:pPr>
          </w:p>
        </w:tc>
        <w:tc>
          <w:tcPr>
            <w:tcW w:w="1133" w:type="dxa"/>
            <w:vMerge w:val="restart"/>
          </w:tcPr>
          <w:p w:rsidR="00254AE0" w:rsidRPr="00AE7450" w:rsidRDefault="00254AE0" w:rsidP="00440C09">
            <w:pPr>
              <w:pStyle w:val="ConsPlusNormal"/>
            </w:pPr>
          </w:p>
        </w:tc>
        <w:tc>
          <w:tcPr>
            <w:tcW w:w="994" w:type="dxa"/>
          </w:tcPr>
          <w:p w:rsidR="00254AE0" w:rsidRPr="00AE7450" w:rsidRDefault="00254AE0" w:rsidP="00440C09">
            <w:pPr>
              <w:pStyle w:val="ConsPlusNormal"/>
            </w:pPr>
          </w:p>
        </w:tc>
        <w:tc>
          <w:tcPr>
            <w:tcW w:w="989" w:type="dxa"/>
          </w:tcPr>
          <w:p w:rsidR="00254AE0" w:rsidRPr="00AE7450" w:rsidRDefault="00254AE0" w:rsidP="00440C09">
            <w:pPr>
              <w:pStyle w:val="ConsPlusNormal"/>
            </w:pPr>
          </w:p>
        </w:tc>
        <w:tc>
          <w:tcPr>
            <w:tcW w:w="859" w:type="dxa"/>
          </w:tcPr>
          <w:p w:rsidR="00254AE0" w:rsidRPr="00AE7450" w:rsidRDefault="00254AE0" w:rsidP="00440C09">
            <w:pPr>
              <w:pStyle w:val="ConsPlusNormal"/>
            </w:pPr>
          </w:p>
        </w:tc>
        <w:tc>
          <w:tcPr>
            <w:tcW w:w="1277" w:type="dxa"/>
          </w:tcPr>
          <w:p w:rsidR="00254AE0" w:rsidRPr="00AE7450" w:rsidRDefault="00254AE0" w:rsidP="00440C09">
            <w:pPr>
              <w:pStyle w:val="ConsPlusNormal"/>
            </w:pPr>
          </w:p>
        </w:tc>
        <w:tc>
          <w:tcPr>
            <w:tcW w:w="1133" w:type="dxa"/>
          </w:tcPr>
          <w:p w:rsidR="00254AE0" w:rsidRPr="00AE7450" w:rsidRDefault="00254AE0" w:rsidP="00440C09">
            <w:pPr>
              <w:pStyle w:val="ConsPlusNormal"/>
            </w:pPr>
          </w:p>
        </w:tc>
        <w:tc>
          <w:tcPr>
            <w:tcW w:w="998" w:type="dxa"/>
          </w:tcPr>
          <w:p w:rsidR="00254AE0" w:rsidRPr="00AE7450" w:rsidRDefault="00254AE0" w:rsidP="00440C09">
            <w:pPr>
              <w:pStyle w:val="ConsPlusNormal"/>
            </w:pPr>
          </w:p>
        </w:tc>
        <w:tc>
          <w:tcPr>
            <w:tcW w:w="994" w:type="dxa"/>
          </w:tcPr>
          <w:p w:rsidR="00254AE0" w:rsidRPr="00AE7450" w:rsidRDefault="00254AE0" w:rsidP="00440C09">
            <w:pPr>
              <w:pStyle w:val="ConsPlusNormal"/>
            </w:pPr>
          </w:p>
        </w:tc>
        <w:tc>
          <w:tcPr>
            <w:tcW w:w="979" w:type="dxa"/>
          </w:tcPr>
          <w:p w:rsidR="00254AE0" w:rsidRPr="00AE7450" w:rsidRDefault="00254AE0" w:rsidP="00440C09">
            <w:pPr>
              <w:pStyle w:val="ConsPlusNormal"/>
            </w:pPr>
          </w:p>
        </w:tc>
      </w:tr>
      <w:tr w:rsidR="00254AE0" w:rsidRPr="00AE7450" w:rsidTr="00440C09">
        <w:tc>
          <w:tcPr>
            <w:tcW w:w="1426" w:type="dxa"/>
            <w:vMerge/>
          </w:tcPr>
          <w:p w:rsidR="00254AE0" w:rsidRPr="00AE7450" w:rsidRDefault="00254AE0" w:rsidP="00440C09"/>
        </w:tc>
        <w:tc>
          <w:tcPr>
            <w:tcW w:w="1133" w:type="dxa"/>
            <w:vMerge/>
          </w:tcPr>
          <w:p w:rsidR="00254AE0" w:rsidRPr="00AE7450" w:rsidRDefault="00254AE0" w:rsidP="00440C09"/>
        </w:tc>
        <w:tc>
          <w:tcPr>
            <w:tcW w:w="1133" w:type="dxa"/>
            <w:vMerge/>
          </w:tcPr>
          <w:p w:rsidR="00254AE0" w:rsidRPr="00AE7450" w:rsidRDefault="00254AE0" w:rsidP="00440C09"/>
        </w:tc>
        <w:tc>
          <w:tcPr>
            <w:tcW w:w="1133" w:type="dxa"/>
            <w:vMerge/>
          </w:tcPr>
          <w:p w:rsidR="00254AE0" w:rsidRPr="00AE7450" w:rsidRDefault="00254AE0" w:rsidP="00440C09"/>
        </w:tc>
        <w:tc>
          <w:tcPr>
            <w:tcW w:w="1138" w:type="dxa"/>
            <w:vMerge/>
          </w:tcPr>
          <w:p w:rsidR="00254AE0" w:rsidRPr="00AE7450" w:rsidRDefault="00254AE0" w:rsidP="00440C09"/>
        </w:tc>
        <w:tc>
          <w:tcPr>
            <w:tcW w:w="1133" w:type="dxa"/>
            <w:vMerge/>
          </w:tcPr>
          <w:p w:rsidR="00254AE0" w:rsidRPr="00AE7450" w:rsidRDefault="00254AE0" w:rsidP="00440C09"/>
        </w:tc>
        <w:tc>
          <w:tcPr>
            <w:tcW w:w="994" w:type="dxa"/>
          </w:tcPr>
          <w:p w:rsidR="00254AE0" w:rsidRPr="00AE7450" w:rsidRDefault="00254AE0" w:rsidP="00440C09">
            <w:pPr>
              <w:pStyle w:val="ConsPlusNormal"/>
            </w:pPr>
          </w:p>
        </w:tc>
        <w:tc>
          <w:tcPr>
            <w:tcW w:w="989" w:type="dxa"/>
          </w:tcPr>
          <w:p w:rsidR="00254AE0" w:rsidRPr="00AE7450" w:rsidRDefault="00254AE0" w:rsidP="00440C09">
            <w:pPr>
              <w:pStyle w:val="ConsPlusNormal"/>
            </w:pPr>
          </w:p>
        </w:tc>
        <w:tc>
          <w:tcPr>
            <w:tcW w:w="859" w:type="dxa"/>
          </w:tcPr>
          <w:p w:rsidR="00254AE0" w:rsidRPr="00AE7450" w:rsidRDefault="00254AE0" w:rsidP="00440C09">
            <w:pPr>
              <w:pStyle w:val="ConsPlusNormal"/>
            </w:pPr>
          </w:p>
        </w:tc>
        <w:tc>
          <w:tcPr>
            <w:tcW w:w="1277" w:type="dxa"/>
          </w:tcPr>
          <w:p w:rsidR="00254AE0" w:rsidRPr="00AE7450" w:rsidRDefault="00254AE0" w:rsidP="00440C09">
            <w:pPr>
              <w:pStyle w:val="ConsPlusNormal"/>
            </w:pPr>
          </w:p>
        </w:tc>
        <w:tc>
          <w:tcPr>
            <w:tcW w:w="1133" w:type="dxa"/>
          </w:tcPr>
          <w:p w:rsidR="00254AE0" w:rsidRPr="00AE7450" w:rsidRDefault="00254AE0" w:rsidP="00440C09">
            <w:pPr>
              <w:pStyle w:val="ConsPlusNormal"/>
            </w:pPr>
          </w:p>
        </w:tc>
        <w:tc>
          <w:tcPr>
            <w:tcW w:w="998" w:type="dxa"/>
          </w:tcPr>
          <w:p w:rsidR="00254AE0" w:rsidRPr="00AE7450" w:rsidRDefault="00254AE0" w:rsidP="00440C09">
            <w:pPr>
              <w:pStyle w:val="ConsPlusNormal"/>
            </w:pPr>
          </w:p>
        </w:tc>
        <w:tc>
          <w:tcPr>
            <w:tcW w:w="994" w:type="dxa"/>
          </w:tcPr>
          <w:p w:rsidR="00254AE0" w:rsidRPr="00AE7450" w:rsidRDefault="00254AE0" w:rsidP="00440C09">
            <w:pPr>
              <w:pStyle w:val="ConsPlusNormal"/>
            </w:pPr>
          </w:p>
        </w:tc>
        <w:tc>
          <w:tcPr>
            <w:tcW w:w="979" w:type="dxa"/>
          </w:tcPr>
          <w:p w:rsidR="00254AE0" w:rsidRPr="00AE7450" w:rsidRDefault="00254AE0" w:rsidP="00440C09">
            <w:pPr>
              <w:pStyle w:val="ConsPlusNormal"/>
            </w:pPr>
          </w:p>
        </w:tc>
      </w:tr>
    </w:tbl>
    <w:p w:rsidR="00254AE0" w:rsidRPr="00AE7450" w:rsidRDefault="00254AE0" w:rsidP="00254AE0">
      <w:pPr>
        <w:pStyle w:val="ConsPlusNormal"/>
        <w:jc w:val="both"/>
      </w:pPr>
    </w:p>
    <w:p w:rsidR="00254AE0" w:rsidRPr="00AE7450" w:rsidRDefault="00254AE0" w:rsidP="00254AE0">
      <w:pPr>
        <w:pStyle w:val="ConsPlusNonformat"/>
        <w:jc w:val="both"/>
      </w:pPr>
      <w:r w:rsidRPr="00AE7450">
        <w:t>Руководитель (уполномоченное лицо) _____________ ___________ ______________</w:t>
      </w:r>
    </w:p>
    <w:p w:rsidR="00254AE0" w:rsidRPr="00AE7450" w:rsidRDefault="00254AE0" w:rsidP="00254AE0">
      <w:pPr>
        <w:pStyle w:val="ConsPlusNonformat"/>
        <w:jc w:val="both"/>
      </w:pPr>
      <w:r w:rsidRPr="00AE7450">
        <w:lastRenderedPageBreak/>
        <w:t xml:space="preserve">                                    (должность)   (подпись)   (расшифровка</w:t>
      </w:r>
    </w:p>
    <w:p w:rsidR="00254AE0" w:rsidRPr="00AE7450" w:rsidRDefault="00254AE0" w:rsidP="00254AE0">
      <w:pPr>
        <w:pStyle w:val="ConsPlusNonformat"/>
        <w:jc w:val="both"/>
      </w:pPr>
      <w:r w:rsidRPr="00AE7450">
        <w:t xml:space="preserve">                                                                подписи)</w:t>
      </w:r>
    </w:p>
    <w:p w:rsidR="00254AE0" w:rsidRPr="00AE7450" w:rsidRDefault="00254AE0" w:rsidP="00254AE0">
      <w:pPr>
        <w:pStyle w:val="ConsPlusNonformat"/>
        <w:jc w:val="both"/>
      </w:pPr>
    </w:p>
    <w:p w:rsidR="00254AE0" w:rsidRPr="00AE7450" w:rsidRDefault="00254AE0" w:rsidP="00254AE0">
      <w:pPr>
        <w:pStyle w:val="ConsPlusNonformat"/>
        <w:jc w:val="both"/>
      </w:pPr>
      <w:r w:rsidRPr="00AE7450">
        <w:t>"__" __________ 20__ г.</w:t>
      </w:r>
    </w:p>
    <w:p w:rsidR="00254AE0" w:rsidRPr="00AE7450" w:rsidRDefault="00254AE0" w:rsidP="00254AE0">
      <w:pPr>
        <w:pStyle w:val="ConsPlusNormal"/>
        <w:jc w:val="both"/>
      </w:pPr>
    </w:p>
    <w:p w:rsidR="00254AE0" w:rsidRPr="00AE7450" w:rsidRDefault="00254AE0" w:rsidP="00254AE0">
      <w:pPr>
        <w:pStyle w:val="ConsPlusNormal"/>
        <w:ind w:firstLine="540"/>
        <w:jc w:val="both"/>
      </w:pPr>
      <w:r w:rsidRPr="00AE7450">
        <w:t>--------------------------------</w:t>
      </w:r>
    </w:p>
    <w:p w:rsidR="00254AE0" w:rsidRPr="00AE7450" w:rsidRDefault="00254AE0" w:rsidP="00254AE0">
      <w:pPr>
        <w:pStyle w:val="ConsPlusNormal"/>
        <w:ind w:firstLine="540"/>
        <w:jc w:val="both"/>
      </w:pPr>
      <w:bookmarkStart w:id="33" w:name="P1240"/>
      <w:bookmarkEnd w:id="33"/>
      <w:r w:rsidRPr="00AE7450">
        <w:t>&lt;1&gt; Номер муниципального задания присваивается в информационной системе Министерства финансов Российской Федерации.</w:t>
      </w:r>
    </w:p>
    <w:p w:rsidR="00254AE0" w:rsidRPr="00AE7450" w:rsidRDefault="00254AE0" w:rsidP="00254AE0">
      <w:pPr>
        <w:pStyle w:val="ConsPlusNormal"/>
        <w:ind w:firstLine="540"/>
        <w:jc w:val="both"/>
      </w:pPr>
      <w:bookmarkStart w:id="34" w:name="P1241"/>
      <w:bookmarkEnd w:id="34"/>
      <w:r w:rsidRPr="00AE7450">
        <w:t>&lt;2&gt; Формируется при установлении муниципального задания на оказание муниципальной услуги (услуг) и работы (работ) и содержит требования к оказанию муниципальной услуги (услуг) раздельно по каждой из муниципальных услуг с указанием порядкового номера раздела.</w:t>
      </w:r>
    </w:p>
    <w:p w:rsidR="00254AE0" w:rsidRPr="00AE7450" w:rsidRDefault="00254AE0" w:rsidP="00254AE0">
      <w:pPr>
        <w:pStyle w:val="ConsPlusNormal"/>
        <w:ind w:firstLine="540"/>
        <w:jc w:val="both"/>
      </w:pPr>
      <w:bookmarkStart w:id="35" w:name="P1242"/>
      <w:bookmarkEnd w:id="35"/>
      <w:r w:rsidRPr="00AE7450">
        <w:t>&lt;3&gt; Формируется при установлении муниципального задания на оказание муниципальной услуги (услуг) и работы (работ) и содержит требования к выполнению работы (работ) раздельно по каждой из работ с указанием порядкового номера раздела.</w:t>
      </w:r>
    </w:p>
    <w:p w:rsidR="00254AE0" w:rsidRPr="00AE7450" w:rsidRDefault="00254AE0" w:rsidP="00254AE0">
      <w:pPr>
        <w:pStyle w:val="ConsPlusNormal"/>
        <w:jc w:val="both"/>
      </w:pPr>
    </w:p>
    <w:p w:rsidR="00254AE0" w:rsidRPr="00AE7450" w:rsidRDefault="00254AE0" w:rsidP="00254AE0">
      <w:pPr>
        <w:pStyle w:val="ConsPlusNormal"/>
        <w:jc w:val="both"/>
      </w:pPr>
    </w:p>
    <w:p w:rsidR="00254AE0" w:rsidRPr="00AE7450" w:rsidRDefault="00254AE0" w:rsidP="00254AE0">
      <w:pPr>
        <w:pStyle w:val="ConsPlusNormal"/>
        <w:pBdr>
          <w:top w:val="single" w:sz="6" w:space="0" w:color="auto"/>
        </w:pBdr>
        <w:spacing w:before="100" w:after="100"/>
        <w:jc w:val="both"/>
        <w:rPr>
          <w:sz w:val="2"/>
          <w:szCs w:val="2"/>
        </w:rPr>
      </w:pPr>
    </w:p>
    <w:p w:rsidR="00254AE0" w:rsidRPr="00AE7450" w:rsidRDefault="00254AE0" w:rsidP="00254AE0"/>
    <w:p w:rsidR="00254AE0" w:rsidRPr="00AE7450" w:rsidRDefault="00254AE0" w:rsidP="00254AE0"/>
    <w:p w:rsidR="00254AE0" w:rsidRPr="00AE7450" w:rsidRDefault="00254AE0" w:rsidP="00254AE0"/>
    <w:p w:rsidR="00254AE0" w:rsidRDefault="00254AE0" w:rsidP="00254AE0">
      <w:pPr>
        <w:jc w:val="both"/>
        <w:rPr>
          <w:sz w:val="24"/>
        </w:rPr>
      </w:pPr>
    </w:p>
    <w:p w:rsidR="00254AE0" w:rsidRDefault="00254AE0" w:rsidP="00254AE0"/>
    <w:p w:rsidR="00254AE0" w:rsidRDefault="00254AE0" w:rsidP="00254AE0">
      <w:pPr>
        <w:jc w:val="both"/>
      </w:pPr>
    </w:p>
    <w:p w:rsidR="00986B56" w:rsidRDefault="00986B56"/>
    <w:sectPr w:rsidR="00986B56" w:rsidSect="006C2B9A">
      <w:headerReference w:type="even" r:id="rId66"/>
      <w:headerReference w:type="default" r:id="rId67"/>
      <w:footerReference w:type="even" r:id="rId68"/>
      <w:footerReference w:type="default" r:id="rId69"/>
      <w:headerReference w:type="first" r:id="rId70"/>
      <w:footerReference w:type="first" r:id="rId71"/>
      <w:pgSz w:w="16838" w:h="11906" w:orient="landscape"/>
      <w:pgMar w:top="1800" w:right="993" w:bottom="1133" w:left="1440"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4AE0" w:rsidRDefault="00254AE0" w:rsidP="00254AE0">
      <w:r>
        <w:separator/>
      </w:r>
    </w:p>
  </w:endnote>
  <w:endnote w:type="continuationSeparator" w:id="0">
    <w:p w:rsidR="00254AE0" w:rsidRDefault="00254AE0" w:rsidP="00254AE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2B9A" w:rsidRDefault="00B31B6C">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2B9A" w:rsidRDefault="00B31B6C">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2B9A" w:rsidRDefault="00B31B6C">
    <w:pPr>
      <w:pStyle w:val="a5"/>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166" w:rsidRDefault="00B31B6C">
    <w:pPr>
      <w:pStyle w:val="a5"/>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166" w:rsidRDefault="00B31B6C">
    <w:pPr>
      <w:pStyle w:val="a5"/>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166" w:rsidRDefault="00B31B6C">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4AE0" w:rsidRDefault="00254AE0" w:rsidP="00254AE0">
      <w:r>
        <w:separator/>
      </w:r>
    </w:p>
  </w:footnote>
  <w:footnote w:type="continuationSeparator" w:id="0">
    <w:p w:rsidR="00254AE0" w:rsidRDefault="00254AE0" w:rsidP="00254AE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2B9A" w:rsidRDefault="00B31B6C">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2B9A" w:rsidRDefault="00B31B6C">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2B9A" w:rsidRDefault="00B31B6C">
    <w:pPr>
      <w:pStyle w:val="a3"/>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166" w:rsidRDefault="00B31B6C">
    <w:pPr>
      <w:pStyle w:val="a3"/>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166" w:rsidRDefault="00B31B6C">
    <w:pPr>
      <w:pStyle w:val="a3"/>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166" w:rsidRDefault="00B31B6C">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B70E50"/>
    <w:multiLevelType w:val="singleLevel"/>
    <w:tmpl w:val="0419000F"/>
    <w:lvl w:ilvl="0">
      <w:start w:val="1"/>
      <w:numFmt w:val="decimal"/>
      <w:lvlText w:val="%1."/>
      <w:lvlJc w:val="left"/>
      <w:pPr>
        <w:tabs>
          <w:tab w:val="num" w:pos="360"/>
        </w:tabs>
        <w:ind w:left="36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4097"/>
  </w:hdrShapeDefaults>
  <w:footnotePr>
    <w:footnote w:id="-1"/>
    <w:footnote w:id="0"/>
  </w:footnotePr>
  <w:endnotePr>
    <w:endnote w:id="-1"/>
    <w:endnote w:id="0"/>
  </w:endnotePr>
  <w:compat/>
  <w:docVars>
    <w:docVar w:name="BossProviderVariable" w:val="25_01_2006!b4251c6b-34ff-46b0-a1e1-2edb92f2a12d"/>
  </w:docVars>
  <w:rsids>
    <w:rsidRoot w:val="00254AE0"/>
    <w:rsid w:val="000230E3"/>
    <w:rsid w:val="00057AB4"/>
    <w:rsid w:val="00061FBC"/>
    <w:rsid w:val="000B0B5B"/>
    <w:rsid w:val="00124ABE"/>
    <w:rsid w:val="0014354D"/>
    <w:rsid w:val="00152546"/>
    <w:rsid w:val="001D0766"/>
    <w:rsid w:val="00207A5B"/>
    <w:rsid w:val="00222A92"/>
    <w:rsid w:val="00222B38"/>
    <w:rsid w:val="00254AE0"/>
    <w:rsid w:val="002B5CAE"/>
    <w:rsid w:val="002B666D"/>
    <w:rsid w:val="002C40DC"/>
    <w:rsid w:val="002E24E2"/>
    <w:rsid w:val="003135E2"/>
    <w:rsid w:val="003B6065"/>
    <w:rsid w:val="003C073C"/>
    <w:rsid w:val="003F0629"/>
    <w:rsid w:val="00470D2D"/>
    <w:rsid w:val="00501B8C"/>
    <w:rsid w:val="00515AAE"/>
    <w:rsid w:val="005521C7"/>
    <w:rsid w:val="00581341"/>
    <w:rsid w:val="00593C63"/>
    <w:rsid w:val="005A3BC9"/>
    <w:rsid w:val="005B1935"/>
    <w:rsid w:val="005D0180"/>
    <w:rsid w:val="0065584E"/>
    <w:rsid w:val="00675C6F"/>
    <w:rsid w:val="00683392"/>
    <w:rsid w:val="00684320"/>
    <w:rsid w:val="006B1D5B"/>
    <w:rsid w:val="006D3233"/>
    <w:rsid w:val="006F3886"/>
    <w:rsid w:val="007158B7"/>
    <w:rsid w:val="007222FE"/>
    <w:rsid w:val="00723B7C"/>
    <w:rsid w:val="00766982"/>
    <w:rsid w:val="007B2BB7"/>
    <w:rsid w:val="007E321A"/>
    <w:rsid w:val="00821021"/>
    <w:rsid w:val="0084000B"/>
    <w:rsid w:val="008554B1"/>
    <w:rsid w:val="0086142F"/>
    <w:rsid w:val="0088303D"/>
    <w:rsid w:val="00911E52"/>
    <w:rsid w:val="00917BF1"/>
    <w:rsid w:val="00965960"/>
    <w:rsid w:val="0098408B"/>
    <w:rsid w:val="00986B56"/>
    <w:rsid w:val="009C288F"/>
    <w:rsid w:val="009E2C1E"/>
    <w:rsid w:val="009F3D19"/>
    <w:rsid w:val="00A73C48"/>
    <w:rsid w:val="00A907ED"/>
    <w:rsid w:val="00A94C82"/>
    <w:rsid w:val="00AF1CB9"/>
    <w:rsid w:val="00B1380E"/>
    <w:rsid w:val="00B22300"/>
    <w:rsid w:val="00B31B6C"/>
    <w:rsid w:val="00B4728B"/>
    <w:rsid w:val="00B774FA"/>
    <w:rsid w:val="00B9421C"/>
    <w:rsid w:val="00BC62EF"/>
    <w:rsid w:val="00BE11B1"/>
    <w:rsid w:val="00BF45AB"/>
    <w:rsid w:val="00C06573"/>
    <w:rsid w:val="00C67E2C"/>
    <w:rsid w:val="00CC0FC6"/>
    <w:rsid w:val="00CD2109"/>
    <w:rsid w:val="00CF09E7"/>
    <w:rsid w:val="00CF44EE"/>
    <w:rsid w:val="00D340BD"/>
    <w:rsid w:val="00D6009D"/>
    <w:rsid w:val="00D71842"/>
    <w:rsid w:val="00DA5A23"/>
    <w:rsid w:val="00E047A5"/>
    <w:rsid w:val="00EA1CBD"/>
    <w:rsid w:val="00EA7161"/>
    <w:rsid w:val="00EB7828"/>
    <w:rsid w:val="00EC0342"/>
    <w:rsid w:val="00EC1329"/>
    <w:rsid w:val="00EE30B6"/>
    <w:rsid w:val="00EE389E"/>
    <w:rsid w:val="00EF25CE"/>
    <w:rsid w:val="00EF6872"/>
    <w:rsid w:val="00F00BAF"/>
    <w:rsid w:val="00F37141"/>
    <w:rsid w:val="00F52D90"/>
    <w:rsid w:val="00F87B65"/>
    <w:rsid w:val="00F93947"/>
    <w:rsid w:val="00FA05D4"/>
    <w:rsid w:val="00FE75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4AE0"/>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qFormat/>
    <w:rsid w:val="00254AE0"/>
    <w:pPr>
      <w:keepNext/>
      <w:jc w:val="center"/>
      <w:outlineLvl w:val="1"/>
    </w:pPr>
    <w:rPr>
      <w:b/>
      <w:sz w:val="24"/>
    </w:rPr>
  </w:style>
  <w:style w:type="paragraph" w:styleId="3">
    <w:name w:val="heading 3"/>
    <w:basedOn w:val="a"/>
    <w:next w:val="a"/>
    <w:link w:val="30"/>
    <w:qFormat/>
    <w:rsid w:val="00254AE0"/>
    <w:pPr>
      <w:keepNext/>
      <w:jc w:val="center"/>
      <w:outlineLvl w:val="2"/>
    </w:pPr>
    <w:rPr>
      <w:b/>
      <w:caps/>
      <w:spacing w:val="20"/>
      <w:sz w:val="32"/>
    </w:rPr>
  </w:style>
  <w:style w:type="paragraph" w:styleId="5">
    <w:name w:val="heading 5"/>
    <w:basedOn w:val="a"/>
    <w:next w:val="a"/>
    <w:link w:val="50"/>
    <w:qFormat/>
    <w:rsid w:val="00254AE0"/>
    <w:pPr>
      <w:keepNext/>
      <w:jc w:val="right"/>
      <w:outlineLvl w:val="4"/>
    </w:pPr>
    <w:rPr>
      <w:b/>
      <w:spacing w:val="20"/>
      <w:sz w:val="32"/>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254AE0"/>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254AE0"/>
    <w:rPr>
      <w:rFonts w:ascii="Times New Roman" w:eastAsia="Times New Roman" w:hAnsi="Times New Roman" w:cs="Times New Roman"/>
      <w:b/>
      <w:caps/>
      <w:spacing w:val="20"/>
      <w:sz w:val="32"/>
      <w:szCs w:val="20"/>
      <w:lang w:eastAsia="ru-RU"/>
    </w:rPr>
  </w:style>
  <w:style w:type="character" w:customStyle="1" w:styleId="50">
    <w:name w:val="Заголовок 5 Знак"/>
    <w:basedOn w:val="a0"/>
    <w:link w:val="5"/>
    <w:rsid w:val="00254AE0"/>
    <w:rPr>
      <w:rFonts w:ascii="Times New Roman" w:eastAsia="Times New Roman" w:hAnsi="Times New Roman" w:cs="Times New Roman"/>
      <w:b/>
      <w:spacing w:val="20"/>
      <w:sz w:val="32"/>
      <w:szCs w:val="20"/>
      <w:u w:val="single"/>
      <w:lang w:eastAsia="ru-RU"/>
    </w:rPr>
  </w:style>
  <w:style w:type="paragraph" w:styleId="a3">
    <w:name w:val="header"/>
    <w:basedOn w:val="a"/>
    <w:link w:val="a4"/>
    <w:uiPriority w:val="99"/>
    <w:unhideWhenUsed/>
    <w:rsid w:val="00254AE0"/>
    <w:pPr>
      <w:tabs>
        <w:tab w:val="center" w:pos="4677"/>
        <w:tab w:val="right" w:pos="9355"/>
      </w:tabs>
    </w:pPr>
  </w:style>
  <w:style w:type="character" w:customStyle="1" w:styleId="a4">
    <w:name w:val="Верхний колонтитул Знак"/>
    <w:basedOn w:val="a0"/>
    <w:link w:val="a3"/>
    <w:uiPriority w:val="99"/>
    <w:rsid w:val="00254AE0"/>
    <w:rPr>
      <w:rFonts w:ascii="Times New Roman" w:eastAsia="Times New Roman" w:hAnsi="Times New Roman" w:cs="Times New Roman"/>
      <w:sz w:val="20"/>
      <w:szCs w:val="20"/>
      <w:lang w:eastAsia="ru-RU"/>
    </w:rPr>
  </w:style>
  <w:style w:type="paragraph" w:styleId="a5">
    <w:name w:val="footer"/>
    <w:basedOn w:val="a"/>
    <w:link w:val="a6"/>
    <w:uiPriority w:val="99"/>
    <w:unhideWhenUsed/>
    <w:rsid w:val="00254AE0"/>
    <w:pPr>
      <w:tabs>
        <w:tab w:val="center" w:pos="4677"/>
        <w:tab w:val="right" w:pos="9355"/>
      </w:tabs>
    </w:pPr>
  </w:style>
  <w:style w:type="character" w:customStyle="1" w:styleId="a6">
    <w:name w:val="Нижний колонтитул Знак"/>
    <w:basedOn w:val="a0"/>
    <w:link w:val="a5"/>
    <w:uiPriority w:val="99"/>
    <w:rsid w:val="00254AE0"/>
    <w:rPr>
      <w:rFonts w:ascii="Times New Roman" w:eastAsia="Times New Roman" w:hAnsi="Times New Roman" w:cs="Times New Roman"/>
      <w:sz w:val="20"/>
      <w:szCs w:val="20"/>
      <w:lang w:eastAsia="ru-RU"/>
    </w:rPr>
  </w:style>
  <w:style w:type="paragraph" w:customStyle="1" w:styleId="ConsPlusTitle">
    <w:name w:val="ConsPlusTitle"/>
    <w:rsid w:val="00254AE0"/>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paragraph" w:customStyle="1" w:styleId="ConsPlusNormal">
    <w:name w:val="ConsPlusNormal"/>
    <w:rsid w:val="00254AE0"/>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ConsPlusNonformat">
    <w:name w:val="ConsPlusNonformat"/>
    <w:rsid w:val="00254AE0"/>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7">
    <w:name w:val="Body Text"/>
    <w:basedOn w:val="a"/>
    <w:link w:val="1"/>
    <w:rsid w:val="00254AE0"/>
    <w:pPr>
      <w:jc w:val="both"/>
    </w:pPr>
    <w:rPr>
      <w:sz w:val="24"/>
    </w:rPr>
  </w:style>
  <w:style w:type="character" w:customStyle="1" w:styleId="a8">
    <w:name w:val="Основной текст Знак"/>
    <w:basedOn w:val="a0"/>
    <w:link w:val="a7"/>
    <w:rsid w:val="00254AE0"/>
    <w:rPr>
      <w:rFonts w:ascii="Times New Roman" w:eastAsia="Times New Roman" w:hAnsi="Times New Roman" w:cs="Times New Roman"/>
      <w:sz w:val="20"/>
      <w:szCs w:val="20"/>
      <w:lang w:eastAsia="ru-RU"/>
    </w:rPr>
  </w:style>
  <w:style w:type="character" w:customStyle="1" w:styleId="1">
    <w:name w:val="Основной текст Знак1"/>
    <w:link w:val="a7"/>
    <w:rsid w:val="00254AE0"/>
    <w:rPr>
      <w:rFonts w:ascii="Times New Roman" w:eastAsia="Times New Roman" w:hAnsi="Times New Roman" w:cs="Times New Roman"/>
      <w:sz w:val="24"/>
      <w:szCs w:val="20"/>
      <w:lang w:eastAsia="ru-RU"/>
    </w:rPr>
  </w:style>
  <w:style w:type="paragraph" w:styleId="a9">
    <w:name w:val="No Spacing"/>
    <w:uiPriority w:val="1"/>
    <w:qFormat/>
    <w:rsid w:val="00254AE0"/>
    <w:pPr>
      <w:spacing w:after="0" w:line="240" w:lineRule="auto"/>
    </w:pPr>
    <w:rPr>
      <w:rFonts w:ascii="Times New Roman" w:eastAsia="Times New Roman" w:hAnsi="Times New Roman" w:cs="Times New Roman"/>
      <w:sz w:val="20"/>
      <w:szCs w:val="20"/>
      <w:lang w:eastAsia="ru-RU"/>
    </w:rPr>
  </w:style>
  <w:style w:type="paragraph" w:styleId="aa">
    <w:name w:val="Balloon Text"/>
    <w:basedOn w:val="a"/>
    <w:link w:val="ab"/>
    <w:uiPriority w:val="99"/>
    <w:semiHidden/>
    <w:unhideWhenUsed/>
    <w:rsid w:val="00254AE0"/>
    <w:rPr>
      <w:rFonts w:ascii="Tahoma" w:hAnsi="Tahoma" w:cs="Tahoma"/>
      <w:sz w:val="16"/>
      <w:szCs w:val="16"/>
    </w:rPr>
  </w:style>
  <w:style w:type="character" w:customStyle="1" w:styleId="ab">
    <w:name w:val="Текст выноски Знак"/>
    <w:basedOn w:val="a0"/>
    <w:link w:val="aa"/>
    <w:uiPriority w:val="99"/>
    <w:semiHidden/>
    <w:rsid w:val="00254AE0"/>
    <w:rPr>
      <w:rFonts w:ascii="Tahoma" w:eastAsia="Times New Roman" w:hAnsi="Tahoma" w:cs="Tahoma"/>
      <w:sz w:val="16"/>
      <w:szCs w:val="16"/>
      <w:lang w:eastAsia="ru-RU"/>
    </w:rPr>
  </w:style>
  <w:style w:type="paragraph" w:styleId="ac">
    <w:name w:val="List Paragraph"/>
    <w:basedOn w:val="a"/>
    <w:uiPriority w:val="34"/>
    <w:qFormat/>
    <w:rsid w:val="00254AE0"/>
    <w:pPr>
      <w:ind w:left="720"/>
      <w:contextualSpacing/>
    </w:pPr>
    <w:rPr>
      <w:rFonts w:ascii="Calibri" w:eastAsiaTheme="minorHAnsi" w:hAnsi="Calibri"/>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6FBC0F3314C28D99C71E9B42371C24962E08EC04E28AABBAC0026DF1C40A1CB2692DC3849DFC382MFk9I" TargetMode="External"/><Relationship Id="rId18" Type="http://schemas.openxmlformats.org/officeDocument/2006/relationships/hyperlink" Target="consultantplus://offline/ref=467876044085528C12BB1E33381C0CF857139256700A94CA960269FD21AF485AAEBD0DC810501E1EAEFF77F18EEF3958F4549BOCt7H" TargetMode="External"/><Relationship Id="rId26" Type="http://schemas.openxmlformats.org/officeDocument/2006/relationships/hyperlink" Target="consultantplus://offline/ref=B502AD15D5A6CF5BEE0F24F1D74D32F56E19D5E2F87A0495DE64E4EDAB1941EE1AEEF2786505AB06b4s6I" TargetMode="External"/><Relationship Id="rId39" Type="http://schemas.openxmlformats.org/officeDocument/2006/relationships/hyperlink" Target="consultantplus://offline/ref=740A71529217014A77A7A0165C9A4349F7D3165A109FBA0E8F435DB11DBB46181C37CC9AB332204574k4J" TargetMode="External"/><Relationship Id="rId21" Type="http://schemas.openxmlformats.org/officeDocument/2006/relationships/hyperlink" Target="consultantplus://offline/ref=B502AD15D5A6CF5BEE0F24F1D74D32F56E19D5E2F87A0495DE64E4EDAB1941EE1AEEF2786505AB06b4s7I" TargetMode="External"/><Relationship Id="rId34" Type="http://schemas.openxmlformats.org/officeDocument/2006/relationships/hyperlink" Target="consultantplus://offline/ref=6854FAF4937FA6FE167B9723C699AA326DD10A2A809299FA3779B3B41C9D2384F850CB5AF9C1549AV1P0J" TargetMode="External"/><Relationship Id="rId42" Type="http://schemas.openxmlformats.org/officeDocument/2006/relationships/hyperlink" Target="consultantplus://offline/ref=05D71821CC382417FB3C286AFB9D9AC0D9FD547CBA7FD0227077D6C748e2s3J" TargetMode="External"/><Relationship Id="rId47" Type="http://schemas.openxmlformats.org/officeDocument/2006/relationships/header" Target="header2.xml"/><Relationship Id="rId50" Type="http://schemas.openxmlformats.org/officeDocument/2006/relationships/header" Target="header3.xml"/><Relationship Id="rId55" Type="http://schemas.openxmlformats.org/officeDocument/2006/relationships/image" Target="media/image6.emf"/><Relationship Id="rId63" Type="http://schemas.openxmlformats.org/officeDocument/2006/relationships/hyperlink" Target="consultantplus://offline/ref=FCB2C81D191275139E8BC1EE3801662FF656BB52BBAED9932BC90D82C4N2q6G" TargetMode="External"/><Relationship Id="rId68" Type="http://schemas.openxmlformats.org/officeDocument/2006/relationships/footer" Target="footer4.xml"/><Relationship Id="rId7" Type="http://schemas.openxmlformats.org/officeDocument/2006/relationships/image" Target="media/image1.jpeg"/><Relationship Id="rId71" Type="http://schemas.openxmlformats.org/officeDocument/2006/relationships/footer" Target="footer6.xml"/><Relationship Id="rId2" Type="http://schemas.openxmlformats.org/officeDocument/2006/relationships/styles" Target="styles.xml"/><Relationship Id="rId16" Type="http://schemas.openxmlformats.org/officeDocument/2006/relationships/hyperlink" Target="consultantplus://offline/ref=7A7374754C6264B83EF14C05A3101FB3B610C3E6C4184F3CCE0133DF6AD1DF39BB5847C1AAB341BFD98D8164B0A769F2D0BBB7AF0072012AGDk0H" TargetMode="External"/><Relationship Id="rId29" Type="http://schemas.openxmlformats.org/officeDocument/2006/relationships/hyperlink" Target="consultantplus://offline/ref=6290698C16CC80002211FFC27872C4DE4FCB3C56236522D9DF7DB2097C6F62ED8245046FBB98CBFCA0014C84454D8DED922B6C6B7AE8I" TargetMode="External"/><Relationship Id="rId11" Type="http://schemas.openxmlformats.org/officeDocument/2006/relationships/hyperlink" Target="consultantplus://offline/ref=FCB2C81D191275139E8BC1EE3801662FF658B554BBA3D9932BC90D82C426B611E0155994N3q7G" TargetMode="External"/><Relationship Id="rId24" Type="http://schemas.openxmlformats.org/officeDocument/2006/relationships/hyperlink" Target="consultantplus://offline/ref=B502AD15D5A6CF5BEE0F24F1D74D32F56E19D5E2F87A0495DE64E4EDAB1941EE1AEEF2786505AB06b4sAI" TargetMode="External"/><Relationship Id="rId32" Type="http://schemas.openxmlformats.org/officeDocument/2006/relationships/hyperlink" Target="consultantplus://offline/ref=6854FAF4937FA6FE167B9723C699AA326DD6032C869799FA3779B3B41C9D2384F850CB58FEVCP9J" TargetMode="External"/><Relationship Id="rId37" Type="http://schemas.openxmlformats.org/officeDocument/2006/relationships/hyperlink" Target="consultantplus://offline/ref=E463A4996A3FDFF38661FB396F80B3C26A1BE2E2267FF563A202341E0B9B4BA2717F8F67BF53AB77s7T0J" TargetMode="External"/><Relationship Id="rId40" Type="http://schemas.openxmlformats.org/officeDocument/2006/relationships/hyperlink" Target="consultantplus://offline/ref=05D71821CC382417FB3C286AFB9D9AC0DAF8557FB97FD0227077D6C74823C2F62961163A3F133DACe0s4J" TargetMode="External"/><Relationship Id="rId45" Type="http://schemas.openxmlformats.org/officeDocument/2006/relationships/hyperlink" Target="consultantplus://offline/ref=7668F5440B7BB2DAB0DC4A7DC3CA38D2F1CF4E23DB067E23861AB48596C44772CF539214B31AC59BpEu2J" TargetMode="External"/><Relationship Id="rId53" Type="http://schemas.openxmlformats.org/officeDocument/2006/relationships/image" Target="media/image4.emf"/><Relationship Id="rId58" Type="http://schemas.openxmlformats.org/officeDocument/2006/relationships/hyperlink" Target="consultantplus://offline/ref=FCB2C81D191275139E8BC1EE3801662FF658BA51B9AED9932BC90D82C4N2q6G" TargetMode="External"/><Relationship Id="rId66"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hyperlink" Target="consultantplus://offline/ref=A6271477329F896A10D9632C35BF7D6FAFF0A00B19B9AAA5AFE15261A699CD8FE85A9FE76887658230523082926943498D8AAAFA02BD316954N9I" TargetMode="External"/><Relationship Id="rId23" Type="http://schemas.openxmlformats.org/officeDocument/2006/relationships/hyperlink" Target="consultantplus://offline/ref=B502AD15D5A6CF5BEE0F24F1D74D32F56E19D5E2F87A0495DE64E4EDAB1941EE1AEEF2786505AB06b4s7I" TargetMode="External"/><Relationship Id="rId28" Type="http://schemas.openxmlformats.org/officeDocument/2006/relationships/hyperlink" Target="consultantplus://offline/ref=B502AD15D5A6CF5BEE0F24F1D74D32F56E19D5E2F87A0495DE64E4EDAB1941EE1AEEF2786505AB06b4s5I" TargetMode="External"/><Relationship Id="rId36" Type="http://schemas.openxmlformats.org/officeDocument/2006/relationships/hyperlink" Target="consultantplus://offline/ref=9DD1457E63120168E427637A2E785ACFD3E0360554CC55FCE5574F37BD23088D0D09E5B22912D97EC58A64662235A35DA08A958A53086E7FgBIAI" TargetMode="External"/><Relationship Id="rId49" Type="http://schemas.openxmlformats.org/officeDocument/2006/relationships/footer" Target="footer2.xml"/><Relationship Id="rId57" Type="http://schemas.openxmlformats.org/officeDocument/2006/relationships/image" Target="media/image8.emf"/><Relationship Id="rId61" Type="http://schemas.openxmlformats.org/officeDocument/2006/relationships/hyperlink" Target="consultantplus://offline/ref=FCB2C81D191275139E8BC1EE3801662FF657B45EBDA2D9932BC90D82C426B611E01559973FDA8EDBNEq7G" TargetMode="External"/><Relationship Id="rId10" Type="http://schemas.openxmlformats.org/officeDocument/2006/relationships/hyperlink" Target="consultantplus://offline/ref=FCB2C81D191275139E8BC1EE3801662FF658BE5FBDA2D9932BC90D82C426B611E01559943CNDq8G" TargetMode="External"/><Relationship Id="rId19" Type="http://schemas.openxmlformats.org/officeDocument/2006/relationships/hyperlink" Target="consultantplus://offline/ref=B502AD15D5A6CF5BEE0F24F1D74D32F56E19D5E2F87A0495DE64E4EDAB1941EE1AEEF2786505AE03b4s1I" TargetMode="External"/><Relationship Id="rId31" Type="http://schemas.openxmlformats.org/officeDocument/2006/relationships/hyperlink" Target="consultantplus://offline/ref=6854FAF4937FA6FE167B9723C699AA326DD10A2A809299FA3779B3B41C9D2384F850CB5AF9C1549AV1P6J" TargetMode="External"/><Relationship Id="rId44" Type="http://schemas.openxmlformats.org/officeDocument/2006/relationships/hyperlink" Target="consultantplus://offline/ref=05D71821CC382417FB3C286AFB9D9AC0DAF75F78BB73D0227077D6C748e2s3J" TargetMode="External"/><Relationship Id="rId52" Type="http://schemas.openxmlformats.org/officeDocument/2006/relationships/image" Target="media/image3.emf"/><Relationship Id="rId60" Type="http://schemas.openxmlformats.org/officeDocument/2006/relationships/hyperlink" Target="consultantplus://offline/ref=FCB2C81D191275139E8BC1EE3801662FF657B45EBDA2D9932BC90D82C426B611E01559973FDA8EDBNEq7G" TargetMode="External"/><Relationship Id="rId65" Type="http://schemas.openxmlformats.org/officeDocument/2006/relationships/hyperlink" Target="consultantplus://offline/ref=FCB2C81D191275139E8BC1EE3801662FF656BB52BBAED9932BC90D82C4N2q6G" TargetMode="External"/><Relationship Id="rId73"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FCB2C81D191275139E8BC1EE3801662FF658B455B8AED9932BC90D82C426B611E01559973CD2N8qFG" TargetMode="External"/><Relationship Id="rId14" Type="http://schemas.openxmlformats.org/officeDocument/2006/relationships/hyperlink" Target="consultantplus://offline/ref=96FBC0F3314C28D99C71E9B42371C24962E08EC04E28AABBAC0026DF1C40A1CB2692DC3849DFC780MFk5I" TargetMode="External"/><Relationship Id="rId22" Type="http://schemas.openxmlformats.org/officeDocument/2006/relationships/hyperlink" Target="consultantplus://offline/ref=B502AD15D5A6CF5BEE0F24F1D74D32F56E19D5E2F87A0495DE64E4EDAB1941EE1AEEF2786505AB06b4sAI" TargetMode="External"/><Relationship Id="rId27" Type="http://schemas.openxmlformats.org/officeDocument/2006/relationships/hyperlink" Target="consultantplus://offline/ref=B502AD15D5A6CF5BEE0F24F1D74D32F56E19D5E2F87A0495DE64E4EDAB1941EE1AEEF2786505AB06b4s4I" TargetMode="External"/><Relationship Id="rId30" Type="http://schemas.openxmlformats.org/officeDocument/2006/relationships/hyperlink" Target="consultantplus://offline/ref=6854FAF4937FA6FE167B9723C699AA326DD10A2A809299FA3779B3B41C9D2384F850CB5AF9C1549AV1P3J" TargetMode="External"/><Relationship Id="rId35" Type="http://schemas.openxmlformats.org/officeDocument/2006/relationships/hyperlink" Target="consultantplus://offline/ref=6854FAF4937FA6FE167B9723C699AA326DD10A2A809299FA3779B3B41C9D2384F850CB5AF9C1549AV1P1J" TargetMode="External"/><Relationship Id="rId43" Type="http://schemas.openxmlformats.org/officeDocument/2006/relationships/hyperlink" Target="consultantplus://offline/ref=05D71821CC382417FB3C286AFB9D9AC0D9FC5D7ABF7DD0227077D6C748e2s3J" TargetMode="External"/><Relationship Id="rId48" Type="http://schemas.openxmlformats.org/officeDocument/2006/relationships/footer" Target="footer1.xml"/><Relationship Id="rId56" Type="http://schemas.openxmlformats.org/officeDocument/2006/relationships/image" Target="media/image7.emf"/><Relationship Id="rId64" Type="http://schemas.openxmlformats.org/officeDocument/2006/relationships/hyperlink" Target="consultantplus://offline/ref=FCB2C81D191275139E8BC1EE3801662FF656BB52BBAED9932BC90D82C4N2q6G" TargetMode="External"/><Relationship Id="rId69" Type="http://schemas.openxmlformats.org/officeDocument/2006/relationships/footer" Target="footer5.xml"/><Relationship Id="rId8" Type="http://schemas.openxmlformats.org/officeDocument/2006/relationships/hyperlink" Target="consultantplus://offline/ref=FCB2C81D191275139E8BC1EE3801662FF658B455B8AED9932BC90D82C426B611E01559953AD3N8qBG" TargetMode="External"/><Relationship Id="rId51" Type="http://schemas.openxmlformats.org/officeDocument/2006/relationships/footer" Target="footer3.xml"/><Relationship Id="rId72"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consultantplus://offline/ref=A6DC24C4A4E2B997F64779DCC154812BB94824E24EE7C99ECCB5FFC53558FCAEF0526EE45A6979EDE910A4CC30C414B34F5D047C0F55A435H6n3H" TargetMode="External"/><Relationship Id="rId25" Type="http://schemas.openxmlformats.org/officeDocument/2006/relationships/hyperlink" Target="consultantplus://offline/ref=B502AD15D5A6CF5BEE0F24F1D74D32F56E1EDCE4FE7F0495DE64E4EDAB1941EE1AEEF27A62b0sDI" TargetMode="External"/><Relationship Id="rId33" Type="http://schemas.openxmlformats.org/officeDocument/2006/relationships/hyperlink" Target="consultantplus://offline/ref=6854FAF4937FA6FE167B9723C699AA326DD10A2A809299FA3779B3B41C9D2384F850CB5AF9C1549AV1P2J" TargetMode="External"/><Relationship Id="rId38" Type="http://schemas.openxmlformats.org/officeDocument/2006/relationships/hyperlink" Target="consultantplus://offline/ref=740A71529217014A77A7A0165C9A4349F7D3165A109FBA0E8F435DB11DBB46181C37CC9AB333234774kAJ" TargetMode="External"/><Relationship Id="rId46" Type="http://schemas.openxmlformats.org/officeDocument/2006/relationships/header" Target="header1.xml"/><Relationship Id="rId59" Type="http://schemas.openxmlformats.org/officeDocument/2006/relationships/hyperlink" Target="consultantplus://offline/ref=FCB2C81D191275139E8BC1EE3801662FF657B45EBDA2D9932BC90D82C426B611E01559973FDA8EDBNEq7G" TargetMode="External"/><Relationship Id="rId67" Type="http://schemas.openxmlformats.org/officeDocument/2006/relationships/header" Target="header5.xml"/><Relationship Id="rId20" Type="http://schemas.openxmlformats.org/officeDocument/2006/relationships/hyperlink" Target="consultantplus://offline/ref=B502AD15D5A6CF5BEE0F24F1D74D32F56E19D5E2F87A0495DE64E4EDAB1941EE1AEEF2786505AB06b4s5I" TargetMode="External"/><Relationship Id="rId41" Type="http://schemas.openxmlformats.org/officeDocument/2006/relationships/hyperlink" Target="consultantplus://offline/ref=05D71821CC382417FB3C286AFB9D9AC0DAF8557FB97FD0227077D6C74823C2F62961163A3F1339AAe0sFJ" TargetMode="External"/><Relationship Id="rId54" Type="http://schemas.openxmlformats.org/officeDocument/2006/relationships/image" Target="media/image5.emf"/><Relationship Id="rId62" Type="http://schemas.openxmlformats.org/officeDocument/2006/relationships/hyperlink" Target="consultantplus://offline/ref=FCB2C81D191275139E8BC1EE3801662FF656BB52BBAED9932BC90D82C4N2q6G" TargetMode="External"/><Relationship Id="rId70"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8986</Words>
  <Characters>51223</Characters>
  <Application>Microsoft Office Word</Application>
  <DocSecurity>0</DocSecurity>
  <Lines>426</Lines>
  <Paragraphs>120</Paragraphs>
  <ScaleCrop>false</ScaleCrop>
  <Company>  </Company>
  <LinksUpToDate>false</LinksUpToDate>
  <CharactersWithSpaces>60089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obchmash</dc:creator>
  <cp:lastModifiedBy>FINKOMZAM</cp:lastModifiedBy>
  <cp:revision>2</cp:revision>
  <dcterms:created xsi:type="dcterms:W3CDTF">2019-01-16T06:45:00Z</dcterms:created>
  <dcterms:modified xsi:type="dcterms:W3CDTF">2019-01-16T06:45:00Z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b4251c6b-34ff-46b0-a1e1-2edb92f2a12d</vt:lpwstr>
  </property>
</Properties>
</file>