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2E" w:rsidRDefault="00556A2E" w:rsidP="00556A2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6A2E" w:rsidRDefault="00556A2E" w:rsidP="00556A2E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56A2E" w:rsidRDefault="0078346A" w:rsidP="00556A2E">
      <w:pPr>
        <w:jc w:val="center"/>
        <w:rPr>
          <w:b/>
          <w:spacing w:val="20"/>
          <w:sz w:val="32"/>
        </w:rPr>
      </w:pPr>
      <w:r w:rsidRPr="0078346A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56A2E" w:rsidRDefault="00556A2E" w:rsidP="00556A2E">
      <w:pPr>
        <w:pStyle w:val="3"/>
      </w:pPr>
      <w:r>
        <w:t>постановление</w:t>
      </w:r>
    </w:p>
    <w:p w:rsidR="00556A2E" w:rsidRDefault="00556A2E" w:rsidP="00556A2E">
      <w:pPr>
        <w:jc w:val="center"/>
        <w:rPr>
          <w:sz w:val="24"/>
        </w:rPr>
      </w:pPr>
    </w:p>
    <w:p w:rsidR="00556A2E" w:rsidRDefault="00556A2E" w:rsidP="00556A2E">
      <w:pPr>
        <w:jc w:val="center"/>
        <w:rPr>
          <w:sz w:val="24"/>
        </w:rPr>
      </w:pPr>
      <w:r>
        <w:rPr>
          <w:sz w:val="24"/>
        </w:rPr>
        <w:t>от 27/02/2017 № 468</w:t>
      </w:r>
    </w:p>
    <w:p w:rsidR="00556A2E" w:rsidRPr="00076776" w:rsidRDefault="00556A2E" w:rsidP="00556A2E">
      <w:pPr>
        <w:rPr>
          <w:sz w:val="10"/>
          <w:szCs w:val="10"/>
        </w:rPr>
      </w:pPr>
    </w:p>
    <w:p w:rsidR="00556A2E" w:rsidRPr="00076776" w:rsidRDefault="00556A2E" w:rsidP="00556A2E">
      <w:pPr>
        <w:rPr>
          <w:sz w:val="24"/>
          <w:szCs w:val="24"/>
        </w:rPr>
      </w:pPr>
      <w:r w:rsidRPr="00076776">
        <w:rPr>
          <w:sz w:val="24"/>
          <w:szCs w:val="24"/>
        </w:rPr>
        <w:t>Об утверждении Порядка составления</w:t>
      </w:r>
      <w:bookmarkStart w:id="0" w:name="_GoBack"/>
      <w:bookmarkEnd w:id="0"/>
    </w:p>
    <w:p w:rsidR="00556A2E" w:rsidRDefault="00556A2E" w:rsidP="00556A2E">
      <w:pPr>
        <w:rPr>
          <w:sz w:val="24"/>
          <w:szCs w:val="24"/>
        </w:rPr>
      </w:pPr>
      <w:r w:rsidRPr="00076776">
        <w:rPr>
          <w:sz w:val="24"/>
          <w:szCs w:val="24"/>
        </w:rPr>
        <w:t xml:space="preserve">и утверждения плана финансово – хозяйственной деятельности </w:t>
      </w:r>
    </w:p>
    <w:p w:rsidR="00556A2E" w:rsidRPr="00076776" w:rsidRDefault="00556A2E" w:rsidP="00556A2E">
      <w:pPr>
        <w:rPr>
          <w:sz w:val="24"/>
          <w:szCs w:val="24"/>
        </w:rPr>
      </w:pPr>
      <w:r w:rsidRPr="00076776">
        <w:rPr>
          <w:sz w:val="24"/>
          <w:szCs w:val="24"/>
        </w:rPr>
        <w:t>муниципальных учреждений</w:t>
      </w:r>
      <w:r>
        <w:rPr>
          <w:sz w:val="24"/>
          <w:szCs w:val="24"/>
        </w:rPr>
        <w:t xml:space="preserve"> </w:t>
      </w:r>
      <w:r w:rsidRPr="00076776">
        <w:rPr>
          <w:sz w:val="24"/>
          <w:szCs w:val="24"/>
        </w:rPr>
        <w:t>Сосновоборского городского округа</w:t>
      </w:r>
    </w:p>
    <w:p w:rsidR="00556A2E" w:rsidRDefault="00556A2E" w:rsidP="00556A2E">
      <w:pPr>
        <w:rPr>
          <w:sz w:val="24"/>
          <w:szCs w:val="24"/>
        </w:rPr>
      </w:pPr>
    </w:p>
    <w:p w:rsidR="00556A2E" w:rsidRPr="00076776" w:rsidRDefault="00556A2E" w:rsidP="00556A2E">
      <w:pPr>
        <w:rPr>
          <w:sz w:val="24"/>
          <w:szCs w:val="24"/>
        </w:rPr>
      </w:pPr>
    </w:p>
    <w:p w:rsidR="00556A2E" w:rsidRPr="00076776" w:rsidRDefault="00556A2E" w:rsidP="00556A2E">
      <w:pPr>
        <w:ind w:firstLine="708"/>
        <w:jc w:val="both"/>
        <w:rPr>
          <w:b/>
          <w:sz w:val="24"/>
          <w:szCs w:val="24"/>
        </w:rPr>
      </w:pPr>
      <w:r w:rsidRPr="00076776">
        <w:rPr>
          <w:sz w:val="24"/>
          <w:szCs w:val="24"/>
        </w:rPr>
        <w:t xml:space="preserve">В соответствии с подпунктом 6 пункта 3.3 статьи 32 Федерального закона от 1996 № 7 "О некоммерческих организациях", а также </w:t>
      </w:r>
      <w:hyperlink r:id="rId8" w:history="1">
        <w:r w:rsidRPr="00076776">
          <w:rPr>
            <w:sz w:val="24"/>
            <w:szCs w:val="24"/>
          </w:rPr>
          <w:t>частью 13 статьи 2</w:t>
        </w:r>
      </w:hyperlink>
      <w:r w:rsidRPr="00076776">
        <w:rPr>
          <w:sz w:val="24"/>
          <w:szCs w:val="24"/>
        </w:rPr>
        <w:t xml:space="preserve"> Федерального закона от 3 ноября 2006 г</w:t>
      </w:r>
      <w:r>
        <w:rPr>
          <w:sz w:val="24"/>
          <w:szCs w:val="24"/>
        </w:rPr>
        <w:t>ода</w:t>
      </w:r>
      <w:r w:rsidRPr="00076776">
        <w:rPr>
          <w:sz w:val="24"/>
          <w:szCs w:val="24"/>
        </w:rPr>
        <w:t xml:space="preserve"> № 174-ФЗ "Об автономных учреждениях"  администрация Сосновоборского городского округа </w:t>
      </w:r>
      <w:r w:rsidRPr="00076776">
        <w:rPr>
          <w:b/>
          <w:sz w:val="24"/>
          <w:szCs w:val="24"/>
        </w:rPr>
        <w:t>п о с т а н о в л я е т:</w:t>
      </w:r>
    </w:p>
    <w:p w:rsidR="00556A2E" w:rsidRPr="00076776" w:rsidRDefault="00556A2E" w:rsidP="00556A2E">
      <w:pPr>
        <w:ind w:firstLine="708"/>
        <w:jc w:val="both"/>
        <w:rPr>
          <w:b/>
          <w:sz w:val="24"/>
          <w:szCs w:val="24"/>
        </w:rPr>
      </w:pPr>
    </w:p>
    <w:p w:rsidR="00556A2E" w:rsidRPr="00076776" w:rsidRDefault="00556A2E" w:rsidP="00556A2E">
      <w:pPr>
        <w:pStyle w:val="a9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6776">
        <w:rPr>
          <w:rFonts w:ascii="Times New Roman" w:hAnsi="Times New Roman"/>
          <w:sz w:val="24"/>
          <w:szCs w:val="24"/>
        </w:rPr>
        <w:t>Утвердить Порядок составления и утверждения плана финансово-хозяйственной деятельности муниципальных учреждений Сосновоборского городского округа (Приложение).</w:t>
      </w:r>
    </w:p>
    <w:p w:rsidR="00556A2E" w:rsidRPr="00076776" w:rsidRDefault="00556A2E" w:rsidP="00556A2E">
      <w:pPr>
        <w:pStyle w:val="a9"/>
        <w:tabs>
          <w:tab w:val="left" w:pos="9639"/>
        </w:tabs>
        <w:ind w:left="1069"/>
        <w:jc w:val="both"/>
        <w:rPr>
          <w:rFonts w:ascii="Times New Roman" w:hAnsi="Times New Roman"/>
          <w:sz w:val="24"/>
          <w:szCs w:val="24"/>
        </w:rPr>
      </w:pPr>
    </w:p>
    <w:p w:rsidR="00556A2E" w:rsidRPr="00DD5E75" w:rsidRDefault="00556A2E" w:rsidP="00556A2E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5E75">
        <w:rPr>
          <w:rFonts w:ascii="Times New Roman" w:hAnsi="Times New Roman"/>
          <w:sz w:val="24"/>
          <w:szCs w:val="24"/>
        </w:rPr>
        <w:t>Считать утратившим силу 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DD5E75">
        <w:rPr>
          <w:rFonts w:ascii="Times New Roman" w:hAnsi="Times New Roman"/>
          <w:sz w:val="24"/>
          <w:szCs w:val="24"/>
        </w:rPr>
        <w:t xml:space="preserve"> администрации Сосновоборского городского округа от 29</w:t>
      </w:r>
      <w:r>
        <w:rPr>
          <w:rFonts w:ascii="Times New Roman" w:hAnsi="Times New Roman"/>
          <w:sz w:val="24"/>
          <w:szCs w:val="24"/>
        </w:rPr>
        <w:t>.</w:t>
      </w:r>
      <w:r w:rsidRPr="00DD5E75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</w:t>
      </w:r>
      <w:r w:rsidRPr="00DD5E75">
        <w:rPr>
          <w:rFonts w:ascii="Times New Roman" w:hAnsi="Times New Roman"/>
          <w:sz w:val="24"/>
          <w:szCs w:val="24"/>
        </w:rPr>
        <w:t xml:space="preserve">2016 № 502 </w:t>
      </w:r>
      <w:r>
        <w:rPr>
          <w:rFonts w:ascii="Times New Roman" w:hAnsi="Times New Roman"/>
          <w:sz w:val="24"/>
          <w:szCs w:val="24"/>
        </w:rPr>
        <w:t>«</w:t>
      </w:r>
      <w:r w:rsidRPr="00DD5E75">
        <w:rPr>
          <w:rFonts w:ascii="Times New Roman" w:hAnsi="Times New Roman"/>
          <w:sz w:val="24"/>
          <w:szCs w:val="24"/>
        </w:rPr>
        <w:t>Об утверждении Порядка составления и утверждения плана финансово-хозяйственной деятельности муниципальных бюджетных и автономных учреждений Сосновоборского городского округа</w:t>
      </w:r>
      <w:r>
        <w:rPr>
          <w:rFonts w:ascii="Times New Roman" w:hAnsi="Times New Roman"/>
          <w:sz w:val="24"/>
          <w:szCs w:val="24"/>
        </w:rPr>
        <w:t>»</w:t>
      </w:r>
      <w:r w:rsidRPr="00DD5E75">
        <w:rPr>
          <w:rFonts w:ascii="Times New Roman" w:hAnsi="Times New Roman"/>
          <w:sz w:val="24"/>
          <w:szCs w:val="24"/>
        </w:rPr>
        <w:t xml:space="preserve">  с момента официального обнародования настоящего документа.</w:t>
      </w:r>
    </w:p>
    <w:p w:rsidR="00556A2E" w:rsidRPr="00DD5E75" w:rsidRDefault="00556A2E" w:rsidP="00556A2E">
      <w:pPr>
        <w:pStyle w:val="a9"/>
        <w:tabs>
          <w:tab w:val="left" w:pos="9639"/>
        </w:tabs>
        <w:ind w:left="1071"/>
        <w:jc w:val="both"/>
        <w:rPr>
          <w:rFonts w:ascii="Times New Roman" w:hAnsi="Times New Roman"/>
          <w:sz w:val="24"/>
          <w:szCs w:val="24"/>
        </w:rPr>
      </w:pPr>
    </w:p>
    <w:p w:rsidR="00556A2E" w:rsidRPr="00076776" w:rsidRDefault="00556A2E" w:rsidP="00556A2E">
      <w:pPr>
        <w:pStyle w:val="a9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6776">
        <w:rPr>
          <w:rFonts w:ascii="Times New Roman" w:hAnsi="Times New Roman"/>
          <w:sz w:val="24"/>
          <w:szCs w:val="24"/>
        </w:rPr>
        <w:t xml:space="preserve">Общему отделу администрации (Баскакова К. Л.) обнародовать настоящее постановление на электронном сайте городской газеты «Маяк». </w:t>
      </w:r>
    </w:p>
    <w:p w:rsidR="00556A2E" w:rsidRPr="00076776" w:rsidRDefault="00556A2E" w:rsidP="00556A2E">
      <w:pPr>
        <w:pStyle w:val="a7"/>
        <w:tabs>
          <w:tab w:val="left" w:pos="9639"/>
        </w:tabs>
        <w:ind w:firstLine="709"/>
        <w:rPr>
          <w:szCs w:val="24"/>
        </w:rPr>
      </w:pPr>
    </w:p>
    <w:p w:rsidR="00556A2E" w:rsidRPr="00076776" w:rsidRDefault="00556A2E" w:rsidP="00556A2E">
      <w:pPr>
        <w:pStyle w:val="a9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6776">
        <w:rPr>
          <w:rFonts w:ascii="Times New Roman" w:hAnsi="Times New Roman"/>
          <w:sz w:val="24"/>
          <w:szCs w:val="24"/>
        </w:rPr>
        <w:t>Пресс-центру (Арибжанов Р.М.) настоящее постановление разместить на официальном сайте администрации Сосновоборского городского округа.</w:t>
      </w:r>
    </w:p>
    <w:p w:rsidR="00556A2E" w:rsidRPr="00076776" w:rsidRDefault="00556A2E" w:rsidP="00556A2E">
      <w:pPr>
        <w:pStyle w:val="a9"/>
        <w:rPr>
          <w:rFonts w:ascii="Times New Roman" w:hAnsi="Times New Roman"/>
          <w:sz w:val="24"/>
          <w:szCs w:val="24"/>
        </w:rPr>
      </w:pPr>
    </w:p>
    <w:p w:rsidR="00556A2E" w:rsidRPr="00076776" w:rsidRDefault="00556A2E" w:rsidP="00556A2E">
      <w:pPr>
        <w:pStyle w:val="a9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6776">
        <w:rPr>
          <w:rFonts w:ascii="Times New Roman" w:hAnsi="Times New Roman"/>
          <w:sz w:val="24"/>
          <w:szCs w:val="24"/>
        </w:rPr>
        <w:t>Настоящее постановление вступает в силу с момента официального о</w:t>
      </w:r>
      <w:r>
        <w:rPr>
          <w:rFonts w:ascii="Times New Roman" w:hAnsi="Times New Roman"/>
          <w:sz w:val="24"/>
          <w:szCs w:val="24"/>
        </w:rPr>
        <w:t>бнародо</w:t>
      </w:r>
      <w:r w:rsidRPr="00076776">
        <w:rPr>
          <w:rFonts w:ascii="Times New Roman" w:hAnsi="Times New Roman"/>
          <w:sz w:val="24"/>
          <w:szCs w:val="24"/>
        </w:rPr>
        <w:t xml:space="preserve">вания.   </w:t>
      </w:r>
    </w:p>
    <w:p w:rsidR="00556A2E" w:rsidRPr="00076776" w:rsidRDefault="00556A2E" w:rsidP="00556A2E">
      <w:pPr>
        <w:pStyle w:val="a9"/>
        <w:rPr>
          <w:rFonts w:ascii="Times New Roman" w:hAnsi="Times New Roman"/>
          <w:sz w:val="24"/>
          <w:szCs w:val="24"/>
        </w:rPr>
      </w:pPr>
    </w:p>
    <w:p w:rsidR="00556A2E" w:rsidRPr="00076776" w:rsidRDefault="00556A2E" w:rsidP="00556A2E">
      <w:pPr>
        <w:pStyle w:val="a9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076776">
        <w:rPr>
          <w:rFonts w:ascii="Times New Roman" w:hAnsi="Times New Roman"/>
          <w:sz w:val="24"/>
          <w:szCs w:val="24"/>
        </w:rPr>
        <w:t>Контроль за исполнением постановления оставляю за собой.</w:t>
      </w:r>
    </w:p>
    <w:p w:rsidR="00556A2E" w:rsidRPr="00076776" w:rsidRDefault="00556A2E" w:rsidP="00556A2E">
      <w:pPr>
        <w:jc w:val="both"/>
        <w:rPr>
          <w:sz w:val="24"/>
          <w:szCs w:val="24"/>
        </w:rPr>
      </w:pPr>
    </w:p>
    <w:p w:rsidR="00556A2E" w:rsidRPr="00076776" w:rsidRDefault="00556A2E" w:rsidP="00556A2E">
      <w:pPr>
        <w:jc w:val="both"/>
        <w:rPr>
          <w:sz w:val="24"/>
          <w:szCs w:val="24"/>
        </w:rPr>
      </w:pPr>
    </w:p>
    <w:p w:rsidR="00556A2E" w:rsidRPr="00076776" w:rsidRDefault="00556A2E" w:rsidP="00556A2E">
      <w:pPr>
        <w:rPr>
          <w:sz w:val="24"/>
          <w:szCs w:val="24"/>
        </w:rPr>
      </w:pPr>
      <w:r w:rsidRPr="00076776">
        <w:rPr>
          <w:sz w:val="24"/>
          <w:szCs w:val="24"/>
        </w:rPr>
        <w:t xml:space="preserve">Глава администрации </w:t>
      </w:r>
    </w:p>
    <w:p w:rsidR="00556A2E" w:rsidRPr="00076776" w:rsidRDefault="00556A2E" w:rsidP="00556A2E">
      <w:pPr>
        <w:rPr>
          <w:sz w:val="24"/>
          <w:szCs w:val="24"/>
        </w:rPr>
      </w:pPr>
      <w:r w:rsidRPr="00076776">
        <w:rPr>
          <w:sz w:val="24"/>
          <w:szCs w:val="24"/>
        </w:rPr>
        <w:t xml:space="preserve">Сосновоборского городского округа                                                                 </w:t>
      </w:r>
      <w:r>
        <w:rPr>
          <w:sz w:val="24"/>
          <w:szCs w:val="24"/>
        </w:rPr>
        <w:t xml:space="preserve"> </w:t>
      </w:r>
      <w:r w:rsidRPr="00076776">
        <w:rPr>
          <w:sz w:val="24"/>
          <w:szCs w:val="24"/>
        </w:rPr>
        <w:t>В.Б.Садовский</w:t>
      </w:r>
    </w:p>
    <w:p w:rsidR="00556A2E" w:rsidRPr="00076776" w:rsidRDefault="00556A2E" w:rsidP="00556A2E">
      <w:pPr>
        <w:rPr>
          <w:sz w:val="24"/>
          <w:szCs w:val="24"/>
        </w:rPr>
      </w:pPr>
    </w:p>
    <w:p w:rsidR="00556A2E" w:rsidRPr="00076776" w:rsidRDefault="00556A2E" w:rsidP="00556A2E">
      <w:pPr>
        <w:rPr>
          <w:sz w:val="24"/>
          <w:szCs w:val="24"/>
        </w:rPr>
      </w:pPr>
    </w:p>
    <w:p w:rsidR="00556A2E" w:rsidRPr="00076776" w:rsidRDefault="00556A2E" w:rsidP="00556A2E">
      <w:pPr>
        <w:rPr>
          <w:sz w:val="24"/>
          <w:szCs w:val="24"/>
        </w:rPr>
      </w:pPr>
    </w:p>
    <w:p w:rsidR="00556A2E" w:rsidRPr="00076776" w:rsidRDefault="00556A2E" w:rsidP="00556A2E">
      <w:pPr>
        <w:rPr>
          <w:sz w:val="24"/>
          <w:szCs w:val="24"/>
        </w:rPr>
      </w:pPr>
    </w:p>
    <w:p w:rsidR="00556A2E" w:rsidRPr="00076776" w:rsidRDefault="00556A2E" w:rsidP="00556A2E">
      <w:pPr>
        <w:rPr>
          <w:sz w:val="24"/>
          <w:szCs w:val="24"/>
        </w:rPr>
      </w:pPr>
    </w:p>
    <w:p w:rsidR="00556A2E" w:rsidRPr="00076776" w:rsidRDefault="00556A2E" w:rsidP="00556A2E">
      <w:pPr>
        <w:rPr>
          <w:sz w:val="24"/>
        </w:rPr>
      </w:pPr>
      <w:r w:rsidRPr="00402856">
        <w:rPr>
          <w:sz w:val="12"/>
          <w:szCs w:val="18"/>
        </w:rPr>
        <w:t>Исп. Киселёва И.Н.</w:t>
      </w:r>
      <w:r w:rsidRPr="00402856">
        <w:rPr>
          <w:sz w:val="12"/>
          <w:szCs w:val="18"/>
        </w:rPr>
        <w:br/>
        <w:t xml:space="preserve">Тел. 8(813)69 2-35-93; ЛЕ    </w:t>
      </w:r>
      <w:r w:rsidRPr="00076776">
        <w:rPr>
          <w:sz w:val="24"/>
        </w:rPr>
        <w:br w:type="page"/>
      </w:r>
    </w:p>
    <w:p w:rsidR="00556A2E" w:rsidRDefault="00556A2E" w:rsidP="00556A2E">
      <w:pPr>
        <w:rPr>
          <w:sz w:val="24"/>
        </w:rPr>
      </w:pPr>
      <w:r w:rsidRPr="00076776">
        <w:rPr>
          <w:sz w:val="24"/>
        </w:rPr>
        <w:lastRenderedPageBreak/>
        <w:t>СОГЛАСОВАНО:</w:t>
      </w:r>
    </w:p>
    <w:p w:rsidR="00556A2E" w:rsidRDefault="00556A2E" w:rsidP="00556A2E">
      <w:pPr>
        <w:rPr>
          <w:sz w:val="24"/>
        </w:rPr>
      </w:pPr>
    </w:p>
    <w:p w:rsidR="00556A2E" w:rsidRPr="00076776" w:rsidRDefault="00556A2E" w:rsidP="00556A2E">
      <w:pPr>
        <w:rPr>
          <w:sz w:val="24"/>
        </w:rPr>
      </w:pPr>
      <w:r>
        <w:rPr>
          <w:noProof/>
        </w:rPr>
        <w:drawing>
          <wp:inline distT="0" distB="0" distL="0" distR="0">
            <wp:extent cx="5867400" cy="3305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A2E" w:rsidRPr="00076776" w:rsidRDefault="00556A2E" w:rsidP="00556A2E">
      <w:pPr>
        <w:rPr>
          <w:sz w:val="24"/>
        </w:rPr>
      </w:pPr>
      <w:r w:rsidRPr="00076776">
        <w:rPr>
          <w:sz w:val="24"/>
        </w:rPr>
        <w:tab/>
      </w:r>
      <w:r w:rsidRPr="00076776">
        <w:rPr>
          <w:sz w:val="24"/>
        </w:rPr>
        <w:tab/>
      </w:r>
      <w:r w:rsidRPr="00076776">
        <w:rPr>
          <w:sz w:val="24"/>
        </w:rPr>
        <w:tab/>
      </w:r>
      <w:r w:rsidRPr="00076776">
        <w:rPr>
          <w:sz w:val="24"/>
        </w:rPr>
        <w:tab/>
      </w:r>
      <w:r w:rsidRPr="00076776">
        <w:rPr>
          <w:sz w:val="24"/>
        </w:rPr>
        <w:tab/>
      </w:r>
      <w:r w:rsidRPr="00076776">
        <w:rPr>
          <w:sz w:val="24"/>
        </w:rPr>
        <w:tab/>
      </w:r>
    </w:p>
    <w:p w:rsidR="00556A2E" w:rsidRPr="00076776" w:rsidRDefault="00556A2E" w:rsidP="00556A2E">
      <w:pPr>
        <w:rPr>
          <w:sz w:val="24"/>
        </w:rPr>
      </w:pPr>
    </w:p>
    <w:p w:rsidR="00556A2E" w:rsidRPr="00076776" w:rsidRDefault="00556A2E" w:rsidP="00556A2E">
      <w:pPr>
        <w:rPr>
          <w:sz w:val="24"/>
        </w:rPr>
      </w:pPr>
    </w:p>
    <w:p w:rsidR="00556A2E" w:rsidRPr="00076776" w:rsidRDefault="00556A2E" w:rsidP="00556A2E">
      <w:r w:rsidRPr="00076776">
        <w:rPr>
          <w:sz w:val="24"/>
        </w:rPr>
        <w:tab/>
      </w:r>
      <w:r w:rsidRPr="00076776">
        <w:rPr>
          <w:sz w:val="24"/>
        </w:rPr>
        <w:tab/>
      </w:r>
      <w:r w:rsidRPr="00076776">
        <w:rPr>
          <w:sz w:val="24"/>
        </w:rPr>
        <w:tab/>
      </w:r>
      <w:r w:rsidRPr="00076776">
        <w:rPr>
          <w:sz w:val="24"/>
        </w:rPr>
        <w:tab/>
      </w:r>
      <w:r w:rsidRPr="00076776">
        <w:rPr>
          <w:sz w:val="24"/>
        </w:rPr>
        <w:tab/>
      </w:r>
      <w:r w:rsidRPr="00076776">
        <w:rPr>
          <w:sz w:val="24"/>
        </w:rPr>
        <w:tab/>
      </w:r>
      <w:r w:rsidRPr="00076776">
        <w:tab/>
        <w:t xml:space="preserve">               </w:t>
      </w:r>
    </w:p>
    <w:p w:rsidR="00556A2E" w:rsidRPr="00076776" w:rsidRDefault="00556A2E" w:rsidP="00556A2E"/>
    <w:p w:rsidR="00556A2E" w:rsidRPr="00076776" w:rsidRDefault="00556A2E" w:rsidP="00556A2E"/>
    <w:p w:rsidR="00556A2E" w:rsidRPr="00076776" w:rsidRDefault="00556A2E" w:rsidP="00556A2E"/>
    <w:p w:rsidR="00556A2E" w:rsidRPr="00076776" w:rsidRDefault="00556A2E" w:rsidP="00556A2E"/>
    <w:p w:rsidR="00556A2E" w:rsidRPr="00076776" w:rsidRDefault="00556A2E" w:rsidP="00556A2E"/>
    <w:p w:rsidR="00556A2E" w:rsidRDefault="00556A2E" w:rsidP="00556A2E"/>
    <w:p w:rsidR="00556A2E" w:rsidRDefault="00556A2E" w:rsidP="00556A2E"/>
    <w:p w:rsidR="00556A2E" w:rsidRDefault="00556A2E" w:rsidP="00556A2E"/>
    <w:p w:rsidR="00556A2E" w:rsidRDefault="00556A2E" w:rsidP="00556A2E"/>
    <w:p w:rsidR="00556A2E" w:rsidRPr="00076776" w:rsidRDefault="00556A2E" w:rsidP="00556A2E"/>
    <w:p w:rsidR="00556A2E" w:rsidRPr="00076776" w:rsidRDefault="00556A2E" w:rsidP="00556A2E"/>
    <w:p w:rsidR="00556A2E" w:rsidRPr="00076776" w:rsidRDefault="00556A2E" w:rsidP="00556A2E"/>
    <w:p w:rsidR="00556A2E" w:rsidRPr="00402856" w:rsidRDefault="00556A2E" w:rsidP="00556A2E">
      <w:pPr>
        <w:jc w:val="right"/>
      </w:pPr>
      <w:r w:rsidRPr="00076776">
        <w:t xml:space="preserve">                                                                                                                  </w:t>
      </w:r>
      <w:r w:rsidRPr="00402856">
        <w:t>Рассылка:</w:t>
      </w:r>
    </w:p>
    <w:p w:rsidR="00556A2E" w:rsidRPr="00402856" w:rsidRDefault="00556A2E" w:rsidP="00556A2E">
      <w:pPr>
        <w:jc w:val="right"/>
      </w:pPr>
      <w:r w:rsidRPr="00402856">
        <w:t>Общ.о., КФ, ЦБ, КО, КСЗН, КУМИ,</w:t>
      </w:r>
    </w:p>
    <w:p w:rsidR="00556A2E" w:rsidRPr="00402856" w:rsidRDefault="00556A2E" w:rsidP="00556A2E">
      <w:pPr>
        <w:jc w:val="right"/>
      </w:pPr>
      <w:r w:rsidRPr="00402856">
        <w:t>отдел культуры, отдел ФКСиМП, юр.отдел, заместителям</w:t>
      </w:r>
    </w:p>
    <w:p w:rsidR="00556A2E" w:rsidRPr="00076776" w:rsidRDefault="00556A2E" w:rsidP="00556A2E">
      <w:pPr>
        <w:ind w:left="3969"/>
        <w:jc w:val="right"/>
      </w:pPr>
    </w:p>
    <w:p w:rsidR="00556A2E" w:rsidRPr="00076776" w:rsidRDefault="00556A2E" w:rsidP="00556A2E">
      <w:pPr>
        <w:ind w:left="3969"/>
        <w:jc w:val="right"/>
      </w:pPr>
    </w:p>
    <w:p w:rsidR="00556A2E" w:rsidRPr="00076776" w:rsidRDefault="00556A2E" w:rsidP="00556A2E">
      <w:pPr>
        <w:ind w:left="3969" w:right="752"/>
        <w:jc w:val="right"/>
        <w:rPr>
          <w:b/>
          <w:sz w:val="24"/>
        </w:rPr>
      </w:pPr>
    </w:p>
    <w:p w:rsidR="00556A2E" w:rsidRDefault="00556A2E" w:rsidP="00556A2E">
      <w:pPr>
        <w:ind w:left="3969" w:right="752"/>
        <w:jc w:val="right"/>
        <w:rPr>
          <w:b/>
          <w:sz w:val="24"/>
        </w:rPr>
      </w:pPr>
    </w:p>
    <w:p w:rsidR="00556A2E" w:rsidRDefault="00556A2E" w:rsidP="00556A2E">
      <w:pPr>
        <w:ind w:left="3969" w:right="752"/>
        <w:jc w:val="right"/>
        <w:rPr>
          <w:b/>
          <w:sz w:val="24"/>
        </w:rPr>
      </w:pPr>
    </w:p>
    <w:p w:rsidR="00556A2E" w:rsidRDefault="00556A2E" w:rsidP="00556A2E">
      <w:pPr>
        <w:ind w:left="3969" w:right="752"/>
        <w:jc w:val="right"/>
        <w:rPr>
          <w:b/>
          <w:sz w:val="24"/>
        </w:rPr>
      </w:pPr>
    </w:p>
    <w:p w:rsidR="00556A2E" w:rsidRDefault="00556A2E" w:rsidP="00556A2E">
      <w:pPr>
        <w:ind w:left="3969" w:right="752"/>
        <w:jc w:val="right"/>
        <w:rPr>
          <w:b/>
          <w:sz w:val="24"/>
        </w:rPr>
      </w:pPr>
    </w:p>
    <w:p w:rsidR="00556A2E" w:rsidRPr="00076776" w:rsidRDefault="00556A2E" w:rsidP="00556A2E">
      <w:pPr>
        <w:ind w:left="3969" w:right="752"/>
        <w:jc w:val="right"/>
        <w:rPr>
          <w:b/>
          <w:sz w:val="24"/>
        </w:rPr>
      </w:pPr>
    </w:p>
    <w:p w:rsidR="00556A2E" w:rsidRPr="00076776" w:rsidRDefault="00556A2E" w:rsidP="00556A2E">
      <w:pPr>
        <w:ind w:left="3969" w:right="752"/>
        <w:jc w:val="right"/>
        <w:rPr>
          <w:b/>
          <w:sz w:val="24"/>
        </w:rPr>
      </w:pPr>
    </w:p>
    <w:p w:rsidR="00556A2E" w:rsidRDefault="00556A2E" w:rsidP="00556A2E">
      <w:pPr>
        <w:ind w:left="3969" w:right="752"/>
        <w:jc w:val="right"/>
        <w:rPr>
          <w:b/>
          <w:color w:val="0070C0"/>
          <w:sz w:val="24"/>
        </w:rPr>
      </w:pPr>
    </w:p>
    <w:p w:rsidR="00556A2E" w:rsidRDefault="00556A2E" w:rsidP="00556A2E">
      <w:pPr>
        <w:ind w:left="3969" w:right="752"/>
        <w:jc w:val="right"/>
        <w:rPr>
          <w:b/>
          <w:color w:val="0070C0"/>
          <w:sz w:val="24"/>
        </w:rPr>
      </w:pPr>
    </w:p>
    <w:p w:rsidR="00556A2E" w:rsidRDefault="00556A2E" w:rsidP="00556A2E">
      <w:pPr>
        <w:ind w:left="3969" w:right="752"/>
        <w:jc w:val="right"/>
        <w:rPr>
          <w:b/>
          <w:color w:val="0070C0"/>
          <w:sz w:val="24"/>
        </w:rPr>
      </w:pPr>
    </w:p>
    <w:p w:rsidR="00556A2E" w:rsidRPr="00210D6C" w:rsidRDefault="00556A2E" w:rsidP="00556A2E">
      <w:pPr>
        <w:ind w:left="3969" w:right="752"/>
        <w:jc w:val="right"/>
        <w:rPr>
          <w:b/>
          <w:color w:val="0070C0"/>
          <w:sz w:val="24"/>
        </w:rPr>
      </w:pPr>
    </w:p>
    <w:p w:rsidR="00556A2E" w:rsidRPr="00210D6C" w:rsidRDefault="00556A2E" w:rsidP="00556A2E">
      <w:pPr>
        <w:ind w:left="3969" w:right="752"/>
        <w:jc w:val="right"/>
        <w:rPr>
          <w:b/>
          <w:color w:val="0070C0"/>
          <w:sz w:val="24"/>
        </w:rPr>
      </w:pPr>
    </w:p>
    <w:p w:rsidR="00556A2E" w:rsidRPr="00210D6C" w:rsidRDefault="00556A2E" w:rsidP="00556A2E">
      <w:pPr>
        <w:ind w:left="3969" w:right="752"/>
        <w:jc w:val="right"/>
        <w:rPr>
          <w:b/>
          <w:color w:val="0070C0"/>
          <w:sz w:val="24"/>
        </w:rPr>
      </w:pPr>
    </w:p>
    <w:p w:rsidR="00556A2E" w:rsidRPr="00183E6D" w:rsidRDefault="00556A2E" w:rsidP="00556A2E">
      <w:pPr>
        <w:ind w:left="3969" w:right="752"/>
        <w:jc w:val="right"/>
        <w:rPr>
          <w:b/>
          <w:sz w:val="24"/>
        </w:rPr>
      </w:pPr>
      <w:r w:rsidRPr="00AA7CD5">
        <w:rPr>
          <w:b/>
          <w:sz w:val="24"/>
        </w:rPr>
        <w:lastRenderedPageBreak/>
        <w:t>УТВЕРЖДЕН</w:t>
      </w:r>
    </w:p>
    <w:p w:rsidR="00556A2E" w:rsidRPr="00183E6D" w:rsidRDefault="00556A2E" w:rsidP="00556A2E">
      <w:pPr>
        <w:ind w:left="3969"/>
        <w:jc w:val="right"/>
        <w:rPr>
          <w:sz w:val="24"/>
        </w:rPr>
      </w:pPr>
      <w:r w:rsidRPr="00AA7CD5">
        <w:rPr>
          <w:sz w:val="24"/>
        </w:rPr>
        <w:t>постановлением администрации</w:t>
      </w:r>
    </w:p>
    <w:p w:rsidR="00556A2E" w:rsidRPr="00183E6D" w:rsidRDefault="00556A2E" w:rsidP="00556A2E">
      <w:pPr>
        <w:ind w:left="3969"/>
        <w:jc w:val="right"/>
        <w:rPr>
          <w:sz w:val="24"/>
        </w:rPr>
      </w:pPr>
      <w:r w:rsidRPr="00AA7CD5">
        <w:rPr>
          <w:sz w:val="24"/>
        </w:rPr>
        <w:t>Сосновоборского городского округа</w:t>
      </w:r>
    </w:p>
    <w:p w:rsidR="00556A2E" w:rsidRPr="00183E6D" w:rsidRDefault="00556A2E" w:rsidP="00556A2E">
      <w:pPr>
        <w:ind w:left="3969" w:right="326"/>
        <w:jc w:val="right"/>
        <w:rPr>
          <w:sz w:val="24"/>
        </w:rPr>
      </w:pPr>
      <w:r w:rsidRPr="00AA7CD5">
        <w:rPr>
          <w:sz w:val="24"/>
        </w:rPr>
        <w:t xml:space="preserve">от </w:t>
      </w:r>
      <w:r>
        <w:rPr>
          <w:sz w:val="24"/>
        </w:rPr>
        <w:t>27/02/2017 № 468</w:t>
      </w:r>
    </w:p>
    <w:p w:rsidR="00556A2E" w:rsidRPr="00183E6D" w:rsidRDefault="00556A2E" w:rsidP="00556A2E">
      <w:pPr>
        <w:ind w:left="3969" w:right="326"/>
        <w:jc w:val="right"/>
        <w:rPr>
          <w:sz w:val="24"/>
        </w:rPr>
      </w:pPr>
    </w:p>
    <w:p w:rsidR="00556A2E" w:rsidRPr="00183E6D" w:rsidRDefault="00556A2E" w:rsidP="00556A2E">
      <w:pPr>
        <w:ind w:left="3969" w:right="326"/>
        <w:jc w:val="right"/>
        <w:rPr>
          <w:sz w:val="24"/>
        </w:rPr>
      </w:pPr>
      <w:r w:rsidRPr="00AA7CD5">
        <w:rPr>
          <w:sz w:val="24"/>
        </w:rPr>
        <w:t>(Приложение)</w:t>
      </w:r>
    </w:p>
    <w:p w:rsidR="00556A2E" w:rsidRPr="00183E6D" w:rsidRDefault="00556A2E" w:rsidP="00556A2E">
      <w:pPr>
        <w:ind w:left="3969" w:right="326"/>
        <w:jc w:val="right"/>
        <w:rPr>
          <w:sz w:val="24"/>
        </w:rPr>
      </w:pPr>
    </w:p>
    <w:p w:rsidR="00556A2E" w:rsidRPr="00183E6D" w:rsidRDefault="00556A2E" w:rsidP="00556A2E">
      <w:pPr>
        <w:ind w:right="326"/>
        <w:jc w:val="center"/>
        <w:rPr>
          <w:b/>
          <w:sz w:val="24"/>
        </w:rPr>
      </w:pPr>
      <w:r w:rsidRPr="00AA7CD5">
        <w:rPr>
          <w:b/>
          <w:sz w:val="24"/>
        </w:rPr>
        <w:t>П О Р Я Д О К</w:t>
      </w:r>
    </w:p>
    <w:p w:rsidR="00556A2E" w:rsidRPr="00183E6D" w:rsidRDefault="00556A2E" w:rsidP="00556A2E">
      <w:pPr>
        <w:ind w:right="326"/>
        <w:jc w:val="center"/>
        <w:rPr>
          <w:b/>
          <w:sz w:val="24"/>
        </w:rPr>
      </w:pPr>
      <w:r w:rsidRPr="00AA7CD5">
        <w:rPr>
          <w:b/>
          <w:sz w:val="24"/>
        </w:rPr>
        <w:t>составления и утверждения плана финансово – хозяйственной деятельности муниципальных учреждений Сосновоборского городского округа (далее – порядок).</w:t>
      </w:r>
    </w:p>
    <w:p w:rsidR="00556A2E" w:rsidRPr="00183E6D" w:rsidRDefault="00556A2E" w:rsidP="00556A2E">
      <w:pPr>
        <w:ind w:right="326"/>
        <w:jc w:val="center"/>
        <w:rPr>
          <w:b/>
          <w:sz w:val="24"/>
        </w:rPr>
      </w:pPr>
    </w:p>
    <w:p w:rsidR="00556A2E" w:rsidRPr="00183E6D" w:rsidRDefault="00556A2E" w:rsidP="00556A2E">
      <w:pPr>
        <w:pStyle w:val="a9"/>
        <w:numPr>
          <w:ilvl w:val="0"/>
          <w:numId w:val="4"/>
        </w:numPr>
        <w:ind w:left="2552" w:right="3445" w:firstLine="0"/>
        <w:jc w:val="center"/>
        <w:rPr>
          <w:rFonts w:ascii="Times New Roman" w:hAnsi="Times New Roman"/>
          <w:sz w:val="24"/>
        </w:rPr>
      </w:pPr>
      <w:r w:rsidRPr="00AA7CD5">
        <w:rPr>
          <w:rFonts w:ascii="Times New Roman" w:hAnsi="Times New Roman"/>
          <w:sz w:val="24"/>
        </w:rPr>
        <w:t>Общие положения</w:t>
      </w:r>
    </w:p>
    <w:p w:rsidR="00556A2E" w:rsidRPr="00210D6C" w:rsidRDefault="00556A2E" w:rsidP="00556A2E">
      <w:pPr>
        <w:pStyle w:val="a9"/>
        <w:ind w:left="1080" w:right="326"/>
        <w:rPr>
          <w:rFonts w:ascii="Times New Roman" w:hAnsi="Times New Roman"/>
          <w:color w:val="0070C0"/>
          <w:sz w:val="24"/>
        </w:rPr>
      </w:pPr>
    </w:p>
    <w:p w:rsidR="00556A2E" w:rsidRPr="00183E6D" w:rsidRDefault="00556A2E" w:rsidP="00556A2E">
      <w:pPr>
        <w:pStyle w:val="a9"/>
        <w:numPr>
          <w:ilvl w:val="0"/>
          <w:numId w:val="3"/>
        </w:numPr>
        <w:ind w:left="0" w:right="43" w:firstLine="360"/>
        <w:jc w:val="both"/>
        <w:rPr>
          <w:rFonts w:ascii="Times New Roman" w:hAnsi="Times New Roman"/>
          <w:sz w:val="24"/>
        </w:rPr>
      </w:pPr>
      <w:r w:rsidRPr="00AA7CD5">
        <w:rPr>
          <w:rFonts w:ascii="Times New Roman" w:hAnsi="Times New Roman"/>
          <w:sz w:val="24"/>
        </w:rPr>
        <w:t>Настоящий Порядок устанавливает порядок составления и утверждения плана финансово – хозяйственной деятельности (далее – План) муниципальных бюджетных и автономных учреждений Сосновоборского городского округа (далее – учреждение).</w:t>
      </w:r>
    </w:p>
    <w:p w:rsidR="00556A2E" w:rsidRPr="00AA7CD5" w:rsidRDefault="00556A2E" w:rsidP="00556A2E">
      <w:pPr>
        <w:pStyle w:val="a9"/>
        <w:numPr>
          <w:ilvl w:val="0"/>
          <w:numId w:val="3"/>
        </w:numPr>
        <w:ind w:left="0" w:right="43" w:firstLine="360"/>
        <w:jc w:val="both"/>
        <w:rPr>
          <w:rFonts w:ascii="Times New Roman" w:hAnsi="Times New Roman"/>
          <w:sz w:val="24"/>
          <w:szCs w:val="24"/>
        </w:rPr>
      </w:pPr>
      <w:r w:rsidRPr="00AA7CD5">
        <w:rPr>
          <w:rFonts w:ascii="Times New Roman" w:hAnsi="Times New Roman"/>
          <w:sz w:val="24"/>
          <w:szCs w:val="24"/>
        </w:rPr>
        <w:t>План составляется на финансовый год в случае, если решение о бюджете Сосновоборского городского округа утверждается на один финансовый год, либо на финансовый год и на плановый период, если решение о бюджете Сосновоборского городского округа утверждается на очередной финансовый год и на плановый период.</w:t>
      </w:r>
    </w:p>
    <w:p w:rsidR="00556A2E" w:rsidRPr="00AA7CD5" w:rsidRDefault="00556A2E" w:rsidP="00556A2E">
      <w:pPr>
        <w:pStyle w:val="a9"/>
        <w:numPr>
          <w:ilvl w:val="0"/>
          <w:numId w:val="3"/>
        </w:numPr>
        <w:ind w:left="0" w:right="43" w:firstLine="360"/>
        <w:jc w:val="both"/>
        <w:rPr>
          <w:rFonts w:ascii="Times New Roman" w:hAnsi="Times New Roman"/>
          <w:sz w:val="24"/>
          <w:szCs w:val="24"/>
        </w:rPr>
      </w:pPr>
      <w:r w:rsidRPr="00AA7CD5">
        <w:rPr>
          <w:rFonts w:ascii="Times New Roman" w:hAnsi="Times New Roman"/>
          <w:sz w:val="24"/>
          <w:szCs w:val="24"/>
        </w:rPr>
        <w:t>Орган, осуществляющий функции и полномочия учредителя, вправе установить особенности составления и утверждения Плана для отдельных учреждений.</w:t>
      </w:r>
    </w:p>
    <w:p w:rsidR="00556A2E" w:rsidRPr="00210D6C" w:rsidRDefault="00556A2E" w:rsidP="00556A2E">
      <w:pPr>
        <w:pStyle w:val="a9"/>
        <w:ind w:left="360" w:right="43"/>
        <w:jc w:val="both"/>
        <w:rPr>
          <w:rFonts w:ascii="Times New Roman" w:hAnsi="Times New Roman"/>
          <w:color w:val="0070C0"/>
          <w:sz w:val="24"/>
        </w:rPr>
      </w:pPr>
    </w:p>
    <w:p w:rsidR="00556A2E" w:rsidRPr="00183E6D" w:rsidRDefault="00556A2E" w:rsidP="00556A2E">
      <w:pPr>
        <w:pStyle w:val="a9"/>
        <w:numPr>
          <w:ilvl w:val="0"/>
          <w:numId w:val="4"/>
        </w:numPr>
        <w:ind w:left="1134" w:right="1886" w:firstLine="0"/>
        <w:jc w:val="center"/>
        <w:rPr>
          <w:rFonts w:ascii="Times New Roman" w:hAnsi="Times New Roman"/>
          <w:sz w:val="24"/>
        </w:rPr>
      </w:pPr>
      <w:r w:rsidRPr="00AA7CD5">
        <w:rPr>
          <w:rFonts w:ascii="Times New Roman" w:hAnsi="Times New Roman"/>
          <w:sz w:val="24"/>
        </w:rPr>
        <w:t>Порядок составления Плана</w:t>
      </w:r>
    </w:p>
    <w:p w:rsidR="00556A2E" w:rsidRPr="00183E6D" w:rsidRDefault="00556A2E" w:rsidP="00556A2E">
      <w:pPr>
        <w:ind w:left="360" w:right="43"/>
        <w:rPr>
          <w:sz w:val="24"/>
          <w:szCs w:val="24"/>
        </w:rPr>
      </w:pPr>
    </w:p>
    <w:p w:rsidR="00556A2E" w:rsidRPr="00183E6D" w:rsidRDefault="00556A2E" w:rsidP="00556A2E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 w:cs="Times New Roman"/>
          <w:sz w:val="24"/>
          <w:szCs w:val="24"/>
        </w:rPr>
        <w:t xml:space="preserve">План составляется учреждением по кассовому методу в рублях с точностью до двух знаков после запятой по форме, согласно приложению к настоящему порядку </w:t>
      </w:r>
      <w:r w:rsidRPr="00AA7CD5">
        <w:rPr>
          <w:rFonts w:ascii="Times New Roman" w:hAnsi="Times New Roman" w:cs="Times New Roman"/>
          <w:i/>
          <w:sz w:val="24"/>
          <w:szCs w:val="24"/>
        </w:rPr>
        <w:t>(приложение № 1)</w:t>
      </w:r>
      <w:r w:rsidRPr="00AA7CD5">
        <w:rPr>
          <w:rFonts w:ascii="Times New Roman" w:hAnsi="Times New Roman" w:cs="Times New Roman"/>
          <w:sz w:val="24"/>
          <w:szCs w:val="24"/>
        </w:rPr>
        <w:t>;</w:t>
      </w:r>
    </w:p>
    <w:p w:rsidR="00556A2E" w:rsidRPr="00183E6D" w:rsidRDefault="00556A2E" w:rsidP="00556A2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 w:cs="Times New Roman"/>
          <w:sz w:val="24"/>
          <w:szCs w:val="24"/>
        </w:rPr>
        <w:t xml:space="preserve"> В Плане указываются:</w:t>
      </w:r>
    </w:p>
    <w:p w:rsidR="00556A2E" w:rsidRPr="00183E6D" w:rsidRDefault="00556A2E" w:rsidP="00556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/>
          <w:sz w:val="24"/>
        </w:rPr>
        <w:t xml:space="preserve">– </w:t>
      </w:r>
      <w:r w:rsidRPr="00AA7CD5">
        <w:rPr>
          <w:rFonts w:ascii="Times New Roman" w:hAnsi="Times New Roman" w:cs="Times New Roman"/>
          <w:sz w:val="24"/>
          <w:szCs w:val="24"/>
        </w:rPr>
        <w:t xml:space="preserve"> цели деятельности учреждения в соответствии с федеральными законами, иными нормативными  правовыми актами и уставом учреждения;</w:t>
      </w:r>
    </w:p>
    <w:p w:rsidR="00556A2E" w:rsidRPr="00183E6D" w:rsidRDefault="00556A2E" w:rsidP="00556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/>
          <w:sz w:val="24"/>
        </w:rPr>
        <w:t xml:space="preserve">– </w:t>
      </w:r>
      <w:r w:rsidRPr="00AA7CD5">
        <w:rPr>
          <w:rFonts w:ascii="Times New Roman" w:hAnsi="Times New Roman" w:cs="Times New Roman"/>
          <w:sz w:val="24"/>
          <w:szCs w:val="24"/>
        </w:rPr>
        <w:t>виды деятельности учреждения, относящиеся к его основным видам деятельности в соответствии с уставом учреждения;</w:t>
      </w:r>
    </w:p>
    <w:p w:rsidR="00556A2E" w:rsidRPr="00183E6D" w:rsidRDefault="00556A2E" w:rsidP="00556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/>
          <w:sz w:val="24"/>
        </w:rPr>
        <w:t xml:space="preserve">– </w:t>
      </w:r>
      <w:r w:rsidRPr="00AA7CD5">
        <w:rPr>
          <w:rFonts w:ascii="Times New Roman" w:hAnsi="Times New Roman" w:cs="Times New Roman"/>
          <w:sz w:val="24"/>
          <w:szCs w:val="24"/>
        </w:rPr>
        <w:t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осуществляется, в том числе за плату;</w:t>
      </w:r>
    </w:p>
    <w:p w:rsidR="00556A2E" w:rsidRPr="00183E6D" w:rsidRDefault="00556A2E" w:rsidP="00556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/>
          <w:sz w:val="24"/>
        </w:rPr>
        <w:t xml:space="preserve">– </w:t>
      </w:r>
      <w:r w:rsidRPr="00AA7CD5">
        <w:rPr>
          <w:rFonts w:ascii="Times New Roman" w:hAnsi="Times New Roman" w:cs="Times New Roman"/>
          <w:sz w:val="24"/>
          <w:szCs w:val="24"/>
        </w:rPr>
        <w:t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556A2E" w:rsidRPr="00183E6D" w:rsidRDefault="00556A2E" w:rsidP="00556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/>
          <w:sz w:val="24"/>
        </w:rPr>
        <w:t xml:space="preserve">– </w:t>
      </w:r>
      <w:r w:rsidRPr="00AA7CD5">
        <w:rPr>
          <w:rFonts w:ascii="Times New Roman" w:hAnsi="Times New Roman" w:cs="Times New Roman"/>
          <w:sz w:val="24"/>
          <w:szCs w:val="24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имущества;</w:t>
      </w:r>
    </w:p>
    <w:p w:rsidR="00556A2E" w:rsidRPr="00183E6D" w:rsidRDefault="00556A2E" w:rsidP="00556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/>
          <w:sz w:val="24"/>
        </w:rPr>
        <w:t xml:space="preserve">– </w:t>
      </w:r>
      <w:r w:rsidRPr="00AA7CD5">
        <w:rPr>
          <w:rFonts w:ascii="Times New Roman" w:hAnsi="Times New Roman" w:cs="Times New Roman"/>
          <w:sz w:val="24"/>
          <w:szCs w:val="24"/>
        </w:rPr>
        <w:t>иная информация по решению органа, осуществляющего функции и полномочия учредителя.</w:t>
      </w:r>
    </w:p>
    <w:p w:rsidR="00556A2E" w:rsidRPr="00183E6D" w:rsidRDefault="00556A2E" w:rsidP="00556A2E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 w:cs="Times New Roman"/>
          <w:sz w:val="24"/>
          <w:szCs w:val="24"/>
        </w:rPr>
        <w:t xml:space="preserve">В целях формирования показателей Плана по поступлениям и выплатам, учреждение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органом, осуществляющим функции и полномочия учредителя, </w:t>
      </w:r>
      <w:r w:rsidRPr="00AA7CD5">
        <w:rPr>
          <w:rFonts w:ascii="Times New Roman" w:hAnsi="Times New Roman" w:cs="Times New Roman"/>
          <w:sz w:val="24"/>
          <w:szCs w:val="24"/>
        </w:rPr>
        <w:lastRenderedPageBreak/>
        <w:t>информации о планируемых объемах расходных обязательств:</w:t>
      </w:r>
    </w:p>
    <w:p w:rsidR="00556A2E" w:rsidRPr="00183E6D" w:rsidRDefault="00556A2E" w:rsidP="00556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/>
          <w:sz w:val="24"/>
        </w:rPr>
        <w:t xml:space="preserve">– </w:t>
      </w:r>
      <w:r w:rsidRPr="00AA7CD5">
        <w:rPr>
          <w:rFonts w:ascii="Times New Roman" w:hAnsi="Times New Roman" w:cs="Times New Roman"/>
          <w:sz w:val="24"/>
          <w:szCs w:val="24"/>
        </w:rPr>
        <w:t>субсидий на финансовое обеспечение выполнения муниципального задания (далее муниципальное задание);</w:t>
      </w:r>
    </w:p>
    <w:p w:rsidR="00556A2E" w:rsidRPr="00183E6D" w:rsidRDefault="00556A2E" w:rsidP="00556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/>
          <w:sz w:val="24"/>
        </w:rPr>
        <w:t xml:space="preserve">– </w:t>
      </w:r>
      <w:r w:rsidRPr="00AA7CD5">
        <w:rPr>
          <w:rFonts w:ascii="Times New Roman" w:hAnsi="Times New Roman" w:cs="Times New Roman"/>
          <w:sz w:val="24"/>
          <w:szCs w:val="24"/>
        </w:rPr>
        <w:t xml:space="preserve">субсидий, предоставляемых в соответствии с </w:t>
      </w:r>
      <w:hyperlink r:id="rId10" w:history="1">
        <w:r w:rsidRPr="00AA7CD5">
          <w:rPr>
            <w:rFonts w:ascii="Times New Roman" w:hAnsi="Times New Roman" w:cs="Times New Roman"/>
            <w:sz w:val="24"/>
            <w:szCs w:val="24"/>
          </w:rPr>
          <w:t>абзацем вторым пункта 1 статьи 78.1</w:t>
        </w:r>
      </w:hyperlink>
      <w:r w:rsidRPr="00AA7CD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556A2E" w:rsidRPr="00183E6D" w:rsidRDefault="00556A2E" w:rsidP="00556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/>
          <w:sz w:val="24"/>
        </w:rPr>
        <w:t xml:space="preserve">– </w:t>
      </w:r>
      <w:r w:rsidRPr="00AA7CD5">
        <w:rPr>
          <w:rFonts w:ascii="Times New Roman" w:hAnsi="Times New Roman" w:cs="Times New Roman"/>
          <w:sz w:val="24"/>
          <w:szCs w:val="24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556A2E" w:rsidRPr="00183E6D" w:rsidRDefault="00556A2E" w:rsidP="00556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/>
          <w:sz w:val="24"/>
        </w:rPr>
        <w:t xml:space="preserve">– </w:t>
      </w:r>
      <w:r w:rsidRPr="00AA7CD5">
        <w:rPr>
          <w:rFonts w:ascii="Times New Roman" w:hAnsi="Times New Roman" w:cs="Times New Roman"/>
          <w:sz w:val="24"/>
          <w:szCs w:val="24"/>
        </w:rPr>
        <w:t>грантов в форме субсидий, в том числе предоставляемых по результатам конкурсов;</w:t>
      </w:r>
    </w:p>
    <w:p w:rsidR="00556A2E" w:rsidRPr="00183E6D" w:rsidRDefault="00556A2E" w:rsidP="00556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/>
          <w:sz w:val="24"/>
        </w:rPr>
        <w:t xml:space="preserve">– </w:t>
      </w:r>
      <w:r w:rsidRPr="00AA7CD5">
        <w:rPr>
          <w:rFonts w:ascii="Times New Roman" w:hAnsi="Times New Roman" w:cs="Times New Roman"/>
          <w:sz w:val="24"/>
          <w:szCs w:val="24"/>
        </w:rPr>
        <w:t>публичных обязательств перед физическими лицами в денежной форме, полномочия по исполнению которых от имени, органа местного самоуправления планируется передать в установленном порядке учреждению;</w:t>
      </w:r>
    </w:p>
    <w:p w:rsidR="00556A2E" w:rsidRPr="00183E6D" w:rsidRDefault="00556A2E" w:rsidP="00556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/>
          <w:sz w:val="24"/>
        </w:rPr>
        <w:t xml:space="preserve">– </w:t>
      </w:r>
      <w:r w:rsidRPr="00AA7CD5">
        <w:rPr>
          <w:rFonts w:ascii="Times New Roman" w:hAnsi="Times New Roman" w:cs="Times New Roman"/>
          <w:sz w:val="24"/>
          <w:szCs w:val="24"/>
        </w:rPr>
        <w:t xml:space="preserve">бюджетных инвестиций (в части переданных полномочий муниципального заказчика в соответствии с Бюджетным </w:t>
      </w:r>
      <w:hyperlink r:id="rId11" w:history="1">
        <w:r w:rsidRPr="00AA7CD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A7CD5">
        <w:rPr>
          <w:rFonts w:ascii="Times New Roman" w:hAnsi="Times New Roman" w:cs="Times New Roman"/>
          <w:sz w:val="24"/>
          <w:szCs w:val="24"/>
        </w:rPr>
        <w:t xml:space="preserve"> Российской Федерации).</w:t>
      </w:r>
    </w:p>
    <w:p w:rsidR="00556A2E" w:rsidRPr="00183E6D" w:rsidRDefault="00556A2E" w:rsidP="00556A2E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 w:cs="Times New Roman"/>
          <w:sz w:val="24"/>
          <w:szCs w:val="24"/>
        </w:rPr>
        <w:t>Плановые показатели по поступлениям формируются учреждением с указанием, в том числе:</w:t>
      </w:r>
    </w:p>
    <w:p w:rsidR="00556A2E" w:rsidRPr="00183E6D" w:rsidRDefault="00556A2E" w:rsidP="00556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69"/>
      <w:bookmarkEnd w:id="1"/>
      <w:r w:rsidRPr="00AA7CD5">
        <w:rPr>
          <w:rFonts w:ascii="Times New Roman" w:hAnsi="Times New Roman"/>
          <w:sz w:val="24"/>
        </w:rPr>
        <w:t xml:space="preserve">–   </w:t>
      </w:r>
      <w:r w:rsidRPr="00AA7CD5">
        <w:rPr>
          <w:rFonts w:ascii="Times New Roman" w:hAnsi="Times New Roman" w:cs="Times New Roman"/>
          <w:sz w:val="24"/>
          <w:szCs w:val="24"/>
        </w:rPr>
        <w:t>субсидий на финансовое обеспечение выполнения муниципального задания;</w:t>
      </w:r>
    </w:p>
    <w:p w:rsidR="00556A2E" w:rsidRPr="00183E6D" w:rsidRDefault="00556A2E" w:rsidP="00556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71"/>
      <w:bookmarkEnd w:id="2"/>
      <w:r w:rsidRPr="00AA7CD5">
        <w:rPr>
          <w:rFonts w:ascii="Times New Roman" w:hAnsi="Times New Roman"/>
          <w:sz w:val="24"/>
        </w:rPr>
        <w:t xml:space="preserve">–  </w:t>
      </w:r>
      <w:r w:rsidRPr="00AA7CD5">
        <w:rPr>
          <w:rFonts w:ascii="Times New Roman" w:hAnsi="Times New Roman" w:cs="Times New Roman"/>
          <w:sz w:val="24"/>
          <w:szCs w:val="24"/>
        </w:rPr>
        <w:t xml:space="preserve">субсидий, предоставляемых в соответствии с </w:t>
      </w:r>
      <w:hyperlink r:id="rId12" w:history="1">
        <w:r w:rsidRPr="00AA7CD5">
          <w:rPr>
            <w:rFonts w:ascii="Times New Roman" w:hAnsi="Times New Roman" w:cs="Times New Roman"/>
            <w:sz w:val="24"/>
            <w:szCs w:val="24"/>
          </w:rPr>
          <w:t>абзацем вторым пункта 1 статьи 78.1</w:t>
        </w:r>
      </w:hyperlink>
      <w:r w:rsidRPr="00AA7CD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556A2E" w:rsidRPr="00183E6D" w:rsidRDefault="00556A2E" w:rsidP="00556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73"/>
      <w:bookmarkEnd w:id="3"/>
      <w:r w:rsidRPr="00AA7CD5">
        <w:rPr>
          <w:rFonts w:ascii="Times New Roman" w:hAnsi="Times New Roman"/>
          <w:sz w:val="24"/>
        </w:rPr>
        <w:t xml:space="preserve">– </w:t>
      </w:r>
      <w:r w:rsidRPr="00AA7CD5">
        <w:rPr>
          <w:rFonts w:ascii="Times New Roman" w:hAnsi="Times New Roman" w:cs="Times New Roman"/>
          <w:sz w:val="24"/>
          <w:szCs w:val="24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556A2E" w:rsidRPr="00183E6D" w:rsidRDefault="00556A2E" w:rsidP="00556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75"/>
      <w:bookmarkEnd w:id="4"/>
      <w:r w:rsidRPr="00AA7CD5">
        <w:rPr>
          <w:rFonts w:ascii="Times New Roman" w:hAnsi="Times New Roman"/>
          <w:sz w:val="24"/>
        </w:rPr>
        <w:t xml:space="preserve">– </w:t>
      </w:r>
      <w:r w:rsidRPr="00AA7CD5">
        <w:rPr>
          <w:rFonts w:ascii="Times New Roman" w:hAnsi="Times New Roman" w:cs="Times New Roman"/>
          <w:sz w:val="24"/>
          <w:szCs w:val="24"/>
        </w:rPr>
        <w:t>грантов в форме субсидий, в том числе предоставляемых по результатам конкурсов;</w:t>
      </w:r>
    </w:p>
    <w:p w:rsidR="00556A2E" w:rsidRPr="00183E6D" w:rsidRDefault="00556A2E" w:rsidP="00556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77"/>
      <w:bookmarkEnd w:id="5"/>
      <w:r w:rsidRPr="00AA7CD5">
        <w:rPr>
          <w:rFonts w:ascii="Times New Roman" w:hAnsi="Times New Roman"/>
          <w:sz w:val="24"/>
        </w:rPr>
        <w:t xml:space="preserve">– </w:t>
      </w:r>
      <w:r w:rsidRPr="00AA7CD5">
        <w:rPr>
          <w:rFonts w:ascii="Times New Roman" w:hAnsi="Times New Roman" w:cs="Times New Roman"/>
          <w:sz w:val="24"/>
          <w:szCs w:val="24"/>
        </w:rPr>
        <w:t>поступлений от оказания учреждением 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556A2E" w:rsidRPr="00183E6D" w:rsidRDefault="00556A2E" w:rsidP="00556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/>
          <w:sz w:val="24"/>
        </w:rPr>
        <w:t xml:space="preserve">– </w:t>
      </w:r>
      <w:r w:rsidRPr="00AA7CD5">
        <w:rPr>
          <w:rFonts w:ascii="Times New Roman" w:hAnsi="Times New Roman" w:cs="Times New Roman"/>
          <w:sz w:val="24"/>
          <w:szCs w:val="24"/>
        </w:rPr>
        <w:t>поступлений от реализации ценных бумаг муниципальных автономных учреждений, а также муниципальных бюджетных учреждений в случаях, установленных федеральными законами;</w:t>
      </w:r>
    </w:p>
    <w:p w:rsidR="00556A2E" w:rsidRPr="000B7BB9" w:rsidRDefault="00556A2E" w:rsidP="00556A2E">
      <w:pPr>
        <w:pStyle w:val="ConsPlusNormal"/>
        <w:ind w:firstLine="284"/>
        <w:jc w:val="both"/>
        <w:rPr>
          <w:color w:val="000000" w:themeColor="text1"/>
          <w:sz w:val="24"/>
          <w:szCs w:val="24"/>
        </w:rPr>
      </w:pPr>
      <w:r w:rsidRPr="00AA7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Pr="00AA7CD5">
        <w:rPr>
          <w:rFonts w:ascii="Times New Roman" w:hAnsi="Times New Roman"/>
          <w:color w:val="000000" w:themeColor="text1"/>
          <w:sz w:val="24"/>
          <w:szCs w:val="24"/>
        </w:rPr>
        <w:t xml:space="preserve">Поступления, указанные в пункте 6 формируются и рассчитываются учреждением на основании информации, представленной </w:t>
      </w:r>
      <w:r w:rsidRPr="00AA7CD5">
        <w:rPr>
          <w:rFonts w:ascii="Times New Roman" w:hAnsi="Times New Roman" w:cs="Times New Roman"/>
          <w:color w:val="000000" w:themeColor="text1"/>
          <w:sz w:val="24"/>
          <w:szCs w:val="24"/>
        </w:rPr>
        <w:t>органом, осуществляющим функции и полномочия учредителя</w:t>
      </w:r>
      <w:r w:rsidRPr="00AA7CD5">
        <w:rPr>
          <w:rFonts w:ascii="Times New Roman" w:hAnsi="Times New Roman"/>
          <w:color w:val="000000" w:themeColor="text1"/>
          <w:sz w:val="24"/>
          <w:szCs w:val="24"/>
        </w:rPr>
        <w:t xml:space="preserve"> на этапе формирования проекта  бюджета Сосновоборского городского округа на очередной финансовый год.</w:t>
      </w:r>
    </w:p>
    <w:p w:rsidR="00556A2E" w:rsidRPr="00AA7CD5" w:rsidRDefault="00556A2E" w:rsidP="00556A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 </w:t>
      </w:r>
      <w:r w:rsidRPr="00AA7CD5">
        <w:rPr>
          <w:rFonts w:ascii="Times New Roman" w:hAnsi="Times New Roman" w:cs="Times New Roman"/>
          <w:sz w:val="24"/>
          <w:szCs w:val="24"/>
        </w:rPr>
        <w:t xml:space="preserve">Плановые показатели по выплатам формируются учреждением (подразделением) в соответствии с настоящим Порядком в разрезе соответствующих показателей, содержащихся в </w:t>
      </w:r>
      <w:hyperlink w:anchor="P175" w:history="1">
        <w:r w:rsidRPr="00AA7CD5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AA7CD5">
        <w:t xml:space="preserve"> </w:t>
      </w:r>
      <w:r w:rsidRPr="00AA7CD5">
        <w:rPr>
          <w:rFonts w:ascii="Times New Roman" w:hAnsi="Times New Roman" w:cs="Times New Roman"/>
          <w:i/>
          <w:sz w:val="24"/>
          <w:szCs w:val="24"/>
        </w:rPr>
        <w:t>(приложение 1)</w:t>
      </w:r>
      <w:r w:rsidRPr="00AA7CD5">
        <w:rPr>
          <w:rFonts w:ascii="Times New Roman" w:hAnsi="Times New Roman" w:cs="Times New Roman"/>
          <w:sz w:val="24"/>
          <w:szCs w:val="24"/>
        </w:rPr>
        <w:t>.</w:t>
      </w:r>
    </w:p>
    <w:p w:rsidR="00556A2E" w:rsidRPr="008C1724" w:rsidRDefault="00556A2E" w:rsidP="00556A2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</w:t>
      </w:r>
      <w:r w:rsidRPr="00AA7CD5">
        <w:rPr>
          <w:rFonts w:ascii="Times New Roman" w:hAnsi="Times New Roman" w:cs="Times New Roman"/>
          <w:sz w:val="24"/>
          <w:szCs w:val="24"/>
        </w:rPr>
        <w:t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по форме</w:t>
      </w:r>
      <w:r w:rsidRPr="00210D6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A7CD5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1044" w:history="1">
        <w:r w:rsidRPr="00AA7CD5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AA7CD5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556A2E" w:rsidRPr="008C1724" w:rsidRDefault="00556A2E" w:rsidP="00556A2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 w:cs="Times New Roman"/>
          <w:sz w:val="24"/>
          <w:szCs w:val="24"/>
        </w:rPr>
        <w:t xml:space="preserve">Форматы таблиц </w:t>
      </w:r>
      <w:hyperlink w:anchor="P1044" w:history="1">
        <w:r w:rsidRPr="00AA7CD5">
          <w:rPr>
            <w:rFonts w:ascii="Times New Roman" w:hAnsi="Times New Roman" w:cs="Times New Roman"/>
            <w:sz w:val="24"/>
            <w:szCs w:val="24"/>
          </w:rPr>
          <w:t>приложения N 2</w:t>
        </w:r>
      </w:hyperlink>
      <w:r w:rsidRPr="00AA7CD5">
        <w:rPr>
          <w:rFonts w:ascii="Times New Roman" w:hAnsi="Times New Roman" w:cs="Times New Roman"/>
          <w:sz w:val="24"/>
          <w:szCs w:val="24"/>
        </w:rPr>
        <w:t xml:space="preserve"> к настоящему порядку носят рекомендательный характер и при необходимости могут быть изменены (с соблюдением структуры, в том числе строк и граф таблицы) и дополнены иными графами, строками, а также дополнительными реквизитами и показателями, в том числе кодами показателей по соответствующим классификаторам технико-экономической и социальной информации.</w:t>
      </w:r>
    </w:p>
    <w:p w:rsidR="00556A2E" w:rsidRPr="008C1724" w:rsidRDefault="00556A2E" w:rsidP="00556A2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 w:cs="Times New Roman"/>
          <w:sz w:val="24"/>
          <w:szCs w:val="24"/>
        </w:rPr>
        <w:t xml:space="preserve">Учреждение вправе применять дополнительные расчеты (обоснования) показателей, отраженных в таблицах </w:t>
      </w:r>
      <w:hyperlink w:anchor="P1044" w:history="1">
        <w:r w:rsidRPr="00AA7CD5">
          <w:rPr>
            <w:rFonts w:ascii="Times New Roman" w:hAnsi="Times New Roman" w:cs="Times New Roman"/>
            <w:sz w:val="24"/>
            <w:szCs w:val="24"/>
          </w:rPr>
          <w:t>приложения N 2</w:t>
        </w:r>
      </w:hyperlink>
      <w:r w:rsidRPr="00AA7CD5">
        <w:rPr>
          <w:rFonts w:ascii="Times New Roman" w:hAnsi="Times New Roman" w:cs="Times New Roman"/>
          <w:sz w:val="24"/>
          <w:szCs w:val="24"/>
        </w:rPr>
        <w:t xml:space="preserve"> к настоящему порядку, в соответствии с разработанными им дополнительными таблицами.</w:t>
      </w:r>
    </w:p>
    <w:p w:rsidR="00556A2E" w:rsidRPr="008C1724" w:rsidRDefault="00556A2E" w:rsidP="00556A2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 w:cs="Times New Roman"/>
          <w:sz w:val="24"/>
          <w:szCs w:val="24"/>
        </w:rPr>
        <w:t xml:space="preserve">В случае, если в соответствии со структурой затрат отдельные виды выплат </w:t>
      </w:r>
      <w:r w:rsidRPr="00AA7CD5">
        <w:rPr>
          <w:rFonts w:ascii="Times New Roman" w:hAnsi="Times New Roman" w:cs="Times New Roman"/>
          <w:sz w:val="24"/>
          <w:szCs w:val="24"/>
        </w:rPr>
        <w:lastRenderedPageBreak/>
        <w:t>учреждением не осуществляются, то соответствующие расчеты (обоснования) к показателям Плана не формируются.</w:t>
      </w:r>
    </w:p>
    <w:p w:rsidR="00556A2E" w:rsidRPr="008C1724" w:rsidRDefault="00556A2E" w:rsidP="00556A2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 w:cs="Times New Roman"/>
          <w:sz w:val="24"/>
          <w:szCs w:val="24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(подразделением) услуг (выполнения работ).</w:t>
      </w:r>
    </w:p>
    <w:p w:rsidR="00556A2E" w:rsidRPr="008C1724" w:rsidRDefault="00556A2E" w:rsidP="00556A2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 w:cs="Times New Roman"/>
          <w:sz w:val="24"/>
          <w:szCs w:val="24"/>
        </w:rPr>
        <w:t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закона (решения) о бюджете на очередной финансовый год и плановый период, а также с учетом требований, установленных нормативными правовыми актами, в том числе ГОСТами, СНиПами, СанПиНами, стандартами, порядками и регламентами (паспортами) оказания муниципальной услуги.</w:t>
      </w:r>
    </w:p>
    <w:p w:rsidR="00556A2E" w:rsidRPr="008C1724" w:rsidRDefault="00556A2E" w:rsidP="00556A2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 w:cs="Times New Roman"/>
          <w:sz w:val="24"/>
          <w:szCs w:val="24"/>
        </w:rPr>
        <w:t>Расчеты (обоснования) плановых показателей по выплатам формируются раздельно по источникам их финансового обеспечения в случае принятия органом, осуществляющим функции и полномочия учредителя, решения о планировании выплат по соответствующим расходам раздельно по источникам их финансового обеспечения.</w:t>
      </w:r>
    </w:p>
    <w:p w:rsidR="00556A2E" w:rsidRPr="008C1724" w:rsidRDefault="00556A2E" w:rsidP="00556A2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 w:cs="Times New Roman"/>
          <w:sz w:val="24"/>
          <w:szCs w:val="24"/>
        </w:rPr>
        <w:t>В расчет (обоснование) плановых показателей выплат персоналу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 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556A2E" w:rsidRPr="008C1724" w:rsidRDefault="00556A2E" w:rsidP="00556A2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 w:cs="Times New Roman"/>
          <w:sz w:val="24"/>
          <w:szCs w:val="24"/>
        </w:rPr>
        <w:t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556A2E" w:rsidRPr="008C1724" w:rsidRDefault="00556A2E" w:rsidP="00556A2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 w:cs="Times New Roman"/>
          <w:sz w:val="24"/>
          <w:szCs w:val="24"/>
        </w:rPr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учитываются тарифы страховых взносов, установленные законодательством Российской Федерации.</w:t>
      </w:r>
    </w:p>
    <w:p w:rsidR="00556A2E" w:rsidRPr="008C1724" w:rsidRDefault="00556A2E" w:rsidP="00556A2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 w:cs="Times New Roman"/>
          <w:sz w:val="24"/>
          <w:szCs w:val="24"/>
        </w:rPr>
        <w:t xml:space="preserve">Расчет (обоснование) плановых показателей социальных и иных выплат населению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</w:t>
      </w:r>
      <w:r w:rsidRPr="00AA7CD5">
        <w:rPr>
          <w:rFonts w:ascii="Times New Roman" w:hAnsi="Times New Roman" w:cs="Times New Roman"/>
          <w:sz w:val="24"/>
          <w:szCs w:val="24"/>
        </w:rPr>
        <w:lastRenderedPageBreak/>
        <w:t>детские оздоровительные лагеря, а также выплат бывшим работникам учреждений, в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556A2E" w:rsidRPr="008C1724" w:rsidRDefault="00556A2E" w:rsidP="00556A2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 w:cs="Times New Roman"/>
          <w:sz w:val="24"/>
          <w:szCs w:val="24"/>
        </w:rPr>
        <w:t>Расчет (обоснование) расходов по уплате налогов, сборов и иных платежей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</w:p>
    <w:p w:rsidR="00556A2E" w:rsidRPr="008C1724" w:rsidRDefault="00556A2E" w:rsidP="00556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 w:cs="Times New Roman"/>
          <w:sz w:val="24"/>
          <w:szCs w:val="24"/>
        </w:rPr>
        <w:t>Расчет (обоснование) плановых показателей безвозмездных перечислений организациям осуществляется с учетом количества планируемых безвозмездных перечислений организациям в год и их размера.</w:t>
      </w:r>
    </w:p>
    <w:p w:rsidR="00556A2E" w:rsidRPr="008C1724" w:rsidRDefault="00556A2E" w:rsidP="00556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 w:cs="Times New Roman"/>
          <w:sz w:val="24"/>
          <w:szCs w:val="24"/>
        </w:rPr>
        <w:t>Расчет (обоснование) прочих расходов (кроме расходов на закупку товаров, работ, услуг) осуществляется по видам выплат с учетом количества планируемых выплат в год и их размера.</w:t>
      </w:r>
    </w:p>
    <w:p w:rsidR="00556A2E" w:rsidRPr="008C1724" w:rsidRDefault="00556A2E" w:rsidP="00556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 w:cs="Times New Roman"/>
          <w:sz w:val="24"/>
          <w:szCs w:val="24"/>
        </w:rPr>
        <w:t>В расчет расходов на закупку товаров, работ, услуг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муниципальных нужд.</w:t>
      </w:r>
    </w:p>
    <w:p w:rsidR="00556A2E" w:rsidRPr="008C1724" w:rsidRDefault="00556A2E" w:rsidP="00556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 w:cs="Times New Roman"/>
          <w:sz w:val="24"/>
          <w:szCs w:val="24"/>
        </w:rP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интернет-трафика.</w:t>
      </w:r>
    </w:p>
    <w:p w:rsidR="00556A2E" w:rsidRPr="008C1724" w:rsidRDefault="00556A2E" w:rsidP="00556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 w:cs="Times New Roman"/>
          <w:sz w:val="24"/>
          <w:szCs w:val="24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556A2E" w:rsidRPr="008C1724" w:rsidRDefault="00556A2E" w:rsidP="00556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 w:cs="Times New Roman"/>
          <w:sz w:val="24"/>
          <w:szCs w:val="24"/>
        </w:rPr>
        <w:t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одноставочного, дифференцированного по зонам суток или двуставочного тарифа на электроэнергию), расчетной потребности планового потребления услуг и затраты на транспортировку топлива (при наличии).</w:t>
      </w:r>
    </w:p>
    <w:p w:rsidR="00556A2E" w:rsidRPr="008C1724" w:rsidRDefault="00556A2E" w:rsidP="00556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 w:cs="Times New Roman"/>
          <w:sz w:val="24"/>
          <w:szCs w:val="24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556A2E" w:rsidRPr="008C1724" w:rsidRDefault="00556A2E" w:rsidP="00556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 w:cs="Times New Roman"/>
          <w:sz w:val="24"/>
          <w:szCs w:val="24"/>
        </w:rPr>
        <w:t xml:space="preserve">Расчеты (обоснования) расходов на содержание имущества осуществляются с учетом планов ремонтных работ и их сметной стоимости, определенной с учетом </w:t>
      </w:r>
      <w:r w:rsidRPr="00AA7CD5">
        <w:rPr>
          <w:rFonts w:ascii="Times New Roman" w:hAnsi="Times New Roman" w:cs="Times New Roman"/>
          <w:sz w:val="24"/>
          <w:szCs w:val="24"/>
        </w:rPr>
        <w:lastRenderedPageBreak/>
        <w:t>необходимого объема ремонтных работ, графика регламентно-профилактических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государственной (муниципальной) услуги.</w:t>
      </w:r>
    </w:p>
    <w:p w:rsidR="00556A2E" w:rsidRPr="008C1724" w:rsidRDefault="00556A2E" w:rsidP="00556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 w:cs="Times New Roman"/>
          <w:sz w:val="24"/>
          <w:szCs w:val="24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556A2E" w:rsidRPr="008C1724" w:rsidRDefault="00556A2E" w:rsidP="00556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 w:cs="Times New Roman"/>
          <w:sz w:val="24"/>
          <w:szCs w:val="24"/>
        </w:rP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</w:p>
    <w:p w:rsidR="00556A2E" w:rsidRPr="008C1724" w:rsidRDefault="00556A2E" w:rsidP="00556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 w:cs="Times New Roman"/>
          <w:sz w:val="24"/>
          <w:szCs w:val="24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556A2E" w:rsidRPr="008C1724" w:rsidRDefault="00556A2E" w:rsidP="00556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 w:cs="Times New Roman"/>
          <w:sz w:val="24"/>
          <w:szCs w:val="24"/>
        </w:rPr>
        <w:t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в информационно-телекоммуникационной сети "Интернет" производителей и поставщиков.</w:t>
      </w:r>
    </w:p>
    <w:p w:rsidR="00556A2E" w:rsidRPr="008C1724" w:rsidRDefault="00556A2E" w:rsidP="00556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 w:cs="Times New Roman"/>
          <w:sz w:val="24"/>
          <w:szCs w:val="24"/>
        </w:rPr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556A2E" w:rsidRPr="008C1724" w:rsidRDefault="00556A2E" w:rsidP="00556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C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7CD5">
        <w:rPr>
          <w:rFonts w:ascii="Times New Roman" w:hAnsi="Times New Roman" w:cs="Times New Roman"/>
          <w:sz w:val="24"/>
          <w:szCs w:val="24"/>
        </w:rPr>
        <w:t xml:space="preserve">. Общая сумма расходов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(далее - план закупок), а также в плане закупок, формируемом в соответствии с Федеральным </w:t>
      </w:r>
      <w:hyperlink r:id="rId13" w:history="1">
        <w:r w:rsidRPr="00AA7CD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A7CD5">
        <w:rPr>
          <w:rFonts w:ascii="Times New Roman" w:hAnsi="Times New Roman" w:cs="Times New Roman"/>
          <w:sz w:val="24"/>
          <w:szCs w:val="24"/>
        </w:rPr>
        <w:t xml:space="preserve"> N 223-ФЗ согласно положениям </w:t>
      </w:r>
      <w:hyperlink r:id="rId14" w:history="1">
        <w:r w:rsidRPr="00AA7CD5">
          <w:rPr>
            <w:rFonts w:ascii="Times New Roman" w:hAnsi="Times New Roman" w:cs="Times New Roman"/>
            <w:sz w:val="24"/>
            <w:szCs w:val="24"/>
          </w:rPr>
          <w:t>части 2 статьи 15</w:t>
        </w:r>
      </w:hyperlink>
      <w:r w:rsidRPr="00AA7CD5">
        <w:rPr>
          <w:rFonts w:ascii="Times New Roman" w:hAnsi="Times New Roman" w:cs="Times New Roman"/>
          <w:sz w:val="24"/>
          <w:szCs w:val="24"/>
        </w:rPr>
        <w:t xml:space="preserve"> Федерального закона N 44-ФЗ.</w:t>
      </w:r>
    </w:p>
    <w:p w:rsidR="00556A2E" w:rsidRPr="006105DD" w:rsidRDefault="00556A2E" w:rsidP="00556A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CD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AA7CD5">
        <w:rPr>
          <w:rFonts w:ascii="Times New Roman" w:hAnsi="Times New Roman" w:cs="Times New Roman"/>
        </w:rPr>
        <w:t xml:space="preserve">. При принятии органом, осуществляющим функции и полномочия учредителя, решения о раздельном формировании плановых показателей по выплатам, связанным с выполнением учреждением муниципального задания, объемы указанных выплат в пределах общего объема субсидии на выполнение муниципального задания могут рассчитываться с превышением </w:t>
      </w:r>
      <w:r w:rsidRPr="00AA7CD5">
        <w:rPr>
          <w:rFonts w:ascii="Times New Roman" w:hAnsi="Times New Roman" w:cs="Times New Roman"/>
        </w:rPr>
        <w:lastRenderedPageBreak/>
        <w:t xml:space="preserve">нормативных затрат, определенных в порядке, установленном администрацией Сосновоборского городского округа в соответствии с </w:t>
      </w:r>
      <w:hyperlink r:id="rId15" w:history="1">
        <w:r w:rsidRPr="00AA7CD5">
          <w:rPr>
            <w:rFonts w:ascii="Times New Roman" w:hAnsi="Times New Roman" w:cs="Times New Roman"/>
          </w:rPr>
          <w:t>пунктом 4 статьи 69.2</w:t>
        </w:r>
      </w:hyperlink>
      <w:r w:rsidRPr="00AA7CD5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556A2E" w:rsidRPr="000C0B2B" w:rsidRDefault="00556A2E" w:rsidP="00556A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CD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AA7CD5">
        <w:rPr>
          <w:rFonts w:ascii="Times New Roman" w:hAnsi="Times New Roman" w:cs="Times New Roman"/>
        </w:rPr>
        <w:t>. Объемы планируемых выплат, источником финансового обеспечения которых являются поступления от оказания учреждениями 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органом, осуществляющим функции и полномочия учредителя.</w:t>
      </w:r>
    </w:p>
    <w:p w:rsidR="00556A2E" w:rsidRPr="000C0B2B" w:rsidRDefault="00556A2E" w:rsidP="00556A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CD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AA7CD5">
        <w:rPr>
          <w:rFonts w:ascii="Times New Roman" w:hAnsi="Times New Roman" w:cs="Times New Roman"/>
        </w:rPr>
        <w:t>. Орган, осуществляющий функции и полномочия учредителя, вправе установить для учреждения формирование плановых поступлений и соответствующих им плановых выплат, в том числе в разрезе видов услуг (работ).</w:t>
      </w:r>
    </w:p>
    <w:p w:rsidR="00556A2E" w:rsidRDefault="00556A2E" w:rsidP="00556A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5E75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DD5E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D5E75"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C0B2B">
        <w:rPr>
          <w:rFonts w:ascii="Times New Roman" w:hAnsi="Times New Roman" w:cs="Times New Roman"/>
          <w:sz w:val="24"/>
          <w:szCs w:val="24"/>
        </w:rPr>
        <w:t>При представлении учреждению целевой субсидии учреждение составляет и представляет органу осуществляющего функции и полномочия учредителя, Сведения об операц</w:t>
      </w:r>
      <w:r>
        <w:rPr>
          <w:rFonts w:ascii="Times New Roman" w:hAnsi="Times New Roman" w:cs="Times New Roman"/>
          <w:sz w:val="24"/>
          <w:szCs w:val="24"/>
        </w:rPr>
        <w:t xml:space="preserve">иях с </w:t>
      </w:r>
      <w:r w:rsidRPr="000C0B2B"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Times New Roman" w:hAnsi="Times New Roman" w:cs="Times New Roman"/>
          <w:sz w:val="24"/>
          <w:szCs w:val="24"/>
        </w:rPr>
        <w:t>ле</w:t>
      </w:r>
      <w:r w:rsidRPr="000C0B2B">
        <w:rPr>
          <w:rFonts w:ascii="Times New Roman" w:hAnsi="Times New Roman" w:cs="Times New Roman"/>
          <w:sz w:val="24"/>
          <w:szCs w:val="24"/>
        </w:rPr>
        <w:t xml:space="preserve">выми субсидиями, представленными муниципальному учреждению (код формы документа по Общероссийскому классификатору по управленческой документации 051016) (далее – Сведения) </w:t>
      </w:r>
      <w:r w:rsidRPr="000C0B2B">
        <w:rPr>
          <w:rFonts w:ascii="Times New Roman" w:hAnsi="Times New Roman" w:cs="Times New Roman"/>
          <w:i/>
          <w:sz w:val="24"/>
          <w:szCs w:val="24"/>
        </w:rPr>
        <w:t>(Приложение № 3)</w:t>
      </w:r>
      <w:r w:rsidRPr="000C0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A2E" w:rsidRPr="000C0B2B" w:rsidRDefault="00556A2E" w:rsidP="00556A2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B2B">
        <w:rPr>
          <w:rFonts w:ascii="Times New Roman" w:hAnsi="Times New Roman" w:cs="Times New Roman"/>
          <w:sz w:val="24"/>
          <w:szCs w:val="24"/>
        </w:rPr>
        <w:t xml:space="preserve">В случае, если учреждению представляется несколько целевых субсидий, показатели Сведений формируется по каждой целевой субсидии без формирования группировочных итогов. </w:t>
      </w:r>
    </w:p>
    <w:p w:rsidR="00556A2E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0B2B">
        <w:rPr>
          <w:rFonts w:ascii="Times New Roman" w:hAnsi="Times New Roman" w:cs="Times New Roman"/>
          <w:sz w:val="24"/>
          <w:szCs w:val="24"/>
        </w:rPr>
        <w:t>Формирование объемов планируемых выплат, указанных в Сведениях, осуществляется в соответствии с нормативно правовыми актами Сосновоборского городского округа, устанавливающий порядок представления субсидии из бюджета.</w:t>
      </w:r>
    </w:p>
    <w:p w:rsidR="00556A2E" w:rsidRPr="000C0B2B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Сведений подписывается руководителем  и ответственным исполнителем муниципального учреждения, согласовывается органом, выполняющим функции и полномочия учредителя. После представления Сведений в комитет финансов Сосновоборского городского округа на них ставится отметка ответственного исполнителя комитета финансов о принятии Сведений.</w:t>
      </w:r>
    </w:p>
    <w:p w:rsidR="00556A2E" w:rsidRPr="000C0B2B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6A2E" w:rsidRPr="0068619C" w:rsidRDefault="00556A2E" w:rsidP="00556A2E">
      <w:pPr>
        <w:pStyle w:val="ConsPlusNormal"/>
        <w:numPr>
          <w:ilvl w:val="0"/>
          <w:numId w:val="4"/>
        </w:numPr>
        <w:ind w:left="2268" w:right="103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619C">
        <w:rPr>
          <w:rFonts w:ascii="Times New Roman" w:hAnsi="Times New Roman" w:cs="Times New Roman"/>
          <w:sz w:val="24"/>
          <w:szCs w:val="24"/>
        </w:rPr>
        <w:t>Порядок утверждения Плана.</w:t>
      </w:r>
    </w:p>
    <w:p w:rsidR="00556A2E" w:rsidRPr="0068619C" w:rsidRDefault="00556A2E" w:rsidP="00556A2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6A2E" w:rsidRDefault="00556A2E" w:rsidP="00556A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619C">
        <w:rPr>
          <w:rFonts w:ascii="Times New Roman" w:hAnsi="Times New Roman" w:cs="Times New Roman"/>
          <w:sz w:val="24"/>
          <w:szCs w:val="24"/>
        </w:rPr>
        <w:t xml:space="preserve">      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8619C">
        <w:rPr>
          <w:rFonts w:ascii="Times New Roman" w:hAnsi="Times New Roman" w:cs="Times New Roman"/>
          <w:sz w:val="24"/>
          <w:szCs w:val="24"/>
        </w:rPr>
        <w:t>. Орган, осуществляющий функции и полномочия учредителя, вправе утвердить единую форму Плана для муниципального учреждения либо две отдельные формы для муниципального учреждения соответственно, а также правила по их заполнению;</w:t>
      </w:r>
    </w:p>
    <w:p w:rsidR="00556A2E" w:rsidRDefault="00556A2E" w:rsidP="00556A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619C">
        <w:rPr>
          <w:rFonts w:ascii="Times New Roman" w:hAnsi="Times New Roman" w:cs="Times New Roman"/>
          <w:sz w:val="24"/>
          <w:szCs w:val="24"/>
        </w:rPr>
        <w:t xml:space="preserve">      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8619C">
        <w:rPr>
          <w:rFonts w:ascii="Times New Roman" w:hAnsi="Times New Roman" w:cs="Times New Roman"/>
          <w:sz w:val="24"/>
          <w:szCs w:val="24"/>
        </w:rPr>
        <w:t>. После утверждения в установленном порядке решения о бюджете План и Сведения при необходимости уточняются учреждением  и направляются на утверждение.</w:t>
      </w:r>
    </w:p>
    <w:p w:rsidR="00556A2E" w:rsidRPr="0068619C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619C">
        <w:rPr>
          <w:rFonts w:ascii="Times New Roman" w:hAnsi="Times New Roman" w:cs="Times New Roman"/>
          <w:sz w:val="24"/>
          <w:szCs w:val="24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задания;</w:t>
      </w:r>
    </w:p>
    <w:p w:rsidR="00556A2E" w:rsidRDefault="00556A2E" w:rsidP="00556A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619C">
        <w:rPr>
          <w:rFonts w:ascii="Times New Roman" w:hAnsi="Times New Roman" w:cs="Times New Roman"/>
          <w:sz w:val="24"/>
          <w:szCs w:val="24"/>
        </w:rPr>
        <w:t xml:space="preserve">      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619C">
        <w:rPr>
          <w:rFonts w:ascii="Times New Roman" w:hAnsi="Times New Roman" w:cs="Times New Roman"/>
          <w:sz w:val="24"/>
          <w:szCs w:val="24"/>
        </w:rPr>
        <w:t>. Оформляющая часть Плана должна содержать подписи должностных лиц, ответственных за содержащиеся в Плане данные, - руководителя учреждения (уполномоченного им лица), руководителя финансово-экономической службы учреждения  или иного уполномоченного руководителем лица, исполнителя документа.</w:t>
      </w:r>
    </w:p>
    <w:p w:rsidR="00556A2E" w:rsidRDefault="00556A2E" w:rsidP="00556A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619C">
        <w:rPr>
          <w:rFonts w:ascii="Times New Roman" w:hAnsi="Times New Roman" w:cs="Times New Roman"/>
          <w:sz w:val="24"/>
          <w:szCs w:val="24"/>
        </w:rPr>
        <w:t xml:space="preserve">      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619C">
        <w:rPr>
          <w:rFonts w:ascii="Times New Roman" w:hAnsi="Times New Roman" w:cs="Times New Roman"/>
          <w:sz w:val="24"/>
          <w:szCs w:val="24"/>
        </w:rPr>
        <w:t xml:space="preserve">. В целях внесения изменений в План и (или) Сведения в соответствии с настоящими Положением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</w:t>
      </w:r>
      <w:hyperlink w:anchor="P839" w:history="1">
        <w:r w:rsidRPr="0068619C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68619C">
        <w:rPr>
          <w:rFonts w:ascii="Times New Roman" w:hAnsi="Times New Roman" w:cs="Times New Roman"/>
          <w:sz w:val="24"/>
          <w:szCs w:val="24"/>
        </w:rPr>
        <w:t xml:space="preserve"> настоящего Положения. Решение о внесении изменений в План принимается руководителем учреждения.</w:t>
      </w:r>
    </w:p>
    <w:p w:rsidR="00556A2E" w:rsidRDefault="00556A2E" w:rsidP="00556A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619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8619C">
        <w:rPr>
          <w:rFonts w:ascii="Times New Roman" w:hAnsi="Times New Roman" w:cs="Times New Roman"/>
          <w:sz w:val="24"/>
          <w:szCs w:val="24"/>
        </w:rPr>
        <w:t>. В случае изменения подведомственности учреждения План составляется в порядке, установленном органом местного самоуправления, который после изменения подведомственности будет осуществлять в отношении учреждения функции и полномочия учредителя.</w:t>
      </w:r>
    </w:p>
    <w:p w:rsidR="00556A2E" w:rsidRDefault="00556A2E" w:rsidP="00556A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619C">
        <w:rPr>
          <w:rFonts w:ascii="Times New Roman" w:hAnsi="Times New Roman" w:cs="Times New Roman"/>
          <w:sz w:val="24"/>
          <w:szCs w:val="24"/>
        </w:rPr>
        <w:lastRenderedPageBreak/>
        <w:t xml:space="preserve">        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619C">
        <w:rPr>
          <w:rFonts w:ascii="Times New Roman" w:hAnsi="Times New Roman" w:cs="Times New Roman"/>
          <w:sz w:val="24"/>
          <w:szCs w:val="24"/>
        </w:rPr>
        <w:t>. План муниципального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556A2E" w:rsidRDefault="00556A2E" w:rsidP="00556A2E">
      <w:pPr>
        <w:pStyle w:val="ConsPlusNormal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8619C">
        <w:rPr>
          <w:rFonts w:ascii="Times New Roman" w:hAnsi="Times New Roman" w:cs="Times New Roman"/>
          <w:sz w:val="24"/>
          <w:szCs w:val="24"/>
        </w:rPr>
        <w:t xml:space="preserve">        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619C">
        <w:rPr>
          <w:rFonts w:ascii="Times New Roman" w:hAnsi="Times New Roman" w:cs="Times New Roman"/>
          <w:sz w:val="24"/>
          <w:szCs w:val="24"/>
        </w:rPr>
        <w:t>. План муниципального бюджетного учреждения (План с учетом изменений) утверждается руководителем муниципального бюджетного учреждения, если иное не установлено органом, осуществляющим функции и полномочия учредителя.</w:t>
      </w:r>
      <w:r w:rsidRPr="000C0B2B" w:rsidDel="003E753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556A2E" w:rsidRPr="00210D6C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Pr="00210D6C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Pr="00210D6C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Pr="00210D6C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Pr="00210D6C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Pr="00210D6C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Pr="00210D6C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Pr="00210D6C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Pr="00210D6C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Pr="00210D6C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Pr="00210D6C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Pr="00210D6C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Pr="00210D6C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Pr="00210D6C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Pr="00210D6C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Pr="00210D6C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Pr="00210D6C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Pr="00210D6C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Default="00556A2E" w:rsidP="00556A2E">
      <w:pPr>
        <w:pStyle w:val="ConsPlusNormal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1666"/>
        <w:gridCol w:w="886"/>
        <w:gridCol w:w="882"/>
        <w:gridCol w:w="394"/>
        <w:gridCol w:w="1449"/>
        <w:gridCol w:w="2804"/>
        <w:gridCol w:w="1543"/>
        <w:gridCol w:w="866"/>
      </w:tblGrid>
      <w:tr w:rsidR="00556A2E" w:rsidRPr="00CA684F" w:rsidTr="009148D9">
        <w:trPr>
          <w:trHeight w:val="567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18"/>
                <w:szCs w:val="18"/>
              </w:rPr>
            </w:pPr>
            <w:r w:rsidRPr="00CA684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  <w:r w:rsidRPr="00CA684F">
              <w:rPr>
                <w:sz w:val="18"/>
                <w:szCs w:val="18"/>
              </w:rPr>
              <w:t xml:space="preserve">                     Приложение № 1 к Порядку</w:t>
            </w:r>
          </w:p>
        </w:tc>
      </w:tr>
      <w:tr w:rsidR="00556A2E" w:rsidRPr="00CA684F" w:rsidTr="009148D9">
        <w:trPr>
          <w:trHeight w:val="51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18"/>
                <w:szCs w:val="18"/>
              </w:rPr>
            </w:pPr>
            <w:r w:rsidRPr="00CA684F">
              <w:rPr>
                <w:sz w:val="18"/>
                <w:szCs w:val="18"/>
              </w:rPr>
              <w:t>от _________ № _____</w:t>
            </w:r>
          </w:p>
          <w:p w:rsidR="00556A2E" w:rsidRPr="00CA684F" w:rsidRDefault="00556A2E" w:rsidP="009148D9">
            <w:pPr>
              <w:jc w:val="center"/>
              <w:rPr>
                <w:sz w:val="18"/>
                <w:szCs w:val="18"/>
              </w:rPr>
            </w:pPr>
          </w:p>
        </w:tc>
      </w:tr>
      <w:tr w:rsidR="00556A2E" w:rsidRPr="00CA684F" w:rsidTr="009148D9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b/>
                <w:sz w:val="18"/>
                <w:szCs w:val="18"/>
              </w:rPr>
            </w:pPr>
            <w:r w:rsidRPr="00CA684F">
              <w:rPr>
                <w:b/>
                <w:sz w:val="18"/>
                <w:szCs w:val="18"/>
              </w:rPr>
              <w:t>УТВЕРЖДАЮ</w:t>
            </w:r>
          </w:p>
        </w:tc>
      </w:tr>
      <w:tr w:rsidR="00556A2E" w:rsidRPr="00CA684F" w:rsidTr="009148D9">
        <w:trPr>
          <w:trHeight w:val="345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b/>
                <w:sz w:val="18"/>
                <w:szCs w:val="18"/>
              </w:rPr>
            </w:pPr>
            <w:r w:rsidRPr="00CA684F">
              <w:rPr>
                <w:b/>
                <w:sz w:val="18"/>
                <w:szCs w:val="18"/>
              </w:rPr>
              <w:t> </w:t>
            </w:r>
          </w:p>
        </w:tc>
      </w:tr>
      <w:tr w:rsidR="00556A2E" w:rsidRPr="00CA684F" w:rsidTr="009148D9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18"/>
                <w:szCs w:val="18"/>
              </w:rPr>
            </w:pPr>
            <w:r w:rsidRPr="00CA684F">
              <w:rPr>
                <w:sz w:val="18"/>
                <w:szCs w:val="18"/>
              </w:rPr>
              <w:t>(наименование должности лица, утверждающего документ)</w:t>
            </w:r>
          </w:p>
        </w:tc>
      </w:tr>
      <w:tr w:rsidR="00556A2E" w:rsidRPr="00CA684F" w:rsidTr="009148D9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  <w:r w:rsidRPr="00CA684F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18"/>
                <w:szCs w:val="18"/>
              </w:rPr>
            </w:pPr>
            <w:r w:rsidRPr="00CA684F">
              <w:rPr>
                <w:sz w:val="18"/>
                <w:szCs w:val="18"/>
              </w:rPr>
              <w:t> </w:t>
            </w:r>
          </w:p>
        </w:tc>
      </w:tr>
      <w:tr w:rsidR="00556A2E" w:rsidRPr="00CA684F" w:rsidTr="009148D9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  <w:r w:rsidRPr="00CA684F">
              <w:rPr>
                <w:sz w:val="18"/>
                <w:szCs w:val="18"/>
              </w:rPr>
              <w:t>(подпись)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  <w:r w:rsidRPr="00CA684F">
              <w:rPr>
                <w:sz w:val="18"/>
                <w:szCs w:val="18"/>
              </w:rPr>
              <w:t>(расшифровка подписи)</w:t>
            </w:r>
          </w:p>
        </w:tc>
      </w:tr>
      <w:tr w:rsidR="00556A2E" w:rsidRPr="00CA684F" w:rsidTr="009148D9">
        <w:trPr>
          <w:trHeight w:val="72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18"/>
                <w:szCs w:val="18"/>
              </w:rPr>
            </w:pPr>
            <w:r w:rsidRPr="00CA684F">
              <w:rPr>
                <w:sz w:val="18"/>
                <w:szCs w:val="18"/>
              </w:rPr>
              <w:t>"_______"________________ 20____г.</w:t>
            </w:r>
          </w:p>
        </w:tc>
      </w:tr>
      <w:tr w:rsidR="00556A2E" w:rsidRPr="00CA684F" w:rsidTr="009148D9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</w:tr>
      <w:tr w:rsidR="00556A2E" w:rsidRPr="00CA684F" w:rsidTr="009148D9">
        <w:trPr>
          <w:trHeight w:val="37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b/>
                <w:bCs/>
                <w:sz w:val="18"/>
                <w:szCs w:val="18"/>
              </w:rPr>
            </w:pPr>
            <w:r w:rsidRPr="00CA684F">
              <w:rPr>
                <w:b/>
                <w:bCs/>
                <w:sz w:val="18"/>
                <w:szCs w:val="18"/>
              </w:rPr>
              <w:t>План финансово - хозяйственной деятельности</w:t>
            </w:r>
          </w:p>
        </w:tc>
      </w:tr>
      <w:tr w:rsidR="00556A2E" w:rsidRPr="00CA684F" w:rsidTr="009148D9">
        <w:trPr>
          <w:trHeight w:val="37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b/>
                <w:bCs/>
                <w:sz w:val="18"/>
                <w:szCs w:val="18"/>
              </w:rPr>
            </w:pPr>
            <w:r w:rsidRPr="00CA684F">
              <w:rPr>
                <w:b/>
                <w:bCs/>
                <w:sz w:val="18"/>
                <w:szCs w:val="18"/>
              </w:rPr>
              <w:t xml:space="preserve">на 20___  год </w:t>
            </w:r>
          </w:p>
        </w:tc>
      </w:tr>
      <w:tr w:rsidR="00556A2E" w:rsidRPr="00CA684F" w:rsidTr="009148D9">
        <w:trPr>
          <w:trHeight w:val="375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18"/>
                <w:szCs w:val="18"/>
              </w:rPr>
            </w:pPr>
            <w:r w:rsidRPr="00CA684F">
              <w:rPr>
                <w:sz w:val="18"/>
                <w:szCs w:val="18"/>
              </w:rPr>
              <w:t>КОДЫ</w:t>
            </w:r>
          </w:p>
        </w:tc>
      </w:tr>
      <w:tr w:rsidR="00556A2E" w:rsidRPr="00CA684F" w:rsidTr="009148D9">
        <w:trPr>
          <w:trHeight w:val="315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  <w:r w:rsidRPr="00CA684F">
              <w:rPr>
                <w:sz w:val="18"/>
                <w:szCs w:val="18"/>
              </w:rPr>
              <w:t>Форма по КФД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  <w:r w:rsidRPr="00CA684F">
              <w:rPr>
                <w:sz w:val="18"/>
                <w:szCs w:val="18"/>
              </w:rPr>
              <w:t> </w:t>
            </w:r>
          </w:p>
        </w:tc>
      </w:tr>
      <w:tr w:rsidR="00556A2E" w:rsidRPr="00CA684F" w:rsidTr="009148D9">
        <w:trPr>
          <w:trHeight w:val="360"/>
        </w:trPr>
        <w:tc>
          <w:tcPr>
            <w:tcW w:w="8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b/>
                <w:bCs/>
                <w:sz w:val="18"/>
                <w:szCs w:val="18"/>
              </w:rPr>
            </w:pPr>
            <w:r w:rsidRPr="00CA684F">
              <w:rPr>
                <w:b/>
                <w:bCs/>
                <w:sz w:val="18"/>
                <w:szCs w:val="18"/>
              </w:rPr>
              <w:t>"_____"___________________ 20___г.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  <w:r w:rsidRPr="00CA684F">
              <w:rPr>
                <w:sz w:val="18"/>
                <w:szCs w:val="18"/>
              </w:rPr>
              <w:t>Дата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  <w:r w:rsidRPr="00CA684F">
              <w:rPr>
                <w:sz w:val="18"/>
                <w:szCs w:val="18"/>
              </w:rPr>
              <w:t> </w:t>
            </w:r>
          </w:p>
        </w:tc>
      </w:tr>
      <w:tr w:rsidR="00556A2E" w:rsidRPr="00CA684F" w:rsidTr="009148D9">
        <w:trPr>
          <w:trHeight w:val="315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  <w:r w:rsidRPr="00CA684F">
              <w:rPr>
                <w:sz w:val="18"/>
                <w:szCs w:val="18"/>
              </w:rPr>
              <w:t> </w:t>
            </w:r>
          </w:p>
        </w:tc>
      </w:tr>
      <w:tr w:rsidR="00556A2E" w:rsidRPr="00CA684F" w:rsidTr="009148D9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  <w:r w:rsidRPr="00CA684F">
              <w:rPr>
                <w:sz w:val="18"/>
                <w:szCs w:val="18"/>
              </w:rPr>
              <w:t> </w:t>
            </w:r>
          </w:p>
        </w:tc>
      </w:tr>
      <w:tr w:rsidR="00556A2E" w:rsidRPr="00CA684F" w:rsidTr="009148D9">
        <w:trPr>
          <w:trHeight w:val="270"/>
        </w:trPr>
        <w:tc>
          <w:tcPr>
            <w:tcW w:w="38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  <w:r w:rsidRPr="00CA684F">
              <w:rPr>
                <w:sz w:val="18"/>
                <w:szCs w:val="18"/>
              </w:rPr>
              <w:t>Наименование муниципального бюджетного учреждения (подразделения)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  <w:r w:rsidRPr="00CA684F">
              <w:rPr>
                <w:sz w:val="18"/>
                <w:szCs w:val="18"/>
              </w:rPr>
              <w:t>по ОКПО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  <w:r w:rsidRPr="00CA684F">
              <w:rPr>
                <w:sz w:val="18"/>
                <w:szCs w:val="18"/>
              </w:rPr>
              <w:t> </w:t>
            </w:r>
          </w:p>
        </w:tc>
      </w:tr>
      <w:tr w:rsidR="00556A2E" w:rsidRPr="00CA684F" w:rsidTr="009148D9">
        <w:trPr>
          <w:trHeight w:val="225"/>
        </w:trPr>
        <w:tc>
          <w:tcPr>
            <w:tcW w:w="38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  <w:r w:rsidRPr="00CA684F">
              <w:rPr>
                <w:sz w:val="18"/>
                <w:szCs w:val="18"/>
              </w:rPr>
              <w:t> </w:t>
            </w:r>
          </w:p>
        </w:tc>
      </w:tr>
      <w:tr w:rsidR="00556A2E" w:rsidRPr="00CA684F" w:rsidTr="009148D9">
        <w:trPr>
          <w:trHeight w:val="270"/>
        </w:trPr>
        <w:tc>
          <w:tcPr>
            <w:tcW w:w="38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  <w:r w:rsidRPr="00CA684F">
              <w:rPr>
                <w:sz w:val="18"/>
                <w:szCs w:val="18"/>
              </w:rPr>
              <w:t> </w:t>
            </w:r>
          </w:p>
        </w:tc>
      </w:tr>
      <w:tr w:rsidR="00556A2E" w:rsidRPr="00CA684F" w:rsidTr="009148D9">
        <w:trPr>
          <w:trHeight w:val="495"/>
        </w:trPr>
        <w:tc>
          <w:tcPr>
            <w:tcW w:w="38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  <w:r w:rsidRPr="00CA684F">
              <w:rPr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  <w:r w:rsidRPr="00CA684F">
              <w:rPr>
                <w:sz w:val="18"/>
                <w:szCs w:val="18"/>
              </w:rPr>
              <w:t> </w:t>
            </w:r>
          </w:p>
        </w:tc>
      </w:tr>
      <w:tr w:rsidR="00556A2E" w:rsidRPr="00CA684F" w:rsidTr="009148D9">
        <w:trPr>
          <w:trHeight w:val="450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  <w:r w:rsidRPr="00CA684F">
              <w:rPr>
                <w:sz w:val="18"/>
                <w:szCs w:val="18"/>
              </w:rPr>
              <w:t>ИНН / КПП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18"/>
                <w:szCs w:val="18"/>
              </w:rPr>
            </w:pPr>
            <w:r w:rsidRPr="00CA684F">
              <w:rPr>
                <w:sz w:val="18"/>
                <w:szCs w:val="18"/>
              </w:rPr>
              <w:t> </w:t>
            </w:r>
          </w:p>
        </w:tc>
      </w:tr>
      <w:tr w:rsidR="00556A2E" w:rsidRPr="00CA684F" w:rsidTr="009148D9">
        <w:trPr>
          <w:trHeight w:val="660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  <w:r w:rsidRPr="00CA684F">
              <w:rPr>
                <w:sz w:val="18"/>
                <w:szCs w:val="18"/>
              </w:rPr>
              <w:t>Единица измерения: руб.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  <w:r w:rsidRPr="00CA684F">
              <w:rPr>
                <w:sz w:val="18"/>
                <w:szCs w:val="18"/>
              </w:rPr>
              <w:t>по ОКЕИ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right"/>
              <w:rPr>
                <w:sz w:val="18"/>
                <w:szCs w:val="18"/>
              </w:rPr>
            </w:pPr>
            <w:r w:rsidRPr="00CA684F">
              <w:rPr>
                <w:sz w:val="18"/>
                <w:szCs w:val="18"/>
              </w:rPr>
              <w:t>383</w:t>
            </w:r>
          </w:p>
        </w:tc>
      </w:tr>
    </w:tbl>
    <w:p w:rsidR="00556A2E" w:rsidRPr="00CA684F" w:rsidRDefault="00556A2E" w:rsidP="00556A2E"/>
    <w:tbl>
      <w:tblPr>
        <w:tblW w:w="10632" w:type="dxa"/>
        <w:tblInd w:w="-743" w:type="dxa"/>
        <w:tblLayout w:type="fixed"/>
        <w:tblLook w:val="04A0"/>
      </w:tblPr>
      <w:tblGrid>
        <w:gridCol w:w="1666"/>
        <w:gridCol w:w="1280"/>
        <w:gridCol w:w="882"/>
        <w:gridCol w:w="1843"/>
        <w:gridCol w:w="3118"/>
        <w:gridCol w:w="1543"/>
        <w:gridCol w:w="300"/>
      </w:tblGrid>
      <w:tr w:rsidR="00556A2E" w:rsidRPr="00CA684F" w:rsidTr="009148D9">
        <w:trPr>
          <w:trHeight w:val="420"/>
        </w:trPr>
        <w:tc>
          <w:tcPr>
            <w:tcW w:w="38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</w:tr>
      <w:tr w:rsidR="00556A2E" w:rsidRPr="00CA684F" w:rsidTr="009148D9">
        <w:trPr>
          <w:trHeight w:val="360"/>
        </w:trPr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</w:tr>
      <w:tr w:rsidR="00556A2E" w:rsidRPr="00CA684F" w:rsidTr="009148D9">
        <w:trPr>
          <w:trHeight w:val="465"/>
        </w:trPr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</w:tr>
      <w:tr w:rsidR="00556A2E" w:rsidRPr="00CA684F" w:rsidTr="009148D9">
        <w:trPr>
          <w:trHeight w:val="345"/>
        </w:trPr>
        <w:tc>
          <w:tcPr>
            <w:tcW w:w="38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 xml:space="preserve">Адрес фактического местонахождения муниципального бюджетного учреждения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</w:p>
        </w:tc>
      </w:tr>
      <w:tr w:rsidR="00556A2E" w:rsidRPr="00CA684F" w:rsidTr="009148D9">
        <w:trPr>
          <w:trHeight w:val="375"/>
        </w:trPr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</w:p>
        </w:tc>
      </w:tr>
      <w:tr w:rsidR="00556A2E" w:rsidRPr="00CA684F" w:rsidTr="009148D9">
        <w:trPr>
          <w:trHeight w:val="115"/>
        </w:trPr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</w:p>
        </w:tc>
      </w:tr>
      <w:tr w:rsidR="00556A2E" w:rsidRPr="00CA684F" w:rsidTr="009148D9">
        <w:trPr>
          <w:trHeight w:val="405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</w:p>
        </w:tc>
      </w:tr>
      <w:tr w:rsidR="00556A2E" w:rsidRPr="00CA684F" w:rsidTr="009148D9">
        <w:trPr>
          <w:trHeight w:val="3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b/>
                <w:bCs/>
                <w:sz w:val="22"/>
                <w:szCs w:val="22"/>
              </w:rPr>
            </w:pPr>
            <w:r w:rsidRPr="00CA684F">
              <w:rPr>
                <w:b/>
                <w:bCs/>
                <w:sz w:val="22"/>
                <w:szCs w:val="22"/>
              </w:rPr>
              <w:t xml:space="preserve">I.  Сведения о деятельности муниципального бюджетного учреждения </w:t>
            </w:r>
          </w:p>
        </w:tc>
      </w:tr>
      <w:tr w:rsidR="00556A2E" w:rsidRPr="00CA684F" w:rsidTr="009148D9">
        <w:trPr>
          <w:trHeight w:val="495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6A2E" w:rsidRPr="00CA684F" w:rsidTr="009148D9">
        <w:trPr>
          <w:trHeight w:val="3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1.1. Цели деятельности муниципального бюджетного учреждения:</w:t>
            </w:r>
          </w:p>
        </w:tc>
      </w:tr>
      <w:tr w:rsidR="00556A2E" w:rsidRPr="00CA684F" w:rsidTr="009148D9">
        <w:trPr>
          <w:trHeight w:val="40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1.2. Виды деятельности муниципального бюджетного учреждения:</w:t>
            </w:r>
          </w:p>
        </w:tc>
      </w:tr>
      <w:tr w:rsidR="00556A2E" w:rsidRPr="00CA684F" w:rsidTr="009148D9">
        <w:trPr>
          <w:trHeight w:val="561"/>
        </w:trPr>
        <w:tc>
          <w:tcPr>
            <w:tcW w:w="1063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1.3. Перечень услуг (работ), осуществляемых на платной основе:</w:t>
            </w:r>
          </w:p>
          <w:p w:rsidR="00556A2E" w:rsidRPr="00CA684F" w:rsidRDefault="00556A2E" w:rsidP="009148D9">
            <w:pPr>
              <w:rPr>
                <w:sz w:val="22"/>
                <w:szCs w:val="22"/>
              </w:rPr>
            </w:pPr>
          </w:p>
          <w:p w:rsidR="00556A2E" w:rsidRPr="00CA684F" w:rsidRDefault="00556A2E" w:rsidP="009148D9">
            <w:pPr>
              <w:rPr>
                <w:sz w:val="22"/>
                <w:szCs w:val="22"/>
              </w:rPr>
            </w:pPr>
          </w:p>
        </w:tc>
      </w:tr>
      <w:tr w:rsidR="00556A2E" w:rsidRPr="00CA684F" w:rsidTr="009148D9">
        <w:trPr>
          <w:trHeight w:val="435"/>
        </w:trPr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56A2E" w:rsidRDefault="00556A2E" w:rsidP="009148D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56A2E" w:rsidRDefault="00556A2E" w:rsidP="009148D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56A2E" w:rsidRPr="00CA684F" w:rsidRDefault="00556A2E" w:rsidP="009148D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56A2E" w:rsidRPr="00CA684F" w:rsidRDefault="00556A2E" w:rsidP="009148D9">
            <w:pPr>
              <w:jc w:val="center"/>
              <w:rPr>
                <w:b/>
                <w:bCs/>
                <w:sz w:val="22"/>
                <w:szCs w:val="22"/>
              </w:rPr>
            </w:pPr>
            <w:r w:rsidRPr="00CA684F">
              <w:rPr>
                <w:b/>
                <w:bCs/>
                <w:sz w:val="22"/>
                <w:szCs w:val="22"/>
              </w:rPr>
              <w:t>II. Показатели финансового состояния учреждения</w:t>
            </w:r>
          </w:p>
        </w:tc>
      </w:tr>
      <w:tr w:rsidR="00556A2E" w:rsidRPr="00CA684F" w:rsidTr="009148D9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Сумма</w:t>
            </w:r>
          </w:p>
        </w:tc>
      </w:tr>
      <w:tr w:rsidR="00556A2E" w:rsidRPr="00CA684F" w:rsidTr="009148D9">
        <w:trPr>
          <w:trHeight w:val="34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b/>
                <w:bCs/>
                <w:sz w:val="22"/>
                <w:szCs w:val="22"/>
              </w:rPr>
            </w:pPr>
            <w:r w:rsidRPr="00CA684F">
              <w:rPr>
                <w:b/>
                <w:bCs/>
                <w:sz w:val="22"/>
                <w:szCs w:val="22"/>
              </w:rPr>
              <w:t>I. Нефинансовые активы, всего</w:t>
            </w:r>
            <w:r w:rsidRPr="00CA684F">
              <w:rPr>
                <w:sz w:val="22"/>
                <w:szCs w:val="22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b/>
                <w:bCs/>
                <w:sz w:val="22"/>
                <w:szCs w:val="22"/>
              </w:rPr>
            </w:pPr>
            <w:r w:rsidRPr="00CA684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7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из них: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361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1.1. Общая балансовая стоимость недвижимого муниципального имущества, 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</w:p>
        </w:tc>
      </w:tr>
      <w:tr w:rsidR="00556A2E" w:rsidRPr="00CA684F" w:rsidTr="009148D9">
        <w:trPr>
          <w:trHeight w:val="268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55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1.1.1. Стоимость имущества, закрепленного собственником имущества за муниципальным бюджетным учреждением на праве оперативного 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563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1.1.2. Стоимость имущества, приобретенного муниципальным бюджетным учреждением  за счет выделенных собственником имущества учреждения средств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556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1.1.3. Стоимость имущества, приобретенного муниципальным бюджетным учреждением  за счет доходов, полученных от платной и иной приносящей доход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68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301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1.2. Общая балансовая стоимость движимого муниципального имущества, 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62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39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86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1.2.2. Остаточная стоимость особо ценного движимого имущества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33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b/>
                <w:bCs/>
                <w:sz w:val="22"/>
                <w:szCs w:val="22"/>
              </w:rPr>
            </w:pPr>
            <w:r w:rsidRPr="00CA684F">
              <w:rPr>
                <w:b/>
                <w:bCs/>
                <w:sz w:val="22"/>
                <w:szCs w:val="22"/>
              </w:rPr>
              <w:t>II. Финансовые активы, 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b/>
                <w:bCs/>
                <w:sz w:val="22"/>
                <w:szCs w:val="22"/>
              </w:rPr>
            </w:pPr>
            <w:r w:rsidRPr="00CA684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36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из них: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554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2.1. Дебиторская задолженность по доходам, полученным за счет средств местного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564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2.2. Дебиторская задолженность по выданным авансам, полученным за счет средств местного бюджета всего: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1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349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2.2.1. по выданным авансам на услуги связи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7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2.2.2. по выданным авансам на транспортные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2.2.3. по выданным авансам на коммунальные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40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2.2.4. по выданным авансам на услуги по содержанию имущества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39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2.2.5. по выданным авансам на прочие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72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2.2.6. по выданным авансам на приобретение основных средств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36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182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199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2.2.9. по выданным авансам на приобретение материальных запасов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18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2.2.10. по выданным авансам на прочие расходы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47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09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19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2.3.1. по выданным авансам на услуги связи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21"/>
        </w:trPr>
        <w:tc>
          <w:tcPr>
            <w:tcW w:w="8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2.3.2. по выданным авансам на транспортные услуги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4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2.3.3. по выданным авансам на коммунальные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87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2.3.4. по выданным авансам на услуги по содержанию имущества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91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2.3.5. по выданным авансам на прочие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74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2.3.6. по выданным авансам на приобретение основных средств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196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13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93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2.3.9. по выданным авансам на приобретение материальных запасов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343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2.3.10. по выданным авансам на прочие расходы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</w:tbl>
    <w:p w:rsidR="00556A2E" w:rsidRPr="00CA684F" w:rsidRDefault="00556A2E" w:rsidP="00556A2E"/>
    <w:p w:rsidR="00556A2E" w:rsidRPr="00CA684F" w:rsidRDefault="00556A2E" w:rsidP="00556A2E"/>
    <w:p w:rsidR="00556A2E" w:rsidRPr="00CA684F" w:rsidRDefault="00556A2E" w:rsidP="00556A2E"/>
    <w:tbl>
      <w:tblPr>
        <w:tblW w:w="10632" w:type="dxa"/>
        <w:tblInd w:w="-743" w:type="dxa"/>
        <w:tblLayout w:type="fixed"/>
        <w:tblLook w:val="04A0"/>
      </w:tblPr>
      <w:tblGrid>
        <w:gridCol w:w="8789"/>
        <w:gridCol w:w="1843"/>
      </w:tblGrid>
      <w:tr w:rsidR="00556A2E" w:rsidRPr="00CA684F" w:rsidTr="009148D9">
        <w:trPr>
          <w:trHeight w:val="27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b/>
                <w:bCs/>
                <w:sz w:val="22"/>
                <w:szCs w:val="22"/>
              </w:rPr>
            </w:pPr>
            <w:r w:rsidRPr="00CA684F">
              <w:rPr>
                <w:b/>
                <w:bCs/>
                <w:sz w:val="22"/>
                <w:szCs w:val="22"/>
              </w:rPr>
              <w:t>III. Обязательства,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b/>
                <w:bCs/>
                <w:sz w:val="22"/>
                <w:szCs w:val="22"/>
              </w:rPr>
            </w:pPr>
            <w:r w:rsidRPr="00CA684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31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3.1. Просроченная кредиторская задолженность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3.2. Кредиторская задолженность по расчетам с поставщиками и подрядчиками за счет средств местного бюджета,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4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 xml:space="preserve">3.2.1.  по начислениям на выплаты по оплате труда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7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3.2.2.  по оплате услуг связи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2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3.2.3. по оплате транспортных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5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3.2.4. по оплате 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11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3.2.5. по оплате услуг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7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3.2.6. по оплате прочих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7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3.2.7. по приобретению основных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3.2.8. по приобретению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3.2.9. по приобретению непроизведенных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7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3.2.10. по приобретению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6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3.2.11. по оплате прочих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8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3.2.12. по платежам в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3.2.13. по прочим расчетам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56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7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 xml:space="preserve">3.3.1.  по начислениям на выплаты по оплате труда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6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3.3.2.  по оплате услуг связи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8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3.3.3. по оплате транспортных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7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3.3.4. по оплате 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32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3.3.5. по оплате услуг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8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3.3.6. по оплате прочих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6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3.3.7. по приобретению основных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8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3.3.8. по приобретению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5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3.3.9. по приобретению непроизведенных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7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3.3.10. по приобретению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32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3.3.11. по оплате прочих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6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3.3.12. по платежам в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  <w:tr w:rsidR="00556A2E" w:rsidRPr="00CA684F" w:rsidTr="009148D9">
        <w:trPr>
          <w:trHeight w:val="2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3.3.13. по прочим расчетам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E" w:rsidRPr="00CA684F" w:rsidRDefault="00556A2E" w:rsidP="009148D9">
            <w:pPr>
              <w:jc w:val="center"/>
              <w:rPr>
                <w:sz w:val="22"/>
                <w:szCs w:val="22"/>
              </w:rPr>
            </w:pPr>
            <w:r w:rsidRPr="00CA684F">
              <w:rPr>
                <w:sz w:val="22"/>
                <w:szCs w:val="22"/>
              </w:rPr>
              <w:t> </w:t>
            </w:r>
          </w:p>
        </w:tc>
      </w:tr>
    </w:tbl>
    <w:p w:rsidR="00556A2E" w:rsidRPr="00CA684F" w:rsidRDefault="00556A2E" w:rsidP="00556A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6A2E" w:rsidRPr="00CA684F" w:rsidRDefault="00556A2E" w:rsidP="00556A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6A2E" w:rsidRPr="00CA684F" w:rsidRDefault="00556A2E" w:rsidP="00556A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6A2E" w:rsidRPr="00CA684F" w:rsidRDefault="00556A2E" w:rsidP="00556A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6A2E" w:rsidRPr="00210D6C" w:rsidRDefault="00556A2E" w:rsidP="00556A2E">
      <w:pPr>
        <w:pStyle w:val="ConsPlusNormal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Pr="00210D6C" w:rsidRDefault="00556A2E" w:rsidP="00556A2E">
      <w:pPr>
        <w:pStyle w:val="ConsPlusNormal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Pr="00210D6C" w:rsidRDefault="00556A2E" w:rsidP="00556A2E">
      <w:pPr>
        <w:pStyle w:val="ConsPlusNormal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Pr="00210D6C" w:rsidRDefault="00556A2E" w:rsidP="00556A2E">
      <w:pPr>
        <w:pStyle w:val="ConsPlusNormal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Pr="00210D6C" w:rsidRDefault="00556A2E" w:rsidP="00556A2E">
      <w:pPr>
        <w:pStyle w:val="ConsPlusNormal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Pr="00210D6C" w:rsidRDefault="00556A2E" w:rsidP="00556A2E">
      <w:pPr>
        <w:pStyle w:val="ConsPlusNormal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Pr="00210D6C" w:rsidRDefault="00556A2E" w:rsidP="00556A2E">
      <w:pPr>
        <w:pStyle w:val="ConsPlusNormal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Pr="00210D6C" w:rsidRDefault="00556A2E" w:rsidP="00556A2E">
      <w:pPr>
        <w:pStyle w:val="ConsPlusNormal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Pr="00210D6C" w:rsidRDefault="00556A2E" w:rsidP="00556A2E">
      <w:pPr>
        <w:pStyle w:val="ConsPlusNormal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Pr="00210D6C" w:rsidRDefault="00556A2E" w:rsidP="00556A2E">
      <w:pPr>
        <w:pStyle w:val="ConsPlusNormal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Pr="00210D6C" w:rsidRDefault="00556A2E" w:rsidP="00556A2E">
      <w:pPr>
        <w:pStyle w:val="ConsPlusNormal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Pr="00210D6C" w:rsidRDefault="00556A2E" w:rsidP="00556A2E">
      <w:pPr>
        <w:pStyle w:val="ConsPlusNormal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556A2E" w:rsidRPr="00210D6C" w:rsidRDefault="00556A2E" w:rsidP="00556A2E">
      <w:pPr>
        <w:pStyle w:val="ConsPlusNormal"/>
        <w:jc w:val="right"/>
        <w:rPr>
          <w:rFonts w:ascii="Times New Roman" w:hAnsi="Times New Roman" w:cs="Times New Roman"/>
          <w:color w:val="0070C0"/>
        </w:rPr>
      </w:pPr>
      <w:bookmarkStart w:id="6" w:name="P175"/>
      <w:bookmarkEnd w:id="6"/>
    </w:p>
    <w:p w:rsidR="00556A2E" w:rsidRPr="00CA684F" w:rsidRDefault="00556A2E" w:rsidP="00556A2E">
      <w:pPr>
        <w:pStyle w:val="ConsPlusNormal"/>
        <w:jc w:val="center"/>
        <w:rPr>
          <w:rFonts w:ascii="Times New Roman" w:hAnsi="Times New Roman" w:cs="Times New Roman"/>
        </w:rPr>
      </w:pPr>
      <w:r w:rsidRPr="00CA684F">
        <w:rPr>
          <w:rFonts w:ascii="Times New Roman" w:hAnsi="Times New Roman" w:cs="Times New Roman"/>
        </w:rPr>
        <w:t>Показатели по поступлениям</w:t>
      </w:r>
    </w:p>
    <w:p w:rsidR="00556A2E" w:rsidRPr="00CA684F" w:rsidRDefault="00556A2E" w:rsidP="00556A2E">
      <w:pPr>
        <w:pStyle w:val="ConsPlusNormal"/>
        <w:jc w:val="center"/>
        <w:rPr>
          <w:rFonts w:ascii="Times New Roman" w:hAnsi="Times New Roman" w:cs="Times New Roman"/>
        </w:rPr>
      </w:pPr>
      <w:r w:rsidRPr="00CA684F">
        <w:rPr>
          <w:rFonts w:ascii="Times New Roman" w:hAnsi="Times New Roman" w:cs="Times New Roman"/>
        </w:rPr>
        <w:t xml:space="preserve">и выплатам учреждения </w:t>
      </w:r>
    </w:p>
    <w:p w:rsidR="00556A2E" w:rsidRPr="00CA684F" w:rsidRDefault="00556A2E" w:rsidP="00556A2E">
      <w:pPr>
        <w:pStyle w:val="ConsPlusNormal"/>
        <w:jc w:val="center"/>
        <w:rPr>
          <w:rFonts w:ascii="Times New Roman" w:hAnsi="Times New Roman" w:cs="Times New Roman"/>
        </w:rPr>
      </w:pPr>
      <w:r w:rsidRPr="00CA684F">
        <w:rPr>
          <w:rFonts w:ascii="Times New Roman" w:hAnsi="Times New Roman" w:cs="Times New Roman"/>
        </w:rPr>
        <w:t>на _____________________ 20__ г.</w:t>
      </w:r>
    </w:p>
    <w:p w:rsidR="00556A2E" w:rsidRPr="00CA684F" w:rsidRDefault="00556A2E" w:rsidP="00556A2E">
      <w:pPr>
        <w:pStyle w:val="ConsPlusNormal"/>
        <w:jc w:val="both"/>
      </w:pPr>
    </w:p>
    <w:p w:rsidR="00556A2E" w:rsidRPr="00CA684F" w:rsidRDefault="00556A2E" w:rsidP="00556A2E">
      <w:pPr>
        <w:pStyle w:val="ConsPlusNormal"/>
        <w:jc w:val="both"/>
      </w:pPr>
    </w:p>
    <w:tbl>
      <w:tblPr>
        <w:tblW w:w="106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650"/>
        <w:gridCol w:w="1193"/>
        <w:gridCol w:w="647"/>
        <w:gridCol w:w="1559"/>
        <w:gridCol w:w="1762"/>
        <w:gridCol w:w="851"/>
        <w:gridCol w:w="709"/>
        <w:gridCol w:w="992"/>
        <w:gridCol w:w="992"/>
      </w:tblGrid>
      <w:tr w:rsidR="00556A2E" w:rsidRPr="00CA684F" w:rsidTr="009148D9">
        <w:tc>
          <w:tcPr>
            <w:tcW w:w="1277" w:type="dxa"/>
            <w:vMerge w:val="restart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93" w:type="dxa"/>
            <w:vMerge w:val="restart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7512" w:type="dxa"/>
            <w:gridSpan w:val="7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556A2E" w:rsidRPr="00CA684F" w:rsidTr="009148D9">
        <w:tc>
          <w:tcPr>
            <w:tcW w:w="1277" w:type="dxa"/>
            <w:vMerge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  <w:vMerge w:val="restart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865" w:type="dxa"/>
            <w:gridSpan w:val="6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556A2E" w:rsidRPr="00CA684F" w:rsidTr="009148D9">
        <w:tc>
          <w:tcPr>
            <w:tcW w:w="1277" w:type="dxa"/>
            <w:vMerge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  <w:vMerge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762" w:type="dxa"/>
            <w:vMerge w:val="restart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16" w:history="1">
              <w:r w:rsidRPr="00CA684F">
                <w:rPr>
                  <w:rFonts w:ascii="Times New Roman" w:hAnsi="Times New Roman" w:cs="Times New Roman"/>
                  <w:sz w:val="18"/>
                  <w:szCs w:val="18"/>
                </w:rPr>
                <w:t>абзацем вторым пункта 1 статьи 78.1</w:t>
              </w:r>
            </w:hyperlink>
            <w:r w:rsidRPr="00CA684F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851" w:type="dxa"/>
            <w:vMerge w:val="restart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субсидии на осуществление капитальных вложений</w:t>
            </w:r>
          </w:p>
        </w:tc>
        <w:tc>
          <w:tcPr>
            <w:tcW w:w="709" w:type="dxa"/>
            <w:vMerge w:val="restart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средства обязательного медицинского страхования</w:t>
            </w:r>
          </w:p>
        </w:tc>
        <w:tc>
          <w:tcPr>
            <w:tcW w:w="1984" w:type="dxa"/>
            <w:gridSpan w:val="2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556A2E" w:rsidRPr="00CA684F" w:rsidTr="009148D9">
        <w:tc>
          <w:tcPr>
            <w:tcW w:w="1277" w:type="dxa"/>
            <w:vMerge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  <w:vMerge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56A2E" w:rsidRPr="00CA684F" w:rsidRDefault="00556A2E" w:rsidP="009148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из них гранты</w:t>
            </w:r>
          </w:p>
        </w:tc>
      </w:tr>
      <w:tr w:rsidR="00556A2E" w:rsidRPr="00CA684F" w:rsidTr="009148D9">
        <w:tc>
          <w:tcPr>
            <w:tcW w:w="1277" w:type="dxa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3" w:type="dxa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7" w:type="dxa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62" w:type="dxa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56A2E" w:rsidRPr="00CA684F" w:rsidTr="009148D9">
        <w:tc>
          <w:tcPr>
            <w:tcW w:w="1277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93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7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2E" w:rsidRPr="00CA684F" w:rsidTr="009148D9">
        <w:tc>
          <w:tcPr>
            <w:tcW w:w="1277" w:type="dxa"/>
          </w:tcPr>
          <w:p w:rsidR="00556A2E" w:rsidRPr="00CA684F" w:rsidRDefault="00556A2E" w:rsidP="009148D9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216"/>
            <w:bookmarkEnd w:id="7"/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93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2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56A2E" w:rsidRPr="00CA684F" w:rsidTr="009148D9">
        <w:tc>
          <w:tcPr>
            <w:tcW w:w="1277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2E" w:rsidRPr="00CA684F" w:rsidTr="009148D9">
        <w:tc>
          <w:tcPr>
            <w:tcW w:w="1277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239"/>
            <w:bookmarkEnd w:id="8"/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93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2E" w:rsidRPr="00CA684F" w:rsidTr="009148D9">
        <w:tc>
          <w:tcPr>
            <w:tcW w:w="1277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2E" w:rsidRPr="00CA684F" w:rsidTr="009148D9">
        <w:tc>
          <w:tcPr>
            <w:tcW w:w="1277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193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2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56A2E" w:rsidRPr="00CA684F" w:rsidTr="009148D9">
        <w:tc>
          <w:tcPr>
            <w:tcW w:w="1277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93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2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56A2E" w:rsidRPr="00CA684F" w:rsidTr="009148D9">
        <w:tc>
          <w:tcPr>
            <w:tcW w:w="1277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иные субсидии, предоставленн</w:t>
            </w:r>
            <w:r w:rsidRPr="00CA68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ые из бюджета</w:t>
            </w:r>
          </w:p>
        </w:tc>
        <w:tc>
          <w:tcPr>
            <w:tcW w:w="650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</w:t>
            </w:r>
          </w:p>
        </w:tc>
        <w:tc>
          <w:tcPr>
            <w:tcW w:w="1193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56A2E" w:rsidRPr="00CA684F" w:rsidTr="009148D9">
        <w:tc>
          <w:tcPr>
            <w:tcW w:w="1277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доходы</w:t>
            </w:r>
          </w:p>
        </w:tc>
        <w:tc>
          <w:tcPr>
            <w:tcW w:w="650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93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2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2E" w:rsidRPr="00CA684F" w:rsidTr="009148D9">
        <w:tc>
          <w:tcPr>
            <w:tcW w:w="1277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305"/>
            <w:bookmarkEnd w:id="9"/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93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7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2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56A2E" w:rsidRPr="00CA684F" w:rsidTr="009148D9">
        <w:tc>
          <w:tcPr>
            <w:tcW w:w="1277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2E" w:rsidRPr="00CA684F" w:rsidTr="009148D9">
        <w:tc>
          <w:tcPr>
            <w:tcW w:w="1277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93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7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2E" w:rsidRPr="00CA684F" w:rsidTr="009148D9">
        <w:tc>
          <w:tcPr>
            <w:tcW w:w="1277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P338"/>
            <w:bookmarkEnd w:id="10"/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193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2E" w:rsidRPr="00CA684F" w:rsidTr="009148D9">
        <w:tc>
          <w:tcPr>
            <w:tcW w:w="1277" w:type="dxa"/>
          </w:tcPr>
          <w:p w:rsidR="00556A2E" w:rsidRPr="00CA684F" w:rsidRDefault="00556A2E" w:rsidP="009148D9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556A2E" w:rsidRPr="00CA684F" w:rsidRDefault="00556A2E" w:rsidP="009148D9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193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2E" w:rsidRPr="00CA684F" w:rsidTr="009148D9">
        <w:tc>
          <w:tcPr>
            <w:tcW w:w="1277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2E" w:rsidRPr="00CA684F" w:rsidTr="009148D9">
        <w:tc>
          <w:tcPr>
            <w:tcW w:w="1277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P372"/>
            <w:bookmarkEnd w:id="11"/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93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2E" w:rsidRPr="00CA684F" w:rsidTr="009148D9">
        <w:tc>
          <w:tcPr>
            <w:tcW w:w="1277" w:type="dxa"/>
          </w:tcPr>
          <w:p w:rsidR="00556A2E" w:rsidRPr="00CA684F" w:rsidRDefault="00556A2E" w:rsidP="009148D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2E" w:rsidRPr="00CA684F" w:rsidTr="009148D9">
        <w:tc>
          <w:tcPr>
            <w:tcW w:w="1277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394"/>
            <w:bookmarkEnd w:id="12"/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193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2E" w:rsidRPr="00CA684F" w:rsidTr="009148D9">
        <w:tc>
          <w:tcPr>
            <w:tcW w:w="1277" w:type="dxa"/>
          </w:tcPr>
          <w:p w:rsidR="00556A2E" w:rsidRPr="00CA684F" w:rsidRDefault="00556A2E" w:rsidP="009148D9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2E" w:rsidRPr="00CA684F" w:rsidTr="009148D9">
        <w:tc>
          <w:tcPr>
            <w:tcW w:w="1277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416"/>
            <w:bookmarkEnd w:id="13"/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безвозмездные</w:t>
            </w:r>
          </w:p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перечисления</w:t>
            </w:r>
          </w:p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93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2E" w:rsidRPr="00CA684F" w:rsidTr="009148D9">
        <w:tc>
          <w:tcPr>
            <w:tcW w:w="1277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2E" w:rsidRPr="00CA684F" w:rsidTr="009148D9">
        <w:tc>
          <w:tcPr>
            <w:tcW w:w="1277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P440"/>
            <w:bookmarkEnd w:id="14"/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93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2E" w:rsidRPr="00CA684F" w:rsidTr="009148D9">
        <w:tc>
          <w:tcPr>
            <w:tcW w:w="1277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P451"/>
            <w:bookmarkEnd w:id="15"/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193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7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2E" w:rsidRPr="00CA684F" w:rsidTr="009148D9">
        <w:tc>
          <w:tcPr>
            <w:tcW w:w="1277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2E" w:rsidRPr="00CA684F" w:rsidTr="009148D9">
        <w:tc>
          <w:tcPr>
            <w:tcW w:w="1277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2E" w:rsidRPr="00CA684F" w:rsidTr="009148D9">
        <w:tc>
          <w:tcPr>
            <w:tcW w:w="1277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P484"/>
            <w:bookmarkEnd w:id="16"/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93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7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2E" w:rsidRPr="00CA684F" w:rsidTr="009148D9">
        <w:tc>
          <w:tcPr>
            <w:tcW w:w="1277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193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2E" w:rsidRPr="00CA684F" w:rsidTr="009148D9">
        <w:tc>
          <w:tcPr>
            <w:tcW w:w="1277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93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2E" w:rsidRPr="00CA684F" w:rsidTr="009148D9">
        <w:tc>
          <w:tcPr>
            <w:tcW w:w="1277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93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2E" w:rsidRPr="00CA684F" w:rsidTr="009148D9">
        <w:tc>
          <w:tcPr>
            <w:tcW w:w="1277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193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2E" w:rsidRPr="00CA684F" w:rsidTr="009148D9">
        <w:tc>
          <w:tcPr>
            <w:tcW w:w="1277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P541"/>
            <w:bookmarkEnd w:id="17"/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193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2E" w:rsidRPr="00CA684F" w:rsidTr="009148D9">
        <w:tc>
          <w:tcPr>
            <w:tcW w:w="1277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P552"/>
            <w:bookmarkEnd w:id="18"/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93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7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A2E" w:rsidRPr="00CA684F" w:rsidTr="009148D9">
        <w:tc>
          <w:tcPr>
            <w:tcW w:w="1277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P563"/>
            <w:bookmarkEnd w:id="19"/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93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84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7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6A2E" w:rsidRPr="00CA684F" w:rsidRDefault="00556A2E" w:rsidP="00556A2E">
      <w:pPr>
        <w:pStyle w:val="a9"/>
        <w:ind w:left="360" w:right="43"/>
        <w:jc w:val="both"/>
      </w:pPr>
    </w:p>
    <w:p w:rsidR="00556A2E" w:rsidRPr="00210D6C" w:rsidRDefault="00556A2E" w:rsidP="00556A2E">
      <w:pPr>
        <w:pStyle w:val="a9"/>
        <w:ind w:left="360" w:right="43"/>
        <w:jc w:val="both"/>
        <w:rPr>
          <w:color w:val="0070C0"/>
          <w:sz w:val="24"/>
          <w:szCs w:val="24"/>
        </w:rPr>
      </w:pPr>
    </w:p>
    <w:p w:rsidR="00556A2E" w:rsidRPr="00210D6C" w:rsidRDefault="00556A2E" w:rsidP="00556A2E">
      <w:pPr>
        <w:pStyle w:val="ConsPlusNormal"/>
        <w:jc w:val="right"/>
        <w:rPr>
          <w:color w:val="0070C0"/>
        </w:rPr>
      </w:pPr>
    </w:p>
    <w:p w:rsidR="00556A2E" w:rsidRPr="00210D6C" w:rsidRDefault="00556A2E" w:rsidP="00556A2E">
      <w:pPr>
        <w:pStyle w:val="ConsPlusNormal"/>
        <w:jc w:val="right"/>
        <w:rPr>
          <w:color w:val="0070C0"/>
        </w:rPr>
      </w:pPr>
    </w:p>
    <w:p w:rsidR="00556A2E" w:rsidRPr="00210D6C" w:rsidRDefault="00556A2E" w:rsidP="00556A2E">
      <w:pPr>
        <w:pStyle w:val="ConsPlusNormal"/>
        <w:jc w:val="right"/>
        <w:rPr>
          <w:color w:val="0070C0"/>
        </w:rPr>
      </w:pPr>
    </w:p>
    <w:p w:rsidR="00556A2E" w:rsidRPr="00210D6C" w:rsidRDefault="00556A2E" w:rsidP="00556A2E">
      <w:pPr>
        <w:pStyle w:val="ConsPlusNormal"/>
        <w:jc w:val="right"/>
        <w:rPr>
          <w:color w:val="0070C0"/>
        </w:rPr>
      </w:pPr>
    </w:p>
    <w:p w:rsidR="00556A2E" w:rsidRPr="00210D6C" w:rsidRDefault="00556A2E" w:rsidP="00556A2E">
      <w:pPr>
        <w:pStyle w:val="ConsPlusNormal"/>
        <w:jc w:val="right"/>
        <w:rPr>
          <w:color w:val="0070C0"/>
        </w:rPr>
      </w:pPr>
    </w:p>
    <w:p w:rsidR="00556A2E" w:rsidRPr="00210D6C" w:rsidRDefault="00556A2E" w:rsidP="00556A2E">
      <w:pPr>
        <w:pStyle w:val="ConsPlusNormal"/>
        <w:jc w:val="right"/>
        <w:rPr>
          <w:color w:val="0070C0"/>
        </w:rPr>
      </w:pPr>
    </w:p>
    <w:p w:rsidR="00556A2E" w:rsidRPr="00210D6C" w:rsidRDefault="00556A2E" w:rsidP="00556A2E">
      <w:pPr>
        <w:pStyle w:val="ConsPlusNormal"/>
        <w:jc w:val="right"/>
        <w:rPr>
          <w:color w:val="0070C0"/>
        </w:rPr>
      </w:pPr>
    </w:p>
    <w:p w:rsidR="00556A2E" w:rsidRPr="00210D6C" w:rsidRDefault="00556A2E" w:rsidP="00556A2E">
      <w:pPr>
        <w:pStyle w:val="ConsPlusNormal"/>
        <w:jc w:val="right"/>
        <w:rPr>
          <w:color w:val="0070C0"/>
        </w:rPr>
      </w:pPr>
    </w:p>
    <w:p w:rsidR="00556A2E" w:rsidRPr="00210D6C" w:rsidRDefault="00556A2E" w:rsidP="00556A2E">
      <w:pPr>
        <w:pStyle w:val="ConsPlusNormal"/>
        <w:jc w:val="right"/>
        <w:rPr>
          <w:color w:val="0070C0"/>
        </w:rPr>
      </w:pPr>
    </w:p>
    <w:p w:rsidR="00556A2E" w:rsidRPr="00210D6C" w:rsidRDefault="00556A2E" w:rsidP="00556A2E">
      <w:pPr>
        <w:pStyle w:val="ConsPlusNormal"/>
        <w:jc w:val="right"/>
        <w:rPr>
          <w:color w:val="0070C0"/>
        </w:rPr>
      </w:pPr>
    </w:p>
    <w:p w:rsidR="00556A2E" w:rsidRPr="00210D6C" w:rsidRDefault="00556A2E" w:rsidP="00556A2E">
      <w:pPr>
        <w:pStyle w:val="ConsPlusNormal"/>
        <w:jc w:val="right"/>
        <w:rPr>
          <w:color w:val="0070C0"/>
        </w:rPr>
      </w:pPr>
    </w:p>
    <w:p w:rsidR="00556A2E" w:rsidRPr="00210D6C" w:rsidRDefault="00556A2E" w:rsidP="00556A2E">
      <w:pPr>
        <w:pStyle w:val="ConsPlusNormal"/>
        <w:jc w:val="right"/>
        <w:rPr>
          <w:color w:val="0070C0"/>
        </w:rPr>
      </w:pPr>
    </w:p>
    <w:p w:rsidR="00556A2E" w:rsidRPr="00210D6C" w:rsidRDefault="00556A2E" w:rsidP="00556A2E">
      <w:pPr>
        <w:pStyle w:val="ConsPlusNormal"/>
        <w:jc w:val="right"/>
        <w:rPr>
          <w:color w:val="0070C0"/>
        </w:rPr>
      </w:pPr>
    </w:p>
    <w:p w:rsidR="00556A2E" w:rsidRPr="00210D6C" w:rsidRDefault="00556A2E" w:rsidP="00556A2E">
      <w:pPr>
        <w:pStyle w:val="ConsPlusNormal"/>
        <w:jc w:val="right"/>
        <w:rPr>
          <w:color w:val="0070C0"/>
        </w:rPr>
      </w:pPr>
    </w:p>
    <w:p w:rsidR="00556A2E" w:rsidRPr="00210D6C" w:rsidRDefault="00556A2E" w:rsidP="00556A2E">
      <w:pPr>
        <w:pStyle w:val="ConsPlusNormal"/>
        <w:jc w:val="right"/>
        <w:rPr>
          <w:color w:val="0070C0"/>
        </w:rPr>
      </w:pPr>
    </w:p>
    <w:p w:rsidR="00556A2E" w:rsidRPr="00210D6C" w:rsidRDefault="00556A2E" w:rsidP="00556A2E">
      <w:pPr>
        <w:pStyle w:val="ConsPlusNormal"/>
        <w:jc w:val="right"/>
        <w:rPr>
          <w:color w:val="0070C0"/>
        </w:rPr>
      </w:pPr>
    </w:p>
    <w:p w:rsidR="00556A2E" w:rsidRPr="00210D6C" w:rsidRDefault="00556A2E" w:rsidP="00556A2E">
      <w:pPr>
        <w:pStyle w:val="ConsPlusNormal"/>
        <w:jc w:val="right"/>
        <w:rPr>
          <w:color w:val="0070C0"/>
        </w:rPr>
      </w:pPr>
    </w:p>
    <w:p w:rsidR="00556A2E" w:rsidRPr="00210D6C" w:rsidRDefault="00556A2E" w:rsidP="00556A2E">
      <w:pPr>
        <w:pStyle w:val="ConsPlusNormal"/>
        <w:jc w:val="right"/>
        <w:rPr>
          <w:color w:val="0070C0"/>
        </w:rPr>
      </w:pPr>
    </w:p>
    <w:p w:rsidR="00556A2E" w:rsidRPr="00210D6C" w:rsidRDefault="00556A2E" w:rsidP="00556A2E">
      <w:pPr>
        <w:pStyle w:val="ConsPlusNormal"/>
        <w:jc w:val="right"/>
        <w:rPr>
          <w:color w:val="0070C0"/>
        </w:rPr>
      </w:pPr>
    </w:p>
    <w:p w:rsidR="00556A2E" w:rsidRPr="00210D6C" w:rsidRDefault="00556A2E" w:rsidP="00556A2E">
      <w:pPr>
        <w:pStyle w:val="ConsPlusNormal"/>
        <w:jc w:val="right"/>
        <w:rPr>
          <w:color w:val="0070C0"/>
        </w:rPr>
      </w:pPr>
    </w:p>
    <w:p w:rsidR="00556A2E" w:rsidRPr="00210D6C" w:rsidRDefault="00556A2E" w:rsidP="00556A2E">
      <w:pPr>
        <w:pStyle w:val="ConsPlusNormal"/>
        <w:jc w:val="right"/>
        <w:rPr>
          <w:color w:val="0070C0"/>
        </w:rPr>
      </w:pPr>
    </w:p>
    <w:p w:rsidR="00556A2E" w:rsidRPr="00210D6C" w:rsidRDefault="00556A2E" w:rsidP="00556A2E">
      <w:pPr>
        <w:pStyle w:val="ConsPlusNormal"/>
        <w:jc w:val="right"/>
        <w:rPr>
          <w:color w:val="0070C0"/>
        </w:rPr>
      </w:pPr>
    </w:p>
    <w:p w:rsidR="00556A2E" w:rsidRPr="00210D6C" w:rsidRDefault="00556A2E" w:rsidP="00556A2E">
      <w:pPr>
        <w:pStyle w:val="ConsPlusNormal"/>
        <w:jc w:val="right"/>
        <w:rPr>
          <w:color w:val="0070C0"/>
        </w:rPr>
        <w:sectPr w:rsidR="00556A2E" w:rsidRPr="00210D6C" w:rsidSect="0040285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993" w:right="849" w:bottom="1440" w:left="1800" w:header="720" w:footer="720" w:gutter="0"/>
          <w:cols w:space="720"/>
        </w:sectPr>
      </w:pPr>
    </w:p>
    <w:p w:rsidR="00556A2E" w:rsidRPr="00CA684F" w:rsidRDefault="00556A2E" w:rsidP="00556A2E">
      <w:pPr>
        <w:pStyle w:val="ConsPlusNormal"/>
        <w:jc w:val="right"/>
        <w:rPr>
          <w:rFonts w:ascii="Times New Roman" w:hAnsi="Times New Roman" w:cs="Times New Roman"/>
        </w:rPr>
      </w:pPr>
      <w:r w:rsidRPr="00CA684F">
        <w:rPr>
          <w:rFonts w:ascii="Times New Roman" w:hAnsi="Times New Roman" w:cs="Times New Roman"/>
        </w:rPr>
        <w:lastRenderedPageBreak/>
        <w:t>Приложение 2 к Порядку</w:t>
      </w:r>
    </w:p>
    <w:p w:rsidR="00556A2E" w:rsidRPr="00CA684F" w:rsidRDefault="00556A2E" w:rsidP="00556A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6A2E" w:rsidRPr="00CA684F" w:rsidRDefault="00556A2E" w:rsidP="00556A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579"/>
      <w:bookmarkEnd w:id="20"/>
      <w:r w:rsidRPr="00CA684F">
        <w:rPr>
          <w:rFonts w:ascii="Times New Roman" w:hAnsi="Times New Roman" w:cs="Times New Roman"/>
          <w:sz w:val="24"/>
          <w:szCs w:val="24"/>
        </w:rPr>
        <w:t>Показатели выплат по расходам</w:t>
      </w:r>
    </w:p>
    <w:p w:rsidR="00556A2E" w:rsidRPr="00CA684F" w:rsidRDefault="00556A2E" w:rsidP="00556A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684F">
        <w:rPr>
          <w:rFonts w:ascii="Times New Roman" w:hAnsi="Times New Roman" w:cs="Times New Roman"/>
          <w:sz w:val="24"/>
          <w:szCs w:val="24"/>
        </w:rPr>
        <w:t xml:space="preserve">на закупку товаров, работ, услуг учреждения </w:t>
      </w:r>
    </w:p>
    <w:p w:rsidR="00556A2E" w:rsidRPr="00CA684F" w:rsidRDefault="00556A2E" w:rsidP="00556A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684F">
        <w:rPr>
          <w:rFonts w:ascii="Times New Roman" w:hAnsi="Times New Roman" w:cs="Times New Roman"/>
          <w:sz w:val="24"/>
          <w:szCs w:val="24"/>
        </w:rPr>
        <w:t>на ___________________ 20__ г.</w:t>
      </w:r>
    </w:p>
    <w:tbl>
      <w:tblPr>
        <w:tblpPr w:leftFromText="180" w:rightFromText="180" w:vertAnchor="text" w:horzAnchor="margin" w:tblpX="-364" w:tblpY="76"/>
        <w:tblW w:w="156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737"/>
        <w:gridCol w:w="850"/>
        <w:gridCol w:w="1106"/>
        <w:gridCol w:w="1134"/>
        <w:gridCol w:w="1302"/>
        <w:gridCol w:w="1302"/>
        <w:gridCol w:w="1302"/>
        <w:gridCol w:w="1302"/>
        <w:gridCol w:w="1302"/>
        <w:gridCol w:w="1064"/>
        <w:gridCol w:w="1179"/>
      </w:tblGrid>
      <w:tr w:rsidR="00556A2E" w:rsidRPr="00CA684F" w:rsidTr="009148D9">
        <w:tc>
          <w:tcPr>
            <w:tcW w:w="3039" w:type="dxa"/>
            <w:vMerge w:val="restart"/>
            <w:tcBorders>
              <w:left w:val="nil"/>
            </w:tcBorders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84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84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84F">
              <w:rPr>
                <w:rFonts w:ascii="Times New Roman" w:hAnsi="Times New Roman" w:cs="Times New Roman"/>
              </w:rPr>
              <w:t>Год начала закупки</w:t>
            </w:r>
          </w:p>
        </w:tc>
        <w:tc>
          <w:tcPr>
            <w:tcW w:w="10993" w:type="dxa"/>
            <w:gridSpan w:val="9"/>
            <w:tcBorders>
              <w:right w:val="nil"/>
            </w:tcBorders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84F">
              <w:rPr>
                <w:rFonts w:ascii="Times New Roman" w:hAnsi="Times New Roman" w:cs="Times New Roman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556A2E" w:rsidRPr="00CA684F" w:rsidTr="009148D9">
        <w:tc>
          <w:tcPr>
            <w:tcW w:w="3039" w:type="dxa"/>
            <w:vMerge/>
            <w:tcBorders>
              <w:left w:val="nil"/>
            </w:tcBorders>
          </w:tcPr>
          <w:p w:rsidR="00556A2E" w:rsidRPr="00CA684F" w:rsidRDefault="00556A2E" w:rsidP="009148D9"/>
        </w:tc>
        <w:tc>
          <w:tcPr>
            <w:tcW w:w="737" w:type="dxa"/>
            <w:vMerge/>
          </w:tcPr>
          <w:p w:rsidR="00556A2E" w:rsidRPr="00CA684F" w:rsidRDefault="00556A2E" w:rsidP="009148D9"/>
        </w:tc>
        <w:tc>
          <w:tcPr>
            <w:tcW w:w="850" w:type="dxa"/>
            <w:vMerge/>
          </w:tcPr>
          <w:p w:rsidR="00556A2E" w:rsidRPr="00CA684F" w:rsidRDefault="00556A2E" w:rsidP="009148D9"/>
        </w:tc>
        <w:tc>
          <w:tcPr>
            <w:tcW w:w="3542" w:type="dxa"/>
            <w:gridSpan w:val="3"/>
            <w:vMerge w:val="restart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84F">
              <w:rPr>
                <w:rFonts w:ascii="Times New Roman" w:hAnsi="Times New Roman" w:cs="Times New Roman"/>
              </w:rPr>
              <w:t>всего на закупки</w:t>
            </w:r>
          </w:p>
        </w:tc>
        <w:tc>
          <w:tcPr>
            <w:tcW w:w="7451" w:type="dxa"/>
            <w:gridSpan w:val="6"/>
            <w:tcBorders>
              <w:right w:val="nil"/>
            </w:tcBorders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84F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56A2E" w:rsidRPr="00CA684F" w:rsidTr="009148D9">
        <w:tc>
          <w:tcPr>
            <w:tcW w:w="3039" w:type="dxa"/>
            <w:vMerge/>
            <w:tcBorders>
              <w:left w:val="nil"/>
            </w:tcBorders>
          </w:tcPr>
          <w:p w:rsidR="00556A2E" w:rsidRPr="00CA684F" w:rsidRDefault="00556A2E" w:rsidP="009148D9"/>
        </w:tc>
        <w:tc>
          <w:tcPr>
            <w:tcW w:w="737" w:type="dxa"/>
            <w:vMerge/>
          </w:tcPr>
          <w:p w:rsidR="00556A2E" w:rsidRPr="00CA684F" w:rsidRDefault="00556A2E" w:rsidP="009148D9"/>
        </w:tc>
        <w:tc>
          <w:tcPr>
            <w:tcW w:w="850" w:type="dxa"/>
            <w:vMerge/>
          </w:tcPr>
          <w:p w:rsidR="00556A2E" w:rsidRPr="00CA684F" w:rsidRDefault="00556A2E" w:rsidP="009148D9"/>
        </w:tc>
        <w:tc>
          <w:tcPr>
            <w:tcW w:w="3542" w:type="dxa"/>
            <w:gridSpan w:val="3"/>
            <w:vMerge/>
          </w:tcPr>
          <w:p w:rsidR="00556A2E" w:rsidRPr="00CA684F" w:rsidRDefault="00556A2E" w:rsidP="009148D9"/>
        </w:tc>
        <w:tc>
          <w:tcPr>
            <w:tcW w:w="3906" w:type="dxa"/>
            <w:gridSpan w:val="3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84F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23" w:history="1">
              <w:r w:rsidRPr="00CA684F">
                <w:rPr>
                  <w:rFonts w:ascii="Times New Roman" w:hAnsi="Times New Roman" w:cs="Times New Roman"/>
                </w:rPr>
                <w:t>законом</w:t>
              </w:r>
            </w:hyperlink>
            <w:r w:rsidRPr="00CA684F">
              <w:rPr>
                <w:rFonts w:ascii="Times New Roman" w:hAnsi="Times New Roman" w:cs="Times New Roman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545" w:type="dxa"/>
            <w:gridSpan w:val="3"/>
            <w:tcBorders>
              <w:right w:val="nil"/>
            </w:tcBorders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84F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24" w:history="1">
              <w:r w:rsidRPr="00CA684F">
                <w:rPr>
                  <w:rFonts w:ascii="Times New Roman" w:hAnsi="Times New Roman" w:cs="Times New Roman"/>
                </w:rPr>
                <w:t>законом</w:t>
              </w:r>
            </w:hyperlink>
            <w:r w:rsidRPr="00CA684F">
              <w:rPr>
                <w:rFonts w:ascii="Times New Roman" w:hAnsi="Times New Roman" w:cs="Times New Roman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556A2E" w:rsidRPr="00CA684F" w:rsidTr="009148D9">
        <w:tc>
          <w:tcPr>
            <w:tcW w:w="3039" w:type="dxa"/>
            <w:vMerge/>
            <w:tcBorders>
              <w:left w:val="nil"/>
            </w:tcBorders>
          </w:tcPr>
          <w:p w:rsidR="00556A2E" w:rsidRPr="00CA684F" w:rsidRDefault="00556A2E" w:rsidP="009148D9"/>
        </w:tc>
        <w:tc>
          <w:tcPr>
            <w:tcW w:w="737" w:type="dxa"/>
            <w:vMerge/>
          </w:tcPr>
          <w:p w:rsidR="00556A2E" w:rsidRPr="00CA684F" w:rsidRDefault="00556A2E" w:rsidP="009148D9"/>
        </w:tc>
        <w:tc>
          <w:tcPr>
            <w:tcW w:w="850" w:type="dxa"/>
            <w:vMerge/>
          </w:tcPr>
          <w:p w:rsidR="00556A2E" w:rsidRPr="00CA684F" w:rsidRDefault="00556A2E" w:rsidP="009148D9"/>
        </w:tc>
        <w:tc>
          <w:tcPr>
            <w:tcW w:w="1106" w:type="dxa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84F">
              <w:rPr>
                <w:rFonts w:ascii="Times New Roman" w:hAnsi="Times New Roman" w:cs="Times New Roman"/>
              </w:rPr>
              <w:t>на 20__ г. очередной финансовый год</w:t>
            </w:r>
          </w:p>
        </w:tc>
        <w:tc>
          <w:tcPr>
            <w:tcW w:w="1134" w:type="dxa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84F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  <w:tc>
          <w:tcPr>
            <w:tcW w:w="1302" w:type="dxa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84F">
              <w:rPr>
                <w:rFonts w:ascii="Times New Roman" w:hAnsi="Times New Roman" w:cs="Times New Roman"/>
              </w:rPr>
              <w:t>на 20__ г. 2-ой год планового периода</w:t>
            </w:r>
          </w:p>
        </w:tc>
        <w:tc>
          <w:tcPr>
            <w:tcW w:w="1302" w:type="dxa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84F">
              <w:rPr>
                <w:rFonts w:ascii="Times New Roman" w:hAnsi="Times New Roman" w:cs="Times New Roman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84F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  <w:tc>
          <w:tcPr>
            <w:tcW w:w="1302" w:type="dxa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84F">
              <w:rPr>
                <w:rFonts w:ascii="Times New Roman" w:hAnsi="Times New Roman" w:cs="Times New Roman"/>
              </w:rPr>
              <w:t>на 20__ г. 2-ой год планового периода</w:t>
            </w:r>
          </w:p>
        </w:tc>
        <w:tc>
          <w:tcPr>
            <w:tcW w:w="1302" w:type="dxa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84F">
              <w:rPr>
                <w:rFonts w:ascii="Times New Roman" w:hAnsi="Times New Roman" w:cs="Times New Roman"/>
              </w:rPr>
              <w:t>на 20__ г. очередной финансовый год</w:t>
            </w:r>
          </w:p>
        </w:tc>
        <w:tc>
          <w:tcPr>
            <w:tcW w:w="1064" w:type="dxa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84F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  <w:tc>
          <w:tcPr>
            <w:tcW w:w="1179" w:type="dxa"/>
            <w:tcBorders>
              <w:right w:val="nil"/>
            </w:tcBorders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84F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</w:tr>
      <w:tr w:rsidR="00556A2E" w:rsidRPr="00CA684F" w:rsidTr="009148D9">
        <w:tc>
          <w:tcPr>
            <w:tcW w:w="3039" w:type="dxa"/>
            <w:tcBorders>
              <w:left w:val="nil"/>
            </w:tcBorders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8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8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8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6" w:type="dxa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8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8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8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2" w:type="dxa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606"/>
            <w:bookmarkEnd w:id="21"/>
            <w:r w:rsidRPr="00CA68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8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608"/>
            <w:bookmarkEnd w:id="22"/>
            <w:r w:rsidRPr="00CA68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2" w:type="dxa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" w:name="P609"/>
            <w:bookmarkEnd w:id="23"/>
            <w:r w:rsidRPr="00CA68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4" w:type="dxa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8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9" w:type="dxa"/>
            <w:tcBorders>
              <w:right w:val="nil"/>
            </w:tcBorders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611"/>
            <w:bookmarkEnd w:id="24"/>
            <w:r w:rsidRPr="00CA684F">
              <w:rPr>
                <w:rFonts w:ascii="Times New Roman" w:hAnsi="Times New Roman" w:cs="Times New Roman"/>
              </w:rPr>
              <w:t>12</w:t>
            </w:r>
          </w:p>
        </w:tc>
      </w:tr>
      <w:tr w:rsidR="00556A2E" w:rsidRPr="00CA684F" w:rsidTr="009148D9">
        <w:tc>
          <w:tcPr>
            <w:tcW w:w="3039" w:type="dxa"/>
            <w:tcBorders>
              <w:left w:val="nil"/>
            </w:tcBorders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  <w:bookmarkStart w:id="25" w:name="P612"/>
            <w:bookmarkEnd w:id="25"/>
            <w:r w:rsidRPr="00CA684F">
              <w:rPr>
                <w:rFonts w:ascii="Times New Roman" w:hAnsi="Times New Roman" w:cs="Times New Roman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84F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850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8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right w:val="nil"/>
            </w:tcBorders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A2E" w:rsidRPr="00CA684F" w:rsidTr="009148D9">
        <w:tc>
          <w:tcPr>
            <w:tcW w:w="3039" w:type="dxa"/>
            <w:tcBorders>
              <w:left w:val="nil"/>
            </w:tcBorders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  <w:bookmarkStart w:id="26" w:name="P624"/>
            <w:bookmarkEnd w:id="26"/>
            <w:r w:rsidRPr="00CA684F">
              <w:rPr>
                <w:rFonts w:ascii="Times New Roman" w:hAnsi="Times New Roman" w:cs="Times New Roman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84F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850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8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right w:val="nil"/>
            </w:tcBorders>
            <w:vAlign w:val="bottom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A2E" w:rsidRPr="00CA684F" w:rsidTr="009148D9">
        <w:tc>
          <w:tcPr>
            <w:tcW w:w="3039" w:type="dxa"/>
            <w:tcBorders>
              <w:left w:val="nil"/>
            </w:tcBorders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right w:val="nil"/>
            </w:tcBorders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A2E" w:rsidRPr="00CA684F" w:rsidTr="009148D9">
        <w:tc>
          <w:tcPr>
            <w:tcW w:w="3039" w:type="dxa"/>
            <w:tcBorders>
              <w:left w:val="nil"/>
            </w:tcBorders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  <w:bookmarkStart w:id="27" w:name="P648"/>
            <w:bookmarkEnd w:id="27"/>
            <w:r w:rsidRPr="00CA684F">
              <w:rPr>
                <w:rFonts w:ascii="Times New Roman" w:hAnsi="Times New Roman" w:cs="Times New Roman"/>
              </w:rPr>
              <w:lastRenderedPageBreak/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556A2E" w:rsidRPr="00CA684F" w:rsidRDefault="00556A2E" w:rsidP="00914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84F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850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right w:val="nil"/>
            </w:tcBorders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6A2E" w:rsidRPr="00CA684F" w:rsidTr="009148D9">
        <w:tc>
          <w:tcPr>
            <w:tcW w:w="3039" w:type="dxa"/>
            <w:tcBorders>
              <w:left w:val="nil"/>
            </w:tcBorders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right w:val="nil"/>
            </w:tcBorders>
          </w:tcPr>
          <w:p w:rsidR="00556A2E" w:rsidRPr="00CA684F" w:rsidRDefault="00556A2E" w:rsidP="00914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bookmarkStart w:id="28" w:name="_MON_1543219798"/>
    <w:bookmarkEnd w:id="28"/>
    <w:p w:rsidR="00556A2E" w:rsidRPr="00210D6C" w:rsidRDefault="00556A2E" w:rsidP="00556A2E">
      <w:pPr>
        <w:pStyle w:val="a9"/>
        <w:ind w:left="0" w:right="43"/>
        <w:jc w:val="both"/>
        <w:rPr>
          <w:color w:val="0070C0"/>
          <w:sz w:val="24"/>
          <w:szCs w:val="24"/>
        </w:rPr>
        <w:sectPr w:rsidR="00556A2E" w:rsidRPr="00210D6C" w:rsidSect="00402856">
          <w:pgSz w:w="16838" w:h="11906" w:orient="landscape"/>
          <w:pgMar w:top="1797" w:right="992" w:bottom="851" w:left="1440" w:header="720" w:footer="720" w:gutter="0"/>
          <w:cols w:space="720"/>
        </w:sectPr>
      </w:pPr>
      <w:r w:rsidRPr="00210D6C">
        <w:rPr>
          <w:color w:val="0070C0"/>
          <w:sz w:val="24"/>
          <w:szCs w:val="24"/>
        </w:rPr>
        <w:object w:dxaOrig="15420" w:dyaOrig="8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8.75pt;height:385.5pt" o:ole="">
            <v:imagedata r:id="rId25" o:title=""/>
          </v:shape>
          <o:OLEObject Type="Embed" ProgID="Excel.Sheet.12" ShapeID="_x0000_i1025" DrawAspect="Content" ObjectID="_1630153671" r:id="rId26"/>
        </w:object>
      </w:r>
    </w:p>
    <w:p w:rsidR="00556A2E" w:rsidRPr="00210D6C" w:rsidRDefault="00556A2E" w:rsidP="00556A2E">
      <w:pPr>
        <w:ind w:right="43"/>
        <w:jc w:val="both"/>
        <w:rPr>
          <w:color w:val="0070C0"/>
        </w:rPr>
      </w:pPr>
    </w:p>
    <w:p w:rsidR="00556A2E" w:rsidRDefault="00556A2E" w:rsidP="00556A2E">
      <w:pPr>
        <w:jc w:val="center"/>
        <w:rPr>
          <w:sz w:val="24"/>
        </w:rPr>
      </w:pPr>
    </w:p>
    <w:p w:rsidR="00986B56" w:rsidRDefault="00986B56"/>
    <w:sectPr w:rsidR="00986B56" w:rsidSect="004A334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326" w:rsidRDefault="00AE0326" w:rsidP="00556A2E">
      <w:r>
        <w:separator/>
      </w:r>
    </w:p>
  </w:endnote>
  <w:endnote w:type="continuationSeparator" w:id="1">
    <w:p w:rsidR="00AE0326" w:rsidRDefault="00AE0326" w:rsidP="00556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93" w:rsidRDefault="00AE03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93" w:rsidRDefault="00AE03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93" w:rsidRDefault="00AE0326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56" w:rsidRDefault="00AE0326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56" w:rsidRDefault="00AE0326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56" w:rsidRDefault="00AE03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326" w:rsidRDefault="00AE0326" w:rsidP="00556A2E">
      <w:r>
        <w:separator/>
      </w:r>
    </w:p>
  </w:footnote>
  <w:footnote w:type="continuationSeparator" w:id="1">
    <w:p w:rsidR="00AE0326" w:rsidRDefault="00AE0326" w:rsidP="00556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93" w:rsidRDefault="00AE03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56" w:rsidRDefault="00AE032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93" w:rsidRDefault="00AE032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56" w:rsidRDefault="00AE0326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56" w:rsidRDefault="00AE0326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56" w:rsidRDefault="00AE03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EC8"/>
    <w:multiLevelType w:val="hybridMultilevel"/>
    <w:tmpl w:val="57E0AEB8"/>
    <w:lvl w:ilvl="0" w:tplc="57048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A9030D7"/>
    <w:multiLevelType w:val="hybridMultilevel"/>
    <w:tmpl w:val="A7DC4D4C"/>
    <w:lvl w:ilvl="0" w:tplc="899EEEB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F158B"/>
    <w:multiLevelType w:val="multilevel"/>
    <w:tmpl w:val="5CEE7E8E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72817FF5"/>
    <w:multiLevelType w:val="hybridMultilevel"/>
    <w:tmpl w:val="A5260CBC"/>
    <w:lvl w:ilvl="0" w:tplc="039E2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E25A41"/>
    <w:multiLevelType w:val="hybridMultilevel"/>
    <w:tmpl w:val="25F2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7d6a78b0-f14c-402a-9fe8-e71e8ea940e8"/>
  </w:docVars>
  <w:rsids>
    <w:rsidRoot w:val="00556A2E"/>
    <w:rsid w:val="00057AB4"/>
    <w:rsid w:val="000B0B5B"/>
    <w:rsid w:val="00152546"/>
    <w:rsid w:val="001D0766"/>
    <w:rsid w:val="00207A5B"/>
    <w:rsid w:val="002B5CAE"/>
    <w:rsid w:val="002C40DC"/>
    <w:rsid w:val="002E24E2"/>
    <w:rsid w:val="003C073C"/>
    <w:rsid w:val="00471DF6"/>
    <w:rsid w:val="00501B8C"/>
    <w:rsid w:val="00556A2E"/>
    <w:rsid w:val="005B1935"/>
    <w:rsid w:val="007158B7"/>
    <w:rsid w:val="007222FE"/>
    <w:rsid w:val="00766982"/>
    <w:rsid w:val="0078346A"/>
    <w:rsid w:val="007856F9"/>
    <w:rsid w:val="0084000B"/>
    <w:rsid w:val="0088303D"/>
    <w:rsid w:val="0098408B"/>
    <w:rsid w:val="00986B56"/>
    <w:rsid w:val="00A907ED"/>
    <w:rsid w:val="00A94C82"/>
    <w:rsid w:val="00AE0326"/>
    <w:rsid w:val="00B1380E"/>
    <w:rsid w:val="00B22300"/>
    <w:rsid w:val="00BA25D1"/>
    <w:rsid w:val="00C67E2C"/>
    <w:rsid w:val="00CF09E7"/>
    <w:rsid w:val="00D340BD"/>
    <w:rsid w:val="00DF0E29"/>
    <w:rsid w:val="00EB7828"/>
    <w:rsid w:val="00F00BAF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6A2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56A2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uiPriority w:val="9"/>
    <w:qFormat/>
    <w:rsid w:val="00556A2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A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6A2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56A2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556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556A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56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556A2E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556A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56A2E"/>
    <w:pPr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56A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6A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56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56A2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6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56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56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59D0271BEEB81C97EE29C8BAC5A883AC982ECCAB21DCF3685919F66F5EEB94BBB7CE18C1E1F5D7bDw1G" TargetMode="External"/><Relationship Id="rId13" Type="http://schemas.openxmlformats.org/officeDocument/2006/relationships/hyperlink" Target="consultantplus://offline/ref=FF59D0271BEEB81C97EE29C8BAC5A883AF9126CBA823DCF3685919F66Fb5wEG" TargetMode="External"/><Relationship Id="rId18" Type="http://schemas.openxmlformats.org/officeDocument/2006/relationships/header" Target="header2.xml"/><Relationship Id="rId26" Type="http://schemas.openxmlformats.org/officeDocument/2006/relationships/package" Target="embeddings/_____Microsoft_Office_Excel1.xlsx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F59D0271BEEB81C97EE29C8BAC5A883AF9126C7A925DCF3685919F66F5EEB94BBB7CE1AC0E5bFw3G" TargetMode="External"/><Relationship Id="rId17" Type="http://schemas.openxmlformats.org/officeDocument/2006/relationships/header" Target="header1.xml"/><Relationship Id="rId25" Type="http://schemas.openxmlformats.org/officeDocument/2006/relationships/image" Target="media/image3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59D0271BEEB81C97EE29C8BAC5A883AF9126C7A925DCF3685919F66F5EEB94BBB7CE1AC0E5bFw3G" TargetMode="External"/><Relationship Id="rId20" Type="http://schemas.openxmlformats.org/officeDocument/2006/relationships/footer" Target="footer2.xm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F59D0271BEEB81C97EE29C8BAC5A883AF9126C7A925DCF3685919F66Fb5wEG" TargetMode="External"/><Relationship Id="rId24" Type="http://schemas.openxmlformats.org/officeDocument/2006/relationships/hyperlink" Target="consultantplus://offline/ref=FF59D0271BEEB81C97EE29C8BAC5A883AF9126CBA823DCF3685919F66Fb5wEG" TargetMode="External"/><Relationship Id="rId32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F59D0271BEEB81C97EE29C8BAC5A883AF9126C7A925DCF3685919F66F5EEB94BBB7CE18C2E9bFw4G" TargetMode="External"/><Relationship Id="rId23" Type="http://schemas.openxmlformats.org/officeDocument/2006/relationships/hyperlink" Target="consultantplus://offline/ref=FF59D0271BEEB81C97EE29C8BAC5A883AF9126CCAF25DCF3685919F66Fb5wEG" TargetMode="External"/><Relationship Id="rId28" Type="http://schemas.openxmlformats.org/officeDocument/2006/relationships/header" Target="header5.xml"/><Relationship Id="rId10" Type="http://schemas.openxmlformats.org/officeDocument/2006/relationships/hyperlink" Target="consultantplus://offline/ref=FF59D0271BEEB81C97EE29C8BAC5A883AF9126C7A925DCF3685919F66F5EEB94BBB7CE1AC0E5bFw3G" TargetMode="External"/><Relationship Id="rId19" Type="http://schemas.openxmlformats.org/officeDocument/2006/relationships/footer" Target="footer1.xml"/><Relationship Id="rId31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FF59D0271BEEB81C97EE29C8BAC5A883AF9126CCAF25DCF3685919F66F5EEB94BBB7CE18C1E1F4D6bDw7G" TargetMode="External"/><Relationship Id="rId22" Type="http://schemas.openxmlformats.org/officeDocument/2006/relationships/footer" Target="footer3.xml"/><Relationship Id="rId27" Type="http://schemas.openxmlformats.org/officeDocument/2006/relationships/header" Target="header4.xm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4976</Words>
  <Characters>28369</Characters>
  <Application>Microsoft Office Word</Application>
  <DocSecurity>0</DocSecurity>
  <Lines>236</Lines>
  <Paragraphs>66</Paragraphs>
  <ScaleCrop>false</ScaleCrop>
  <Company/>
  <LinksUpToDate>false</LinksUpToDate>
  <CharactersWithSpaces>33279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NASTYA</cp:lastModifiedBy>
  <cp:revision>2</cp:revision>
  <dcterms:created xsi:type="dcterms:W3CDTF">2019-09-16T12:41:00Z</dcterms:created>
  <dcterms:modified xsi:type="dcterms:W3CDTF">2019-09-16T12:41:00Z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7d6a78b0-f14c-402a-9fe8-e71e8ea940e8</vt:lpwstr>
  </property>
</Properties>
</file>