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52" w:rsidRDefault="001A7D76">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516890" cy="649605"/>
                    </a:xfrm>
                    <a:prstGeom prst="rect">
                      <a:avLst/>
                    </a:prstGeom>
                    <a:noFill/>
                  </pic:spPr>
                </pic:pic>
              </a:graphicData>
            </a:graphic>
          </wp:anchor>
        </w:drawing>
      </w:r>
    </w:p>
    <w:p w:rsidR="000B4952" w:rsidRDefault="000B4952">
      <w:pPr>
        <w:jc w:val="center"/>
      </w:pPr>
    </w:p>
    <w:p w:rsidR="000B4952" w:rsidRDefault="000B4952">
      <w:pPr>
        <w:jc w:val="center"/>
        <w:rPr>
          <w:b/>
          <w:sz w:val="24"/>
        </w:rPr>
      </w:pPr>
      <w:r>
        <w:rPr>
          <w:b/>
          <w:caps/>
          <w:sz w:val="22"/>
        </w:rPr>
        <w:t xml:space="preserve">администрация </w:t>
      </w:r>
      <w:r>
        <w:rPr>
          <w:b/>
          <w:sz w:val="22"/>
        </w:rPr>
        <w:t xml:space="preserve">МУНИЦИПАЛЬНОГО ОБРАЗОВАНИЯ                                           </w:t>
      </w:r>
      <w:r w:rsidR="002947D5">
        <w:rPr>
          <w:b/>
          <w:sz w:val="22"/>
        </w:rPr>
        <w:t>СОСНОВОБОРСКИЙ ГОРОДСКОЙ ОКРУГ  ЛЕНИНГРАДСКОЙ ОБЛАСТИ</w:t>
      </w:r>
    </w:p>
    <w:p w:rsidR="002947D5" w:rsidRPr="002947D5" w:rsidRDefault="006B58A2">
      <w:pPr>
        <w:jc w:val="center"/>
        <w:rPr>
          <w:b/>
          <w:spacing w:val="20"/>
          <w:sz w:val="24"/>
          <w:szCs w:val="24"/>
        </w:rPr>
      </w:pPr>
      <w:r w:rsidRPr="006B58A2">
        <w:rPr>
          <w:noProof/>
          <w:sz w:val="24"/>
          <w:szCs w:val="24"/>
        </w:rPr>
        <w:pict>
          <v:line id="_x0000_s1026" style="position:absolute;left:0;text-align:left;z-index:251657216" from="-4.95pt,3.35pt" to="441.5pt,3.4pt" strokeweight="2pt">
            <v:stroke startarrowwidth="narrow" startarrowlength="short" endarrowwidth="narrow" endarrowlength="short"/>
          </v:line>
        </w:pict>
      </w:r>
    </w:p>
    <w:p w:rsidR="000B4952" w:rsidRDefault="000B4952">
      <w:pPr>
        <w:jc w:val="center"/>
        <w:rPr>
          <w:b/>
          <w:spacing w:val="20"/>
          <w:sz w:val="32"/>
        </w:rPr>
      </w:pPr>
      <w:r>
        <w:rPr>
          <w:b/>
          <w:spacing w:val="20"/>
          <w:sz w:val="32"/>
        </w:rPr>
        <w:t>ПОСТАНОВЛЕНИЕ</w:t>
      </w:r>
    </w:p>
    <w:p w:rsidR="000B4952" w:rsidRDefault="000B4952">
      <w:pPr>
        <w:jc w:val="center"/>
        <w:rPr>
          <w:b/>
          <w:spacing w:val="20"/>
          <w:sz w:val="32"/>
        </w:rPr>
      </w:pPr>
    </w:p>
    <w:p w:rsidR="000B4952" w:rsidRDefault="000B4952">
      <w:pPr>
        <w:jc w:val="center"/>
        <w:rPr>
          <w:sz w:val="24"/>
        </w:rPr>
      </w:pPr>
      <w:r>
        <w:rPr>
          <w:sz w:val="24"/>
        </w:rPr>
        <w:t xml:space="preserve">от </w:t>
      </w:r>
      <w:r w:rsidR="00F50576">
        <w:rPr>
          <w:sz w:val="24"/>
        </w:rPr>
        <w:t>13/07/2011</w:t>
      </w:r>
      <w:r>
        <w:rPr>
          <w:sz w:val="24"/>
        </w:rPr>
        <w:t xml:space="preserve"> № </w:t>
      </w:r>
      <w:r w:rsidR="00F50576">
        <w:rPr>
          <w:sz w:val="24"/>
        </w:rPr>
        <w:t>1192</w:t>
      </w:r>
    </w:p>
    <w:p w:rsidR="000B4952" w:rsidRDefault="000B4952">
      <w:pPr>
        <w:jc w:val="both"/>
        <w:rPr>
          <w:sz w:val="24"/>
        </w:rPr>
      </w:pPr>
    </w:p>
    <w:tbl>
      <w:tblPr>
        <w:tblW w:w="0" w:type="auto"/>
        <w:tblLook w:val="01E0"/>
      </w:tblPr>
      <w:tblGrid>
        <w:gridCol w:w="6191"/>
        <w:gridCol w:w="3282"/>
      </w:tblGrid>
      <w:tr w:rsidR="00703D61" w:rsidRPr="00B04DAB" w:rsidTr="006B11C2">
        <w:trPr>
          <w:gridAfter w:val="1"/>
          <w:wAfter w:w="3446" w:type="dxa"/>
        </w:trPr>
        <w:tc>
          <w:tcPr>
            <w:tcW w:w="6408" w:type="dxa"/>
          </w:tcPr>
          <w:p w:rsidR="00703D61" w:rsidRPr="002769A8" w:rsidRDefault="00703D61" w:rsidP="006B11C2">
            <w:pPr>
              <w:jc w:val="both"/>
              <w:rPr>
                <w:sz w:val="24"/>
                <w:szCs w:val="24"/>
              </w:rPr>
            </w:pPr>
            <w:r w:rsidRPr="002769A8">
              <w:rPr>
                <w:sz w:val="24"/>
                <w:szCs w:val="24"/>
              </w:rPr>
              <w:t xml:space="preserve">Об утверждении порядка создания, реорганизации, изменении типа и ликвидации муниципальных учреждений, а также утверждения </w:t>
            </w:r>
            <w:r>
              <w:rPr>
                <w:sz w:val="24"/>
                <w:szCs w:val="24"/>
              </w:rPr>
              <w:t>У</w:t>
            </w:r>
            <w:r w:rsidRPr="002769A8">
              <w:rPr>
                <w:sz w:val="24"/>
                <w:szCs w:val="24"/>
              </w:rPr>
              <w:t>ставов муниципальных учреждений и внесения в них изменений</w:t>
            </w:r>
          </w:p>
          <w:p w:rsidR="00703D61" w:rsidRPr="00B04DAB" w:rsidRDefault="00703D61" w:rsidP="006B11C2">
            <w:pPr>
              <w:jc w:val="both"/>
              <w:rPr>
                <w:sz w:val="24"/>
                <w:szCs w:val="24"/>
              </w:rPr>
            </w:pPr>
          </w:p>
        </w:tc>
      </w:tr>
      <w:tr w:rsidR="00703D61" w:rsidRPr="00B04DAB" w:rsidTr="006B11C2">
        <w:tc>
          <w:tcPr>
            <w:tcW w:w="9854" w:type="dxa"/>
            <w:gridSpan w:val="2"/>
          </w:tcPr>
          <w:p w:rsidR="00703D61" w:rsidRPr="00B04DAB" w:rsidRDefault="00703D61" w:rsidP="006B11C2">
            <w:pPr>
              <w:jc w:val="both"/>
              <w:rPr>
                <w:sz w:val="24"/>
                <w:szCs w:val="24"/>
              </w:rPr>
            </w:pPr>
          </w:p>
        </w:tc>
      </w:tr>
    </w:tbl>
    <w:p w:rsidR="00703D61" w:rsidRPr="00B04DAB" w:rsidRDefault="00703D61" w:rsidP="00703D61">
      <w:pPr>
        <w:ind w:firstLine="709"/>
        <w:jc w:val="both"/>
        <w:rPr>
          <w:sz w:val="24"/>
          <w:szCs w:val="24"/>
        </w:rPr>
      </w:pPr>
    </w:p>
    <w:p w:rsidR="00703D61" w:rsidRDefault="00703D61" w:rsidP="00703D61">
      <w:pPr>
        <w:jc w:val="both"/>
        <w:rPr>
          <w:sz w:val="24"/>
          <w:szCs w:val="24"/>
        </w:rPr>
      </w:pPr>
      <w:r>
        <w:rPr>
          <w:sz w:val="24"/>
          <w:szCs w:val="24"/>
        </w:rPr>
        <w:t xml:space="preserve">      </w:t>
      </w:r>
      <w:r>
        <w:rPr>
          <w:sz w:val="24"/>
          <w:szCs w:val="24"/>
        </w:rPr>
        <w:tab/>
      </w:r>
      <w:r w:rsidRPr="00B04DAB">
        <w:rPr>
          <w:sz w:val="24"/>
          <w:szCs w:val="24"/>
        </w:rPr>
        <w:t>В соответствии с</w:t>
      </w:r>
      <w:r>
        <w:rPr>
          <w:sz w:val="24"/>
          <w:szCs w:val="24"/>
        </w:rPr>
        <w:t xml:space="preserve">о ст. 33  Федерального закона от 08.05.2010 № 83-ФЗ (ред. от 27.07.2010) « О внесении изменений в отдельные законодательные акты Российской Федерации в связи с совершенствованием правового положения государственных </w:t>
      </w:r>
    </w:p>
    <w:p w:rsidR="00703D61" w:rsidRDefault="00703D61" w:rsidP="00703D61">
      <w:pPr>
        <w:jc w:val="both"/>
        <w:rPr>
          <w:sz w:val="24"/>
          <w:szCs w:val="24"/>
        </w:rPr>
      </w:pPr>
      <w:r>
        <w:rPr>
          <w:sz w:val="24"/>
          <w:szCs w:val="24"/>
        </w:rPr>
        <w:t xml:space="preserve">(муниципальных) учреждений»,  и во исполнение  распоряжения администрации Сосновоборского городского округа от 17.08.2010-р « Об утверждении мероприятий, направленных на совершенствование правового положения муниципальных учреждений»  администрация Сосновоборского городского округа </w:t>
      </w:r>
      <w:r>
        <w:rPr>
          <w:b/>
          <w:sz w:val="24"/>
          <w:szCs w:val="24"/>
        </w:rPr>
        <w:t>п о с т а н о в л я е т:</w:t>
      </w:r>
    </w:p>
    <w:p w:rsidR="00703D61" w:rsidRPr="00B04DAB" w:rsidRDefault="00703D61" w:rsidP="00703D61">
      <w:pPr>
        <w:ind w:firstLine="709"/>
        <w:jc w:val="both"/>
        <w:rPr>
          <w:sz w:val="24"/>
          <w:szCs w:val="24"/>
        </w:rPr>
      </w:pPr>
    </w:p>
    <w:p w:rsidR="00703D61" w:rsidRPr="006C185E" w:rsidRDefault="00703D61" w:rsidP="00703D61">
      <w:pPr>
        <w:pStyle w:val="a3"/>
        <w:ind w:left="0" w:firstLine="708"/>
        <w:jc w:val="both"/>
        <w:rPr>
          <w:sz w:val="24"/>
          <w:szCs w:val="24"/>
        </w:rPr>
      </w:pPr>
      <w:r>
        <w:rPr>
          <w:sz w:val="24"/>
          <w:szCs w:val="24"/>
        </w:rPr>
        <w:t xml:space="preserve">1. </w:t>
      </w:r>
      <w:r w:rsidRPr="006C185E">
        <w:rPr>
          <w:sz w:val="24"/>
          <w:szCs w:val="24"/>
        </w:rPr>
        <w:t>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703D61" w:rsidRPr="006C185E" w:rsidRDefault="00703D61" w:rsidP="00703D61">
      <w:pPr>
        <w:pStyle w:val="a3"/>
        <w:ind w:left="0"/>
        <w:jc w:val="both"/>
        <w:rPr>
          <w:sz w:val="24"/>
          <w:szCs w:val="24"/>
        </w:rPr>
      </w:pPr>
    </w:p>
    <w:p w:rsidR="00703D61" w:rsidRPr="006C185E" w:rsidRDefault="00703D61" w:rsidP="00703D61">
      <w:pPr>
        <w:pStyle w:val="a3"/>
        <w:ind w:left="0" w:firstLine="708"/>
        <w:jc w:val="both"/>
        <w:rPr>
          <w:sz w:val="24"/>
          <w:szCs w:val="24"/>
        </w:rPr>
      </w:pPr>
      <w:r>
        <w:rPr>
          <w:sz w:val="24"/>
          <w:szCs w:val="24"/>
        </w:rPr>
        <w:t xml:space="preserve">2. </w:t>
      </w:r>
      <w:r w:rsidRPr="006C185E">
        <w:rPr>
          <w:sz w:val="24"/>
          <w:szCs w:val="24"/>
        </w:rPr>
        <w:t xml:space="preserve">Пресс-центру администрации (Арибжанов </w:t>
      </w:r>
      <w:r>
        <w:rPr>
          <w:sz w:val="24"/>
          <w:szCs w:val="24"/>
        </w:rPr>
        <w:t xml:space="preserve">Р.М.) разместить настоящее </w:t>
      </w:r>
      <w:r w:rsidRPr="006C185E">
        <w:rPr>
          <w:sz w:val="24"/>
          <w:szCs w:val="24"/>
        </w:rPr>
        <w:t>постановление на официальном сайте Сосновоборского городского округа</w:t>
      </w:r>
      <w:r w:rsidR="009D5F3B">
        <w:rPr>
          <w:sz w:val="24"/>
          <w:szCs w:val="24"/>
        </w:rPr>
        <w:t xml:space="preserve"> и опубликовать в «Вестнике Сосновоборского городского округа Ленинградской области»</w:t>
      </w:r>
      <w:r w:rsidRPr="006C185E">
        <w:rPr>
          <w:sz w:val="24"/>
          <w:szCs w:val="24"/>
        </w:rPr>
        <w:t xml:space="preserve">. </w:t>
      </w:r>
    </w:p>
    <w:p w:rsidR="00703D61" w:rsidRDefault="00703D61" w:rsidP="00703D61">
      <w:pPr>
        <w:jc w:val="both"/>
        <w:rPr>
          <w:sz w:val="24"/>
          <w:szCs w:val="24"/>
        </w:rPr>
      </w:pPr>
    </w:p>
    <w:p w:rsidR="00703D61" w:rsidRDefault="00703D61" w:rsidP="00703D61">
      <w:pPr>
        <w:numPr>
          <w:ilvl w:val="0"/>
          <w:numId w:val="3"/>
        </w:numPr>
        <w:jc w:val="both"/>
        <w:rPr>
          <w:sz w:val="24"/>
          <w:szCs w:val="24"/>
        </w:rPr>
      </w:pPr>
      <w:r w:rsidRPr="00B04DAB">
        <w:rPr>
          <w:sz w:val="24"/>
          <w:szCs w:val="24"/>
        </w:rPr>
        <w:t xml:space="preserve">Настоящее </w:t>
      </w:r>
      <w:r>
        <w:rPr>
          <w:sz w:val="24"/>
          <w:szCs w:val="24"/>
        </w:rPr>
        <w:t>постановление</w:t>
      </w:r>
      <w:r w:rsidRPr="00B04DAB">
        <w:rPr>
          <w:sz w:val="24"/>
          <w:szCs w:val="24"/>
        </w:rPr>
        <w:t xml:space="preserve"> вступает в силу с</w:t>
      </w:r>
      <w:r w:rsidR="009D5F3B">
        <w:rPr>
          <w:sz w:val="24"/>
          <w:szCs w:val="24"/>
        </w:rPr>
        <w:t>о дня официального опубликования</w:t>
      </w:r>
      <w:r>
        <w:rPr>
          <w:sz w:val="24"/>
          <w:szCs w:val="24"/>
        </w:rPr>
        <w:t>.</w:t>
      </w:r>
    </w:p>
    <w:p w:rsidR="00703D61" w:rsidRDefault="00703D61" w:rsidP="00703D61">
      <w:pPr>
        <w:ind w:left="900"/>
        <w:jc w:val="both"/>
        <w:rPr>
          <w:sz w:val="24"/>
          <w:szCs w:val="24"/>
        </w:rPr>
      </w:pPr>
    </w:p>
    <w:p w:rsidR="00703D61" w:rsidRPr="00703D61" w:rsidRDefault="00703D61" w:rsidP="00703D61">
      <w:pPr>
        <w:numPr>
          <w:ilvl w:val="0"/>
          <w:numId w:val="3"/>
        </w:numPr>
        <w:jc w:val="both"/>
        <w:rPr>
          <w:sz w:val="24"/>
          <w:szCs w:val="24"/>
        </w:rPr>
      </w:pPr>
      <w:r w:rsidRPr="00703D61">
        <w:rPr>
          <w:sz w:val="24"/>
          <w:szCs w:val="24"/>
        </w:rPr>
        <w:t>Контроль за исполнением постановления оставляю за собой.</w:t>
      </w:r>
    </w:p>
    <w:p w:rsidR="00703D61" w:rsidRDefault="00703D61" w:rsidP="00703D61">
      <w:pPr>
        <w:jc w:val="both"/>
        <w:rPr>
          <w:sz w:val="24"/>
          <w:szCs w:val="24"/>
        </w:rPr>
      </w:pPr>
    </w:p>
    <w:p w:rsidR="00703D61" w:rsidRDefault="00703D61" w:rsidP="00703D61">
      <w:pPr>
        <w:jc w:val="both"/>
        <w:rPr>
          <w:sz w:val="24"/>
          <w:szCs w:val="24"/>
        </w:rPr>
      </w:pPr>
    </w:p>
    <w:p w:rsidR="00703D61" w:rsidRDefault="009D5F3B" w:rsidP="00E303C4">
      <w:pPr>
        <w:jc w:val="both"/>
        <w:rPr>
          <w:sz w:val="24"/>
          <w:szCs w:val="24"/>
        </w:rPr>
      </w:pPr>
      <w:r>
        <w:rPr>
          <w:sz w:val="24"/>
          <w:szCs w:val="24"/>
        </w:rPr>
        <w:t>Глава администрации</w:t>
      </w:r>
    </w:p>
    <w:p w:rsidR="009D5F3B" w:rsidRPr="00BB2F71" w:rsidRDefault="009D5F3B" w:rsidP="00E303C4">
      <w:pPr>
        <w:jc w:val="both"/>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r>
      <w:r>
        <w:rPr>
          <w:sz w:val="24"/>
          <w:szCs w:val="24"/>
        </w:rPr>
        <w:tab/>
        <w:t>В.И.Голиков</w:t>
      </w:r>
    </w:p>
    <w:p w:rsidR="00703D61" w:rsidRDefault="00703D61" w:rsidP="00703D61">
      <w:pPr>
        <w:jc w:val="both"/>
        <w:rPr>
          <w:sz w:val="24"/>
          <w:szCs w:val="24"/>
        </w:rPr>
      </w:pPr>
    </w:p>
    <w:p w:rsidR="00703D61" w:rsidRDefault="00703D61" w:rsidP="00703D61">
      <w:pPr>
        <w:jc w:val="both"/>
        <w:rPr>
          <w:sz w:val="28"/>
          <w:szCs w:val="28"/>
        </w:rPr>
      </w:pPr>
    </w:p>
    <w:p w:rsidR="00703D61" w:rsidRDefault="00703D61" w:rsidP="00703D61">
      <w:pPr>
        <w:jc w:val="both"/>
        <w:rPr>
          <w:sz w:val="28"/>
          <w:szCs w:val="28"/>
        </w:rPr>
      </w:pPr>
    </w:p>
    <w:p w:rsidR="00703D61" w:rsidRDefault="00703D61" w:rsidP="00703D61">
      <w:pPr>
        <w:rPr>
          <w:sz w:val="32"/>
          <w:szCs w:val="32"/>
        </w:rPr>
      </w:pPr>
    </w:p>
    <w:p w:rsidR="00703D61" w:rsidRPr="0023501D" w:rsidRDefault="00703D61" w:rsidP="00703D61">
      <w:pPr>
        <w:rPr>
          <w:b/>
          <w:sz w:val="22"/>
          <w:szCs w:val="22"/>
        </w:rPr>
      </w:pPr>
    </w:p>
    <w:p w:rsidR="00703D61" w:rsidRPr="00703D61" w:rsidRDefault="00703D61" w:rsidP="00703D61">
      <w:pPr>
        <w:rPr>
          <w:sz w:val="12"/>
          <w:szCs w:val="12"/>
        </w:rPr>
      </w:pPr>
      <w:r w:rsidRPr="00703D61">
        <w:rPr>
          <w:sz w:val="12"/>
          <w:szCs w:val="12"/>
        </w:rPr>
        <w:t>Исп.М.А. Богданов</w:t>
      </w:r>
    </w:p>
    <w:p w:rsidR="00703D61" w:rsidRPr="00703D61" w:rsidRDefault="00703D61" w:rsidP="00703D61">
      <w:pPr>
        <w:rPr>
          <w:sz w:val="12"/>
          <w:szCs w:val="12"/>
        </w:rPr>
      </w:pPr>
      <w:r w:rsidRPr="00703D61">
        <w:rPr>
          <w:sz w:val="12"/>
          <w:szCs w:val="12"/>
        </w:rPr>
        <w:t>Т.29773</w:t>
      </w:r>
    </w:p>
    <w:p w:rsidR="00703D61" w:rsidRPr="00703D61" w:rsidRDefault="00703D61" w:rsidP="00703D61">
      <w:pPr>
        <w:rPr>
          <w:sz w:val="12"/>
          <w:szCs w:val="12"/>
        </w:rPr>
      </w:pPr>
      <w:r w:rsidRPr="00703D61">
        <w:rPr>
          <w:sz w:val="12"/>
          <w:szCs w:val="12"/>
        </w:rPr>
        <w:t>АЛ 44595 -о</w:t>
      </w:r>
    </w:p>
    <w:p w:rsidR="00703D61" w:rsidRDefault="00703D61" w:rsidP="00703D61">
      <w:pPr>
        <w:rPr>
          <w:sz w:val="22"/>
          <w:szCs w:val="22"/>
        </w:rPr>
      </w:pPr>
    </w:p>
    <w:p w:rsidR="00703D61" w:rsidRDefault="00703D61" w:rsidP="00703D61">
      <w:pPr>
        <w:rPr>
          <w:sz w:val="22"/>
          <w:szCs w:val="22"/>
        </w:rPr>
      </w:pPr>
    </w:p>
    <w:p w:rsidR="00703D61" w:rsidRDefault="00703D61" w:rsidP="00703D61">
      <w:pPr>
        <w:rPr>
          <w:sz w:val="22"/>
          <w:szCs w:val="22"/>
        </w:rPr>
      </w:pPr>
    </w:p>
    <w:p w:rsidR="00703D61" w:rsidRDefault="00703D61" w:rsidP="00703D61">
      <w:pPr>
        <w:rPr>
          <w:sz w:val="22"/>
          <w:szCs w:val="22"/>
        </w:rPr>
      </w:pPr>
    </w:p>
    <w:p w:rsidR="00703D61" w:rsidRDefault="00703D61" w:rsidP="00703D61">
      <w:pPr>
        <w:rPr>
          <w:sz w:val="22"/>
          <w:szCs w:val="22"/>
        </w:rPr>
      </w:pPr>
    </w:p>
    <w:p w:rsidR="00703D61" w:rsidRDefault="00703D61" w:rsidP="00703D61">
      <w:pPr>
        <w:rPr>
          <w:sz w:val="22"/>
          <w:szCs w:val="22"/>
        </w:rPr>
      </w:pPr>
    </w:p>
    <w:p w:rsidR="00703D61" w:rsidRPr="00703D61" w:rsidRDefault="00703D61" w:rsidP="00703D61">
      <w:pPr>
        <w:rPr>
          <w:sz w:val="24"/>
          <w:szCs w:val="24"/>
        </w:rPr>
      </w:pPr>
      <w:r w:rsidRPr="00703D61">
        <w:rPr>
          <w:sz w:val="24"/>
          <w:szCs w:val="24"/>
        </w:rPr>
        <w:t>Согласовано:</w:t>
      </w:r>
    </w:p>
    <w:p w:rsidR="00703D61" w:rsidRPr="00703D61" w:rsidRDefault="00703D61" w:rsidP="00703D61">
      <w:pPr>
        <w:rPr>
          <w:sz w:val="24"/>
          <w:szCs w:val="24"/>
        </w:rPr>
      </w:pPr>
      <w:r w:rsidRPr="00703D61">
        <w:rPr>
          <w:sz w:val="24"/>
          <w:szCs w:val="24"/>
        </w:rPr>
        <w:t xml:space="preserve"> </w:t>
      </w:r>
    </w:p>
    <w:p w:rsidR="00703D61" w:rsidRPr="00703D61" w:rsidRDefault="00703D61" w:rsidP="00703D61">
      <w:pPr>
        <w:rPr>
          <w:sz w:val="24"/>
          <w:szCs w:val="24"/>
        </w:rPr>
      </w:pPr>
    </w:p>
    <w:p w:rsidR="00703D61" w:rsidRPr="00703D61" w:rsidRDefault="00703D61" w:rsidP="00703D61">
      <w:pPr>
        <w:rPr>
          <w:sz w:val="24"/>
          <w:szCs w:val="24"/>
        </w:rPr>
      </w:pPr>
      <w:r w:rsidRPr="00703D61">
        <w:rPr>
          <w:sz w:val="24"/>
          <w:szCs w:val="24"/>
        </w:rPr>
        <w:t xml:space="preserve">Заместитель главы администрации </w:t>
      </w:r>
    </w:p>
    <w:p w:rsidR="00703D61" w:rsidRPr="00703D61" w:rsidRDefault="00703D61" w:rsidP="00703D61">
      <w:pPr>
        <w:rPr>
          <w:sz w:val="24"/>
          <w:szCs w:val="24"/>
        </w:rPr>
      </w:pPr>
      <w:r w:rsidRPr="00703D61">
        <w:rPr>
          <w:sz w:val="24"/>
          <w:szCs w:val="24"/>
        </w:rPr>
        <w:t>по безопасности и организационным вопросам</w:t>
      </w:r>
    </w:p>
    <w:p w:rsidR="00703D61" w:rsidRPr="00703D61" w:rsidRDefault="00703D61" w:rsidP="00703D61">
      <w:pPr>
        <w:rPr>
          <w:sz w:val="24"/>
          <w:szCs w:val="24"/>
        </w:rPr>
      </w:pPr>
      <w:r w:rsidRPr="00703D61">
        <w:rPr>
          <w:sz w:val="24"/>
          <w:szCs w:val="24"/>
        </w:rPr>
        <w:t>_________________А.В.Калюжный</w:t>
      </w:r>
    </w:p>
    <w:p w:rsidR="00703D61" w:rsidRPr="00703D61" w:rsidRDefault="00703D61" w:rsidP="00703D61">
      <w:pPr>
        <w:rPr>
          <w:sz w:val="24"/>
          <w:szCs w:val="24"/>
        </w:rPr>
      </w:pPr>
      <w:r>
        <w:rPr>
          <w:sz w:val="24"/>
          <w:szCs w:val="24"/>
        </w:rPr>
        <w:t>24.03.2011</w:t>
      </w:r>
    </w:p>
    <w:p w:rsidR="00703D61" w:rsidRPr="00703D61" w:rsidRDefault="00703D61" w:rsidP="00703D61">
      <w:pPr>
        <w:rPr>
          <w:sz w:val="24"/>
          <w:szCs w:val="24"/>
        </w:rPr>
      </w:pPr>
    </w:p>
    <w:p w:rsidR="00703D61" w:rsidRPr="00703D61" w:rsidRDefault="00703D61" w:rsidP="00703D61">
      <w:pPr>
        <w:rPr>
          <w:sz w:val="24"/>
          <w:szCs w:val="24"/>
        </w:rPr>
      </w:pPr>
      <w:r w:rsidRPr="00703D61">
        <w:rPr>
          <w:sz w:val="24"/>
          <w:szCs w:val="24"/>
        </w:rPr>
        <w:t>Заместитель главы администрации,</w:t>
      </w:r>
    </w:p>
    <w:p w:rsidR="00703D61" w:rsidRPr="00703D61" w:rsidRDefault="00703D61" w:rsidP="00703D61">
      <w:pPr>
        <w:rPr>
          <w:sz w:val="24"/>
          <w:szCs w:val="24"/>
        </w:rPr>
      </w:pPr>
      <w:r w:rsidRPr="00703D61">
        <w:rPr>
          <w:sz w:val="24"/>
          <w:szCs w:val="24"/>
        </w:rPr>
        <w:t>Председатель комитета финансов</w:t>
      </w:r>
    </w:p>
    <w:p w:rsidR="00703D61" w:rsidRPr="00703D61" w:rsidRDefault="00703D61" w:rsidP="00703D61">
      <w:pPr>
        <w:rPr>
          <w:sz w:val="24"/>
          <w:szCs w:val="24"/>
        </w:rPr>
      </w:pPr>
      <w:r w:rsidRPr="00703D61">
        <w:rPr>
          <w:sz w:val="24"/>
          <w:szCs w:val="24"/>
        </w:rPr>
        <w:t>_________________О.Г.Козловская</w:t>
      </w:r>
    </w:p>
    <w:p w:rsidR="00703D61" w:rsidRPr="00703D61" w:rsidRDefault="00703D61" w:rsidP="00703D61">
      <w:pPr>
        <w:rPr>
          <w:sz w:val="24"/>
          <w:szCs w:val="24"/>
        </w:rPr>
      </w:pPr>
      <w:r>
        <w:rPr>
          <w:sz w:val="24"/>
          <w:szCs w:val="24"/>
        </w:rPr>
        <w:t>24.03.2011</w:t>
      </w:r>
    </w:p>
    <w:p w:rsidR="00703D61" w:rsidRPr="00703D61" w:rsidRDefault="00703D61" w:rsidP="00703D61">
      <w:pPr>
        <w:rPr>
          <w:sz w:val="24"/>
          <w:szCs w:val="24"/>
        </w:rPr>
      </w:pPr>
    </w:p>
    <w:p w:rsidR="00703D61" w:rsidRPr="00703D61" w:rsidRDefault="00703D61" w:rsidP="00703D61">
      <w:pPr>
        <w:rPr>
          <w:sz w:val="24"/>
          <w:szCs w:val="24"/>
        </w:rPr>
      </w:pPr>
      <w:r w:rsidRPr="00703D61">
        <w:rPr>
          <w:sz w:val="24"/>
          <w:szCs w:val="24"/>
        </w:rPr>
        <w:t>Заместитель главы администрации</w:t>
      </w:r>
    </w:p>
    <w:p w:rsidR="00703D61" w:rsidRPr="00703D61" w:rsidRDefault="00703D61" w:rsidP="00703D61">
      <w:pPr>
        <w:rPr>
          <w:sz w:val="24"/>
          <w:szCs w:val="24"/>
        </w:rPr>
      </w:pPr>
      <w:r w:rsidRPr="00703D61">
        <w:rPr>
          <w:sz w:val="24"/>
          <w:szCs w:val="24"/>
        </w:rPr>
        <w:t>по социальным вопросам</w:t>
      </w:r>
    </w:p>
    <w:p w:rsidR="00703D61" w:rsidRPr="00703D61" w:rsidRDefault="00703D61" w:rsidP="00703D61">
      <w:pPr>
        <w:rPr>
          <w:sz w:val="24"/>
          <w:szCs w:val="24"/>
        </w:rPr>
      </w:pPr>
      <w:r w:rsidRPr="00703D61">
        <w:rPr>
          <w:sz w:val="24"/>
          <w:szCs w:val="24"/>
        </w:rPr>
        <w:t>_________________И.Г.Алексеева</w:t>
      </w:r>
    </w:p>
    <w:p w:rsidR="00703D61" w:rsidRPr="00703D61" w:rsidRDefault="00703D61" w:rsidP="00703D61">
      <w:pPr>
        <w:rPr>
          <w:sz w:val="24"/>
          <w:szCs w:val="24"/>
        </w:rPr>
      </w:pPr>
      <w:r>
        <w:rPr>
          <w:sz w:val="24"/>
          <w:szCs w:val="24"/>
        </w:rPr>
        <w:t>21.03.2011</w:t>
      </w:r>
    </w:p>
    <w:p w:rsidR="00703D61" w:rsidRPr="00703D61" w:rsidRDefault="00703D61" w:rsidP="00703D61">
      <w:pPr>
        <w:rPr>
          <w:sz w:val="24"/>
          <w:szCs w:val="24"/>
        </w:rPr>
      </w:pPr>
    </w:p>
    <w:p w:rsidR="00703D61" w:rsidRPr="00703D61" w:rsidRDefault="00703D61" w:rsidP="00703D61">
      <w:pPr>
        <w:rPr>
          <w:sz w:val="24"/>
          <w:szCs w:val="24"/>
        </w:rPr>
      </w:pPr>
      <w:r w:rsidRPr="00703D61">
        <w:rPr>
          <w:sz w:val="24"/>
          <w:szCs w:val="24"/>
        </w:rPr>
        <w:t>Заместитель главы администрации</w:t>
      </w:r>
    </w:p>
    <w:p w:rsidR="00703D61" w:rsidRPr="00703D61" w:rsidRDefault="00703D61" w:rsidP="00703D61">
      <w:pPr>
        <w:rPr>
          <w:sz w:val="24"/>
          <w:szCs w:val="24"/>
        </w:rPr>
      </w:pPr>
      <w:r w:rsidRPr="00703D61">
        <w:rPr>
          <w:sz w:val="24"/>
          <w:szCs w:val="24"/>
        </w:rPr>
        <w:t xml:space="preserve"> по экономике</w:t>
      </w:r>
    </w:p>
    <w:p w:rsidR="00703D61" w:rsidRPr="00703D61" w:rsidRDefault="00703D61" w:rsidP="00703D61">
      <w:pPr>
        <w:rPr>
          <w:sz w:val="24"/>
          <w:szCs w:val="24"/>
        </w:rPr>
      </w:pPr>
      <w:r w:rsidRPr="00703D61">
        <w:rPr>
          <w:sz w:val="24"/>
          <w:szCs w:val="24"/>
        </w:rPr>
        <w:t>_________________О.А.Шаповалова</w:t>
      </w:r>
    </w:p>
    <w:p w:rsidR="00703D61" w:rsidRPr="00703D61" w:rsidRDefault="00703D61" w:rsidP="00703D61">
      <w:pPr>
        <w:rPr>
          <w:sz w:val="24"/>
          <w:szCs w:val="24"/>
        </w:rPr>
      </w:pPr>
      <w:r>
        <w:rPr>
          <w:sz w:val="24"/>
          <w:szCs w:val="24"/>
        </w:rPr>
        <w:t>24.03.2011</w:t>
      </w:r>
    </w:p>
    <w:p w:rsidR="00703D61" w:rsidRPr="00703D61" w:rsidRDefault="00703D61" w:rsidP="00703D61">
      <w:pPr>
        <w:rPr>
          <w:sz w:val="24"/>
          <w:szCs w:val="24"/>
        </w:rPr>
      </w:pPr>
      <w:r w:rsidRPr="00703D61">
        <w:rPr>
          <w:sz w:val="24"/>
          <w:szCs w:val="24"/>
        </w:rPr>
        <w:t xml:space="preserve">                                                                                    </w:t>
      </w:r>
    </w:p>
    <w:p w:rsidR="00703D61" w:rsidRPr="00703D61" w:rsidRDefault="00703D61" w:rsidP="00703D61">
      <w:pPr>
        <w:rPr>
          <w:sz w:val="24"/>
          <w:szCs w:val="24"/>
        </w:rPr>
      </w:pPr>
      <w:r w:rsidRPr="00703D61">
        <w:rPr>
          <w:sz w:val="24"/>
          <w:szCs w:val="24"/>
        </w:rPr>
        <w:t>Председатель КУМИ</w:t>
      </w:r>
    </w:p>
    <w:p w:rsidR="00703D61" w:rsidRPr="00703D61" w:rsidRDefault="00703D61" w:rsidP="00703D61">
      <w:pPr>
        <w:rPr>
          <w:sz w:val="24"/>
          <w:szCs w:val="24"/>
        </w:rPr>
      </w:pPr>
      <w:r w:rsidRPr="00703D61">
        <w:rPr>
          <w:sz w:val="24"/>
          <w:szCs w:val="24"/>
        </w:rPr>
        <w:t>________________Г.Н.Попков</w:t>
      </w:r>
    </w:p>
    <w:p w:rsidR="00703D61" w:rsidRPr="00703D61" w:rsidRDefault="00703D61" w:rsidP="00703D61">
      <w:pPr>
        <w:rPr>
          <w:sz w:val="24"/>
          <w:szCs w:val="24"/>
        </w:rPr>
      </w:pPr>
      <w:r>
        <w:rPr>
          <w:sz w:val="24"/>
          <w:szCs w:val="24"/>
        </w:rPr>
        <w:t>15.03.2011</w:t>
      </w:r>
    </w:p>
    <w:p w:rsidR="00703D61" w:rsidRPr="00703D61" w:rsidRDefault="00703D61" w:rsidP="00703D61">
      <w:pPr>
        <w:rPr>
          <w:sz w:val="24"/>
          <w:szCs w:val="24"/>
        </w:rPr>
      </w:pPr>
    </w:p>
    <w:p w:rsidR="00703D61" w:rsidRPr="00703D61" w:rsidRDefault="00703D61" w:rsidP="00703D61">
      <w:pPr>
        <w:rPr>
          <w:sz w:val="24"/>
          <w:szCs w:val="24"/>
        </w:rPr>
      </w:pPr>
      <w:r w:rsidRPr="00703D61">
        <w:rPr>
          <w:sz w:val="24"/>
          <w:szCs w:val="24"/>
        </w:rPr>
        <w:t>Начальник юридического отдела</w:t>
      </w:r>
    </w:p>
    <w:p w:rsidR="00703D61" w:rsidRPr="00703D61" w:rsidRDefault="00703D61" w:rsidP="00703D61">
      <w:pPr>
        <w:rPr>
          <w:sz w:val="24"/>
          <w:szCs w:val="24"/>
        </w:rPr>
      </w:pPr>
      <w:r w:rsidRPr="00703D61">
        <w:rPr>
          <w:sz w:val="24"/>
          <w:szCs w:val="24"/>
        </w:rPr>
        <w:t>________________А.В.Вандышев</w:t>
      </w:r>
    </w:p>
    <w:p w:rsidR="00703D61" w:rsidRPr="00703D61" w:rsidRDefault="00703D61" w:rsidP="00703D61">
      <w:pPr>
        <w:rPr>
          <w:sz w:val="24"/>
          <w:szCs w:val="24"/>
        </w:rPr>
      </w:pPr>
      <w:r>
        <w:rPr>
          <w:sz w:val="24"/>
          <w:szCs w:val="24"/>
        </w:rPr>
        <w:t>24.03.2011</w:t>
      </w:r>
    </w:p>
    <w:p w:rsidR="00703D61" w:rsidRPr="00703D61" w:rsidRDefault="00703D61" w:rsidP="00703D61">
      <w:pPr>
        <w:rPr>
          <w:sz w:val="24"/>
          <w:szCs w:val="24"/>
        </w:rPr>
      </w:pPr>
    </w:p>
    <w:p w:rsidR="00703D61" w:rsidRPr="00703D61" w:rsidRDefault="00703D61" w:rsidP="00703D61">
      <w:pPr>
        <w:rPr>
          <w:sz w:val="24"/>
          <w:szCs w:val="24"/>
        </w:rPr>
      </w:pPr>
      <w:r w:rsidRPr="00703D61">
        <w:rPr>
          <w:sz w:val="24"/>
          <w:szCs w:val="24"/>
        </w:rPr>
        <w:t>Начальник общего отдела</w:t>
      </w:r>
    </w:p>
    <w:p w:rsidR="00703D61" w:rsidRPr="00703D61" w:rsidRDefault="00703D61" w:rsidP="00703D61">
      <w:pPr>
        <w:rPr>
          <w:sz w:val="24"/>
          <w:szCs w:val="24"/>
        </w:rPr>
      </w:pPr>
      <w:r w:rsidRPr="00703D61">
        <w:rPr>
          <w:sz w:val="24"/>
          <w:szCs w:val="24"/>
        </w:rPr>
        <w:t>________________К.Л.Баскакова</w:t>
      </w:r>
    </w:p>
    <w:p w:rsidR="00703D61" w:rsidRPr="00703D61" w:rsidRDefault="00703D61" w:rsidP="00703D61">
      <w:pPr>
        <w:rPr>
          <w:sz w:val="24"/>
          <w:szCs w:val="24"/>
        </w:rPr>
      </w:pPr>
      <w:r>
        <w:rPr>
          <w:sz w:val="24"/>
          <w:szCs w:val="24"/>
        </w:rPr>
        <w:t>10.03.2011</w:t>
      </w:r>
    </w:p>
    <w:p w:rsidR="00703D61" w:rsidRPr="00703D61" w:rsidRDefault="00703D61" w:rsidP="00703D61">
      <w:pPr>
        <w:rPr>
          <w:sz w:val="24"/>
          <w:szCs w:val="24"/>
        </w:rPr>
      </w:pPr>
    </w:p>
    <w:p w:rsidR="00703D61" w:rsidRPr="00703D61" w:rsidRDefault="00703D61" w:rsidP="00703D61">
      <w:pPr>
        <w:rPr>
          <w:sz w:val="24"/>
          <w:szCs w:val="24"/>
        </w:rPr>
      </w:pPr>
    </w:p>
    <w:p w:rsidR="00703D61" w:rsidRPr="00703D61" w:rsidRDefault="00703D61" w:rsidP="00703D61">
      <w:pPr>
        <w:rPr>
          <w:sz w:val="24"/>
          <w:szCs w:val="24"/>
        </w:rPr>
      </w:pPr>
    </w:p>
    <w:p w:rsidR="00703D61" w:rsidRDefault="00703D61" w:rsidP="00703D61">
      <w:pPr>
        <w:rPr>
          <w:sz w:val="24"/>
          <w:szCs w:val="24"/>
        </w:rPr>
      </w:pPr>
    </w:p>
    <w:p w:rsidR="00703D61" w:rsidRDefault="00703D61" w:rsidP="00703D61">
      <w:pPr>
        <w:rPr>
          <w:sz w:val="24"/>
          <w:szCs w:val="24"/>
        </w:rPr>
      </w:pPr>
    </w:p>
    <w:p w:rsidR="00703D61" w:rsidRDefault="00703D61" w:rsidP="00703D61">
      <w:pPr>
        <w:rPr>
          <w:sz w:val="24"/>
          <w:szCs w:val="24"/>
        </w:rPr>
      </w:pPr>
    </w:p>
    <w:p w:rsidR="00703D61" w:rsidRDefault="00703D61" w:rsidP="00703D61">
      <w:pPr>
        <w:rPr>
          <w:sz w:val="24"/>
          <w:szCs w:val="24"/>
        </w:rPr>
      </w:pPr>
    </w:p>
    <w:p w:rsidR="00703D61" w:rsidRDefault="00703D61" w:rsidP="00703D61">
      <w:pPr>
        <w:rPr>
          <w:sz w:val="24"/>
          <w:szCs w:val="24"/>
        </w:rPr>
      </w:pPr>
    </w:p>
    <w:p w:rsidR="00703D61" w:rsidRDefault="00703D61" w:rsidP="00703D61">
      <w:pPr>
        <w:rPr>
          <w:sz w:val="24"/>
          <w:szCs w:val="24"/>
        </w:rPr>
      </w:pPr>
    </w:p>
    <w:p w:rsidR="00703D61" w:rsidRPr="00703D61" w:rsidRDefault="00703D61" w:rsidP="00703D61">
      <w:pPr>
        <w:rPr>
          <w:sz w:val="24"/>
          <w:szCs w:val="24"/>
        </w:rPr>
      </w:pPr>
    </w:p>
    <w:p w:rsidR="00703D61" w:rsidRPr="00703D61" w:rsidRDefault="00703D61" w:rsidP="00703D61">
      <w:pPr>
        <w:rPr>
          <w:sz w:val="24"/>
          <w:szCs w:val="24"/>
        </w:rPr>
      </w:pPr>
    </w:p>
    <w:p w:rsidR="00703D61" w:rsidRPr="00703D61" w:rsidRDefault="00703D61" w:rsidP="00703D61">
      <w:pPr>
        <w:rPr>
          <w:sz w:val="24"/>
          <w:szCs w:val="24"/>
        </w:rPr>
      </w:pPr>
      <w:r>
        <w:rPr>
          <w:sz w:val="24"/>
          <w:szCs w:val="24"/>
        </w:rPr>
        <w:t xml:space="preserve">                                                                                    </w:t>
      </w:r>
      <w:r w:rsidRPr="00703D61">
        <w:rPr>
          <w:sz w:val="24"/>
          <w:szCs w:val="24"/>
        </w:rPr>
        <w:t>Рассылка: ОО, членам рабочей группы</w:t>
      </w:r>
    </w:p>
    <w:p w:rsidR="00703D61" w:rsidRPr="00703D61" w:rsidRDefault="00703D61" w:rsidP="00703D61">
      <w:pPr>
        <w:rPr>
          <w:sz w:val="24"/>
          <w:szCs w:val="24"/>
        </w:rPr>
      </w:pPr>
    </w:p>
    <w:p w:rsidR="00703D61" w:rsidRPr="00703D61" w:rsidRDefault="00703D61" w:rsidP="00703D61">
      <w:pPr>
        <w:rPr>
          <w:sz w:val="24"/>
          <w:szCs w:val="24"/>
        </w:rPr>
      </w:pPr>
    </w:p>
    <w:p w:rsidR="00703D61" w:rsidRDefault="00703D61" w:rsidP="00703D61">
      <w:pPr>
        <w:rPr>
          <w:sz w:val="28"/>
          <w:szCs w:val="28"/>
        </w:rPr>
      </w:pPr>
    </w:p>
    <w:p w:rsidR="00703D61" w:rsidRDefault="00703D61" w:rsidP="00703D61">
      <w:pPr>
        <w:rPr>
          <w:sz w:val="28"/>
          <w:szCs w:val="28"/>
        </w:rPr>
      </w:pPr>
    </w:p>
    <w:p w:rsidR="00703D61" w:rsidRDefault="00703D61" w:rsidP="00703D61">
      <w:pPr>
        <w:rPr>
          <w:sz w:val="28"/>
          <w:szCs w:val="28"/>
        </w:rPr>
      </w:pPr>
    </w:p>
    <w:p w:rsidR="00703D61" w:rsidRDefault="00703D61" w:rsidP="00703D61">
      <w:pPr>
        <w:rPr>
          <w:sz w:val="28"/>
          <w:szCs w:val="28"/>
        </w:rPr>
      </w:pPr>
    </w:p>
    <w:p w:rsidR="00703D61" w:rsidRDefault="00703D61" w:rsidP="00703D61">
      <w:pPr>
        <w:rPr>
          <w:sz w:val="28"/>
          <w:szCs w:val="28"/>
        </w:rPr>
      </w:pPr>
    </w:p>
    <w:p w:rsidR="00703D61" w:rsidRPr="00703D61" w:rsidRDefault="00703D61" w:rsidP="00703D61">
      <w:pPr>
        <w:rPr>
          <w:b/>
          <w:sz w:val="24"/>
          <w:szCs w:val="24"/>
        </w:rPr>
      </w:pPr>
      <w:r>
        <w:rPr>
          <w:sz w:val="28"/>
          <w:szCs w:val="28"/>
        </w:rPr>
        <w:t xml:space="preserve">                                                                                               </w:t>
      </w:r>
      <w:r w:rsidRPr="00703D61">
        <w:rPr>
          <w:b/>
          <w:sz w:val="24"/>
          <w:szCs w:val="24"/>
        </w:rPr>
        <w:t>УТВЕРЖДЕН</w:t>
      </w:r>
    </w:p>
    <w:p w:rsidR="00703D61" w:rsidRDefault="00703D61" w:rsidP="00703D61">
      <w:pPr>
        <w:rPr>
          <w:sz w:val="24"/>
          <w:szCs w:val="24"/>
        </w:rPr>
      </w:pPr>
      <w:r w:rsidRPr="00B04DAB">
        <w:rPr>
          <w:sz w:val="24"/>
          <w:szCs w:val="24"/>
        </w:rPr>
        <w:t xml:space="preserve">                           </w:t>
      </w:r>
      <w:r>
        <w:rPr>
          <w:sz w:val="24"/>
          <w:szCs w:val="24"/>
        </w:rPr>
        <w:t xml:space="preserve">  </w:t>
      </w:r>
      <w:r w:rsidRPr="00B04DAB">
        <w:rPr>
          <w:sz w:val="24"/>
          <w:szCs w:val="24"/>
        </w:rPr>
        <w:t xml:space="preserve">                                                       </w:t>
      </w:r>
      <w:r>
        <w:rPr>
          <w:sz w:val="24"/>
          <w:szCs w:val="24"/>
        </w:rPr>
        <w:t xml:space="preserve">            п</w:t>
      </w:r>
      <w:r w:rsidRPr="00B04DAB">
        <w:rPr>
          <w:sz w:val="24"/>
          <w:szCs w:val="24"/>
        </w:rPr>
        <w:t>остановлением а</w:t>
      </w:r>
      <w:r>
        <w:rPr>
          <w:sz w:val="24"/>
          <w:szCs w:val="24"/>
        </w:rPr>
        <w:t>дминистрации</w:t>
      </w:r>
    </w:p>
    <w:p w:rsidR="00703D61" w:rsidRDefault="00703D61" w:rsidP="00703D61">
      <w:pPr>
        <w:rPr>
          <w:sz w:val="24"/>
          <w:szCs w:val="24"/>
        </w:rPr>
      </w:pPr>
      <w:r>
        <w:rPr>
          <w:sz w:val="24"/>
          <w:szCs w:val="24"/>
        </w:rPr>
        <w:t xml:space="preserve">                                                                                            Сосновоборского городского округа</w:t>
      </w:r>
    </w:p>
    <w:p w:rsidR="00703D61" w:rsidRDefault="00703D61" w:rsidP="00703D61">
      <w:pPr>
        <w:rPr>
          <w:sz w:val="24"/>
          <w:szCs w:val="24"/>
        </w:rPr>
      </w:pPr>
      <w:r>
        <w:rPr>
          <w:sz w:val="24"/>
          <w:szCs w:val="24"/>
        </w:rPr>
        <w:t xml:space="preserve">                                                                                                  от </w:t>
      </w:r>
      <w:r w:rsidR="00F50576">
        <w:rPr>
          <w:sz w:val="24"/>
        </w:rPr>
        <w:t>13/07/2011 № 1192</w:t>
      </w:r>
    </w:p>
    <w:p w:rsidR="00703D61" w:rsidRDefault="00703D61" w:rsidP="00703D61">
      <w:pPr>
        <w:rPr>
          <w:sz w:val="24"/>
          <w:szCs w:val="24"/>
        </w:rPr>
      </w:pPr>
    </w:p>
    <w:p w:rsidR="00703D61" w:rsidRDefault="00703D61" w:rsidP="00703D61">
      <w:pPr>
        <w:rPr>
          <w:sz w:val="24"/>
          <w:szCs w:val="24"/>
        </w:rPr>
      </w:pPr>
      <w:r>
        <w:rPr>
          <w:sz w:val="24"/>
          <w:szCs w:val="24"/>
        </w:rPr>
        <w:t xml:space="preserve">                                                                                                               (Приложение)</w:t>
      </w:r>
    </w:p>
    <w:p w:rsidR="00703D61" w:rsidRPr="00B04DAB" w:rsidRDefault="00703D61" w:rsidP="00703D61">
      <w:pPr>
        <w:rPr>
          <w:sz w:val="24"/>
          <w:szCs w:val="24"/>
        </w:rPr>
      </w:pPr>
      <w:r>
        <w:rPr>
          <w:sz w:val="24"/>
          <w:szCs w:val="24"/>
        </w:rPr>
        <w:t xml:space="preserve">          </w:t>
      </w:r>
      <w:r w:rsidRPr="00B04DAB">
        <w:rPr>
          <w:sz w:val="24"/>
          <w:szCs w:val="24"/>
        </w:rPr>
        <w:t xml:space="preserve">                                                                        </w:t>
      </w:r>
    </w:p>
    <w:p w:rsidR="00703D61" w:rsidRPr="00B04DAB" w:rsidRDefault="00703D61" w:rsidP="00703D61">
      <w:pPr>
        <w:autoSpaceDE w:val="0"/>
        <w:autoSpaceDN w:val="0"/>
        <w:adjustRightInd w:val="0"/>
        <w:jc w:val="both"/>
        <w:outlineLvl w:val="1"/>
        <w:rPr>
          <w:sz w:val="24"/>
          <w:szCs w:val="24"/>
        </w:rPr>
      </w:pPr>
      <w:r>
        <w:rPr>
          <w:sz w:val="24"/>
          <w:szCs w:val="24"/>
        </w:rPr>
        <w:t xml:space="preserve"> </w:t>
      </w:r>
    </w:p>
    <w:p w:rsidR="00703D61" w:rsidRPr="00B04DAB" w:rsidRDefault="00703D61" w:rsidP="00703D61">
      <w:pPr>
        <w:autoSpaceDE w:val="0"/>
        <w:autoSpaceDN w:val="0"/>
        <w:adjustRightInd w:val="0"/>
        <w:jc w:val="center"/>
        <w:outlineLvl w:val="1"/>
        <w:rPr>
          <w:b/>
          <w:sz w:val="24"/>
          <w:szCs w:val="24"/>
        </w:rPr>
      </w:pPr>
      <w:r>
        <w:rPr>
          <w:b/>
          <w:sz w:val="24"/>
          <w:szCs w:val="24"/>
        </w:rPr>
        <w:t>П О Р Я Д О К</w:t>
      </w:r>
    </w:p>
    <w:p w:rsidR="00703D61" w:rsidRPr="00B04DAB" w:rsidRDefault="00703D61" w:rsidP="00703D61">
      <w:pPr>
        <w:autoSpaceDE w:val="0"/>
        <w:autoSpaceDN w:val="0"/>
        <w:adjustRightInd w:val="0"/>
        <w:jc w:val="center"/>
        <w:outlineLvl w:val="1"/>
        <w:rPr>
          <w:b/>
          <w:sz w:val="24"/>
          <w:szCs w:val="24"/>
        </w:rPr>
      </w:pPr>
      <w:r w:rsidRPr="00B04DAB">
        <w:rPr>
          <w:b/>
          <w:sz w:val="24"/>
          <w:szCs w:val="24"/>
        </w:rPr>
        <w:t>создания, реорганизации, изменения типа и ликвидации</w:t>
      </w:r>
    </w:p>
    <w:p w:rsidR="00703D61" w:rsidRPr="00B04DAB" w:rsidRDefault="00703D61" w:rsidP="00703D61">
      <w:pPr>
        <w:autoSpaceDE w:val="0"/>
        <w:autoSpaceDN w:val="0"/>
        <w:adjustRightInd w:val="0"/>
        <w:jc w:val="center"/>
        <w:outlineLvl w:val="1"/>
        <w:rPr>
          <w:b/>
          <w:sz w:val="24"/>
          <w:szCs w:val="24"/>
        </w:rPr>
      </w:pPr>
      <w:r w:rsidRPr="00B04DAB">
        <w:rPr>
          <w:b/>
          <w:sz w:val="24"/>
          <w:szCs w:val="24"/>
        </w:rPr>
        <w:t>муниципальных учреждений, а также утверждения уставов</w:t>
      </w:r>
    </w:p>
    <w:p w:rsidR="00703D61" w:rsidRPr="00B04DAB" w:rsidRDefault="00703D61" w:rsidP="00703D61">
      <w:pPr>
        <w:autoSpaceDE w:val="0"/>
        <w:autoSpaceDN w:val="0"/>
        <w:adjustRightInd w:val="0"/>
        <w:jc w:val="center"/>
        <w:outlineLvl w:val="1"/>
        <w:rPr>
          <w:b/>
          <w:sz w:val="24"/>
          <w:szCs w:val="24"/>
        </w:rPr>
      </w:pPr>
      <w:r w:rsidRPr="00B04DAB">
        <w:rPr>
          <w:b/>
          <w:sz w:val="24"/>
          <w:szCs w:val="24"/>
        </w:rPr>
        <w:t>муниципальных учреждений и внесения в них изменений</w:t>
      </w:r>
    </w:p>
    <w:p w:rsidR="00703D61" w:rsidRPr="00B04DAB" w:rsidRDefault="00703D61" w:rsidP="00703D61">
      <w:pPr>
        <w:autoSpaceDE w:val="0"/>
        <w:autoSpaceDN w:val="0"/>
        <w:adjustRightInd w:val="0"/>
        <w:jc w:val="center"/>
        <w:outlineLvl w:val="1"/>
        <w:rPr>
          <w:sz w:val="24"/>
          <w:szCs w:val="24"/>
        </w:rPr>
      </w:pPr>
    </w:p>
    <w:p w:rsidR="00703D61" w:rsidRPr="00B04DAB" w:rsidRDefault="00703D61" w:rsidP="00703D61">
      <w:pPr>
        <w:autoSpaceDE w:val="0"/>
        <w:autoSpaceDN w:val="0"/>
        <w:adjustRightInd w:val="0"/>
        <w:jc w:val="center"/>
        <w:outlineLvl w:val="1"/>
        <w:rPr>
          <w:sz w:val="24"/>
          <w:szCs w:val="24"/>
        </w:rPr>
      </w:pPr>
    </w:p>
    <w:p w:rsidR="00703D61" w:rsidRPr="00B04DAB" w:rsidRDefault="00703D61" w:rsidP="00703D61">
      <w:pPr>
        <w:autoSpaceDE w:val="0"/>
        <w:autoSpaceDN w:val="0"/>
        <w:adjustRightInd w:val="0"/>
        <w:jc w:val="center"/>
        <w:outlineLvl w:val="1"/>
        <w:rPr>
          <w:sz w:val="24"/>
          <w:szCs w:val="24"/>
        </w:rPr>
      </w:pPr>
      <w:r w:rsidRPr="00B04DAB">
        <w:rPr>
          <w:sz w:val="24"/>
          <w:szCs w:val="24"/>
        </w:rPr>
        <w:t>I. Общие положения</w:t>
      </w:r>
    </w:p>
    <w:p w:rsidR="00703D61" w:rsidRPr="00B04DAB" w:rsidRDefault="00703D61" w:rsidP="00703D61">
      <w:pPr>
        <w:autoSpaceDE w:val="0"/>
        <w:autoSpaceDN w:val="0"/>
        <w:adjustRightInd w:val="0"/>
        <w:jc w:val="center"/>
        <w:rPr>
          <w:sz w:val="24"/>
          <w:szCs w:val="24"/>
        </w:rPr>
      </w:pPr>
    </w:p>
    <w:p w:rsidR="00703D61" w:rsidRPr="00B04DAB" w:rsidRDefault="00703D61" w:rsidP="00703D61">
      <w:pPr>
        <w:autoSpaceDE w:val="0"/>
        <w:autoSpaceDN w:val="0"/>
        <w:adjustRightInd w:val="0"/>
        <w:ind w:firstLine="540"/>
        <w:jc w:val="both"/>
        <w:rPr>
          <w:sz w:val="24"/>
          <w:szCs w:val="24"/>
        </w:rPr>
      </w:pPr>
      <w:r w:rsidRPr="00B04DAB">
        <w:rPr>
          <w:sz w:val="24"/>
          <w:szCs w:val="24"/>
        </w:rPr>
        <w:t xml:space="preserve">1. Настоящий Порядок, разработанный в соответствии </w:t>
      </w:r>
      <w:r>
        <w:rPr>
          <w:sz w:val="24"/>
          <w:szCs w:val="24"/>
        </w:rPr>
        <w:t>с пунктом 2 статьи 13, пунктами 1.1, 4 статьи 14, пунктом 2.1 статьи 16, пунктом 2 статьи 17.1, пунктом 5 статьи 18 и пунктом 1 статьи 19.1 Федерального закона от 12.01.1996 № 7-ФЗ «О некоммерческих организациях»,</w:t>
      </w:r>
      <w:r w:rsidRPr="00B04DAB">
        <w:rPr>
          <w:sz w:val="24"/>
          <w:szCs w:val="24"/>
        </w:rPr>
        <w:t xml:space="preserve"> частью 3 статьи 5, п. 3  частью 5 статьи 18 Федерального закона "Об автономных учреждениях", п. 3 части 15 статьи 31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w:t>
      </w:r>
    </w:p>
    <w:p w:rsidR="00703D61" w:rsidRPr="00B04DAB" w:rsidRDefault="00703D61" w:rsidP="00703D61">
      <w:pPr>
        <w:autoSpaceDE w:val="0"/>
        <w:autoSpaceDN w:val="0"/>
        <w:adjustRightInd w:val="0"/>
        <w:ind w:firstLine="540"/>
        <w:jc w:val="both"/>
        <w:rPr>
          <w:sz w:val="24"/>
          <w:szCs w:val="24"/>
        </w:rPr>
      </w:pPr>
    </w:p>
    <w:p w:rsidR="00703D61" w:rsidRPr="00B04DAB" w:rsidRDefault="00703D61" w:rsidP="00703D61">
      <w:pPr>
        <w:autoSpaceDE w:val="0"/>
        <w:autoSpaceDN w:val="0"/>
        <w:adjustRightInd w:val="0"/>
        <w:jc w:val="center"/>
        <w:outlineLvl w:val="1"/>
        <w:rPr>
          <w:sz w:val="24"/>
          <w:szCs w:val="24"/>
        </w:rPr>
      </w:pPr>
      <w:r w:rsidRPr="00B04DAB">
        <w:rPr>
          <w:sz w:val="24"/>
          <w:szCs w:val="24"/>
        </w:rPr>
        <w:t>II. Создание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 xml:space="preserve">2. Муниципальное учреждение может быть создано путем его учреждения в соответствии с настоящим разделом или путем изменения типа существующего </w:t>
      </w:r>
      <w:r>
        <w:rPr>
          <w:sz w:val="24"/>
          <w:szCs w:val="24"/>
        </w:rPr>
        <w:t>муниципального</w:t>
      </w:r>
      <w:r w:rsidRPr="00B04DAB">
        <w:rPr>
          <w:sz w:val="24"/>
          <w:szCs w:val="24"/>
        </w:rPr>
        <w:t xml:space="preserve"> учреждения в соответствии с разделом IV настоящего Порядка.</w:t>
      </w:r>
    </w:p>
    <w:p w:rsidR="00703D61" w:rsidRPr="00B04DAB" w:rsidRDefault="00703D61" w:rsidP="00703D61">
      <w:pPr>
        <w:autoSpaceDE w:val="0"/>
        <w:autoSpaceDN w:val="0"/>
        <w:adjustRightInd w:val="0"/>
        <w:ind w:firstLine="540"/>
        <w:jc w:val="both"/>
        <w:rPr>
          <w:sz w:val="24"/>
          <w:szCs w:val="24"/>
        </w:rPr>
      </w:pPr>
      <w:r w:rsidRPr="00B04DAB">
        <w:rPr>
          <w:sz w:val="24"/>
          <w:szCs w:val="24"/>
        </w:rPr>
        <w:t>3. Решение о создании муниципального учреждения путем его учреждения принимаетс</w:t>
      </w:r>
      <w:r>
        <w:rPr>
          <w:sz w:val="24"/>
          <w:szCs w:val="24"/>
        </w:rPr>
        <w:t>я администрацией Сосновоборского городского округа</w:t>
      </w:r>
      <w:r w:rsidRPr="00B04DAB">
        <w:rPr>
          <w:sz w:val="24"/>
          <w:szCs w:val="24"/>
        </w:rPr>
        <w:t xml:space="preserve"> (далее</w:t>
      </w:r>
      <w:r>
        <w:rPr>
          <w:sz w:val="24"/>
          <w:szCs w:val="24"/>
        </w:rPr>
        <w:t xml:space="preserve"> </w:t>
      </w:r>
      <w:r w:rsidRPr="00B04DAB">
        <w:rPr>
          <w:sz w:val="24"/>
          <w:szCs w:val="24"/>
        </w:rPr>
        <w:t xml:space="preserve">- администрация)  в форме постановления по совместному представлению профильного отраслевого </w:t>
      </w:r>
      <w:r>
        <w:rPr>
          <w:sz w:val="24"/>
          <w:szCs w:val="24"/>
        </w:rPr>
        <w:t>(функционального) подразделения</w:t>
      </w:r>
      <w:r w:rsidRPr="00B04DAB">
        <w:rPr>
          <w:sz w:val="24"/>
          <w:szCs w:val="24"/>
        </w:rPr>
        <w:t>, согласованного с заместителем главы администр</w:t>
      </w:r>
      <w:r>
        <w:rPr>
          <w:sz w:val="24"/>
          <w:szCs w:val="24"/>
        </w:rPr>
        <w:t>ации, курирующего данное подразделением, и КУМИ Сосновоборского городского округа</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sidRPr="00B04DAB">
        <w:rPr>
          <w:sz w:val="24"/>
          <w:szCs w:val="24"/>
        </w:rPr>
        <w:t>4. Постановление администрации  о создании муниципального учреждения должно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наименование создаваемого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715D8A">
        <w:rPr>
          <w:sz w:val="24"/>
          <w:szCs w:val="24"/>
        </w:rPr>
        <w:t>б) основные цели деятельности создаваемого муниципального учреждения,</w:t>
      </w:r>
      <w:r w:rsidRPr="00B04DAB">
        <w:rPr>
          <w:sz w:val="24"/>
          <w:szCs w:val="24"/>
        </w:rPr>
        <w:t xml:space="preserve"> определенные в соответствии с федеральными законами и иными нормативными правовыми актами;</w:t>
      </w:r>
    </w:p>
    <w:p w:rsidR="00703D61" w:rsidRPr="00B04DAB" w:rsidRDefault="00703D61" w:rsidP="00703D61">
      <w:pPr>
        <w:autoSpaceDE w:val="0"/>
        <w:autoSpaceDN w:val="0"/>
        <w:adjustRightInd w:val="0"/>
        <w:ind w:firstLine="540"/>
        <w:jc w:val="both"/>
        <w:rPr>
          <w:sz w:val="24"/>
          <w:szCs w:val="24"/>
        </w:rPr>
      </w:pPr>
      <w:r w:rsidRPr="00B04DAB">
        <w:rPr>
          <w:sz w:val="24"/>
          <w:szCs w:val="24"/>
        </w:rPr>
        <w:t>в) наи</w:t>
      </w:r>
      <w:r>
        <w:rPr>
          <w:sz w:val="24"/>
          <w:szCs w:val="24"/>
        </w:rPr>
        <w:t>менование отраслевого (функционального) подразделения администрации, которое</w:t>
      </w:r>
      <w:r w:rsidRPr="00B04DAB">
        <w:rPr>
          <w:sz w:val="24"/>
          <w:szCs w:val="24"/>
        </w:rPr>
        <w:t xml:space="preserve"> будет осуществлять функции и полномочия учредителя создаваемого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lastRenderedPageBreak/>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703D61" w:rsidRPr="00B04DAB" w:rsidRDefault="00703D61" w:rsidP="00703D61">
      <w:pPr>
        <w:autoSpaceDE w:val="0"/>
        <w:autoSpaceDN w:val="0"/>
        <w:adjustRightInd w:val="0"/>
        <w:ind w:firstLine="540"/>
        <w:jc w:val="both"/>
        <w:rPr>
          <w:sz w:val="24"/>
          <w:szCs w:val="24"/>
        </w:rPr>
      </w:pPr>
      <w:r w:rsidRPr="00B04DAB">
        <w:rPr>
          <w:sz w:val="24"/>
          <w:szCs w:val="24"/>
        </w:rPr>
        <w:t>д) предельную штатную численность работников (для казенного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е) перечень мероприятий по созданию муниципального учреждения с указанием сроков их проведения.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5. Проект постановления администрации  о создании муниципального учреждения подготавливается  про</w:t>
      </w:r>
      <w:r>
        <w:rPr>
          <w:sz w:val="24"/>
          <w:szCs w:val="24"/>
        </w:rPr>
        <w:t>фильным отраслевым  (функциональным) подразделением администрации</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sidRPr="00B04DAB">
        <w:rPr>
          <w:sz w:val="24"/>
          <w:szCs w:val="24"/>
        </w:rPr>
        <w:t>6. Одновременно с проектом постановления администрации о создании муниципального учреждения   представляется пояснительная записка, которая должна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обоснование целесообразности создания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б) информацию о предоставлении создаваемому муниципальному учреждению права выполнять муниципальные функции (для казенного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7. После издания постановления администрации о создании муниципального учреждения правовым актом</w:t>
      </w:r>
      <w:r>
        <w:rPr>
          <w:sz w:val="24"/>
          <w:szCs w:val="24"/>
        </w:rPr>
        <w:t xml:space="preserve"> отраслевого (функционального) подразделения администрации, осуществляющего</w:t>
      </w:r>
      <w:r w:rsidRPr="00B04DAB">
        <w:rPr>
          <w:sz w:val="24"/>
          <w:szCs w:val="24"/>
        </w:rPr>
        <w:t xml:space="preserve"> функции и полномочия учредителя, утверждается устав этого муниципального учреждения в соответствии с разделом VI настоящего Порядка.</w:t>
      </w:r>
    </w:p>
    <w:p w:rsidR="00703D61" w:rsidRPr="00B04DAB" w:rsidRDefault="00703D61" w:rsidP="00703D61">
      <w:pPr>
        <w:autoSpaceDE w:val="0"/>
        <w:autoSpaceDN w:val="0"/>
        <w:adjustRightInd w:val="0"/>
        <w:ind w:firstLine="540"/>
        <w:jc w:val="both"/>
        <w:rPr>
          <w:sz w:val="24"/>
          <w:szCs w:val="24"/>
        </w:rPr>
      </w:pPr>
    </w:p>
    <w:p w:rsidR="00703D61" w:rsidRPr="00B04DAB" w:rsidRDefault="00703D61" w:rsidP="00703D61">
      <w:pPr>
        <w:autoSpaceDE w:val="0"/>
        <w:autoSpaceDN w:val="0"/>
        <w:adjustRightInd w:val="0"/>
        <w:jc w:val="center"/>
        <w:outlineLvl w:val="1"/>
        <w:rPr>
          <w:sz w:val="24"/>
          <w:szCs w:val="24"/>
        </w:rPr>
      </w:pPr>
      <w:r w:rsidRPr="00B04DAB">
        <w:rPr>
          <w:sz w:val="24"/>
          <w:szCs w:val="24"/>
        </w:rPr>
        <w:t>III. Реорганизация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8. Реорганизация муниципального учреждения может быть осуществлена в форме его слияния, присоединения, разделения или выделения.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в порядке, аналогичном порядку создания муниципального учреждения путем его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10. Решение о реорганизации муниципального учреждения в форме слияния или присоединения должно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наименование муниципальных учреждений, участвующих в процессе реорганизации, с указанием их типов;</w:t>
      </w:r>
    </w:p>
    <w:p w:rsidR="00703D61" w:rsidRPr="00B04DAB" w:rsidRDefault="00703D61" w:rsidP="00703D61">
      <w:pPr>
        <w:autoSpaceDE w:val="0"/>
        <w:autoSpaceDN w:val="0"/>
        <w:adjustRightInd w:val="0"/>
        <w:ind w:firstLine="540"/>
        <w:jc w:val="both"/>
        <w:rPr>
          <w:sz w:val="24"/>
          <w:szCs w:val="24"/>
        </w:rPr>
      </w:pPr>
      <w:r w:rsidRPr="00B04DAB">
        <w:rPr>
          <w:sz w:val="24"/>
          <w:szCs w:val="24"/>
        </w:rPr>
        <w:t>б) форму реорганизации;</w:t>
      </w:r>
    </w:p>
    <w:p w:rsidR="00703D61" w:rsidRPr="00B04DAB" w:rsidRDefault="00703D61" w:rsidP="00703D61">
      <w:pPr>
        <w:autoSpaceDE w:val="0"/>
        <w:autoSpaceDN w:val="0"/>
        <w:adjustRightInd w:val="0"/>
        <w:ind w:firstLine="540"/>
        <w:jc w:val="both"/>
        <w:rPr>
          <w:sz w:val="24"/>
          <w:szCs w:val="24"/>
        </w:rPr>
      </w:pPr>
      <w:r w:rsidRPr="00B04DAB">
        <w:rPr>
          <w:sz w:val="24"/>
          <w:szCs w:val="24"/>
        </w:rPr>
        <w:t>в) наименование муниципального учреждения (учреждений) после завершения процесса реорганизации;</w:t>
      </w:r>
    </w:p>
    <w:p w:rsidR="00703D61" w:rsidRPr="00B04DAB" w:rsidRDefault="00703D61" w:rsidP="00703D61">
      <w:pPr>
        <w:autoSpaceDE w:val="0"/>
        <w:autoSpaceDN w:val="0"/>
        <w:adjustRightInd w:val="0"/>
        <w:ind w:firstLine="540"/>
        <w:jc w:val="both"/>
        <w:rPr>
          <w:sz w:val="24"/>
          <w:szCs w:val="24"/>
        </w:rPr>
      </w:pPr>
      <w:r>
        <w:rPr>
          <w:sz w:val="24"/>
          <w:szCs w:val="24"/>
        </w:rPr>
        <w:t>г) наименование  отраслевого (функционального) подразделения</w:t>
      </w:r>
      <w:r w:rsidRPr="00B04DAB">
        <w:rPr>
          <w:sz w:val="24"/>
          <w:szCs w:val="24"/>
        </w:rPr>
        <w:t xml:space="preserve"> администрации,</w:t>
      </w:r>
      <w:r>
        <w:rPr>
          <w:sz w:val="24"/>
          <w:szCs w:val="24"/>
        </w:rPr>
        <w:t xml:space="preserve"> которое будет </w:t>
      </w:r>
      <w:r w:rsidRPr="00B04DAB">
        <w:rPr>
          <w:sz w:val="24"/>
          <w:szCs w:val="24"/>
        </w:rPr>
        <w:t xml:space="preserve"> осуществля</w:t>
      </w:r>
      <w:r>
        <w:rPr>
          <w:sz w:val="24"/>
          <w:szCs w:val="24"/>
        </w:rPr>
        <w:t>ть</w:t>
      </w:r>
      <w:r w:rsidRPr="00B04DAB">
        <w:rPr>
          <w:sz w:val="24"/>
          <w:szCs w:val="24"/>
        </w:rPr>
        <w:t xml:space="preserve"> функции и полномочия учредителя реорганизуемого муниципального учреждения (учреждений);</w:t>
      </w:r>
    </w:p>
    <w:p w:rsidR="00703D61" w:rsidRPr="00B04DAB" w:rsidRDefault="00703D61" w:rsidP="00703D61">
      <w:pPr>
        <w:autoSpaceDE w:val="0"/>
        <w:autoSpaceDN w:val="0"/>
        <w:adjustRightInd w:val="0"/>
        <w:ind w:firstLine="540"/>
        <w:jc w:val="both"/>
        <w:rPr>
          <w:sz w:val="24"/>
          <w:szCs w:val="24"/>
        </w:rPr>
      </w:pPr>
      <w:r w:rsidRPr="00B04DAB">
        <w:rPr>
          <w:sz w:val="24"/>
          <w:szCs w:val="24"/>
        </w:rPr>
        <w:t>д) информацию об изменении (сохранении) основных целей деятельности реорганизуемого учреждения (учреждений);</w:t>
      </w:r>
    </w:p>
    <w:p w:rsidR="00703D61" w:rsidRPr="00B04DAB" w:rsidRDefault="00703D61" w:rsidP="00703D61">
      <w:pPr>
        <w:autoSpaceDE w:val="0"/>
        <w:autoSpaceDN w:val="0"/>
        <w:adjustRightInd w:val="0"/>
        <w:ind w:firstLine="540"/>
        <w:jc w:val="both"/>
        <w:rPr>
          <w:sz w:val="24"/>
          <w:szCs w:val="24"/>
        </w:rPr>
      </w:pPr>
      <w:r w:rsidRPr="00B04DAB">
        <w:rPr>
          <w:sz w:val="24"/>
          <w:szCs w:val="24"/>
        </w:rPr>
        <w:t>е) информацию об изменении (сохранении) штатной численности (для казенных учреждений);</w:t>
      </w:r>
    </w:p>
    <w:p w:rsidR="00703D61" w:rsidRPr="00B04DAB" w:rsidRDefault="00703D61" w:rsidP="00703D61">
      <w:pPr>
        <w:autoSpaceDE w:val="0"/>
        <w:autoSpaceDN w:val="0"/>
        <w:adjustRightInd w:val="0"/>
        <w:ind w:firstLine="540"/>
        <w:jc w:val="both"/>
        <w:rPr>
          <w:sz w:val="24"/>
          <w:szCs w:val="24"/>
        </w:rPr>
      </w:pPr>
      <w:r w:rsidRPr="00B04DAB">
        <w:rPr>
          <w:sz w:val="24"/>
          <w:szCs w:val="24"/>
        </w:rPr>
        <w:t>ж) перечень мероприятий по реорганизации муниципального учреждения с указанием сроков их проведения.</w:t>
      </w:r>
    </w:p>
    <w:p w:rsidR="00703D61" w:rsidRDefault="00703D61" w:rsidP="00703D61">
      <w:pPr>
        <w:autoSpaceDE w:val="0"/>
        <w:autoSpaceDN w:val="0"/>
        <w:adjustRightInd w:val="0"/>
        <w:ind w:firstLine="540"/>
        <w:jc w:val="both"/>
        <w:rPr>
          <w:sz w:val="24"/>
          <w:szCs w:val="24"/>
        </w:rPr>
      </w:pPr>
      <w:r>
        <w:rPr>
          <w:sz w:val="24"/>
          <w:szCs w:val="24"/>
        </w:rPr>
        <w:t>11. Проект постановления</w:t>
      </w:r>
      <w:r w:rsidRPr="00B04DAB">
        <w:rPr>
          <w:sz w:val="24"/>
          <w:szCs w:val="24"/>
        </w:rPr>
        <w:t xml:space="preserve"> администрации о реорганизации муниципальны</w:t>
      </w:r>
      <w:r>
        <w:rPr>
          <w:sz w:val="24"/>
          <w:szCs w:val="24"/>
        </w:rPr>
        <w:t xml:space="preserve">х учреждений подготавливается </w:t>
      </w:r>
      <w:r w:rsidRPr="00B04DAB">
        <w:rPr>
          <w:sz w:val="24"/>
          <w:szCs w:val="24"/>
        </w:rPr>
        <w:t>профильным отраслевым</w:t>
      </w:r>
      <w:r>
        <w:rPr>
          <w:sz w:val="24"/>
          <w:szCs w:val="24"/>
        </w:rPr>
        <w:t xml:space="preserve"> (функциональным) подразделением администрации</w:t>
      </w:r>
      <w:r w:rsidRPr="00B04DAB">
        <w:rPr>
          <w:sz w:val="24"/>
          <w:szCs w:val="24"/>
        </w:rPr>
        <w:t>.</w:t>
      </w:r>
    </w:p>
    <w:p w:rsidR="00703D61" w:rsidRPr="00B04DAB" w:rsidRDefault="00703D61" w:rsidP="00703D61">
      <w:pPr>
        <w:autoSpaceDE w:val="0"/>
        <w:autoSpaceDN w:val="0"/>
        <w:adjustRightInd w:val="0"/>
        <w:jc w:val="both"/>
        <w:rPr>
          <w:sz w:val="24"/>
          <w:szCs w:val="24"/>
        </w:rPr>
      </w:pPr>
    </w:p>
    <w:p w:rsidR="00703D61" w:rsidRPr="00B04DAB" w:rsidRDefault="00703D61" w:rsidP="00703D61">
      <w:pPr>
        <w:autoSpaceDE w:val="0"/>
        <w:autoSpaceDN w:val="0"/>
        <w:adjustRightInd w:val="0"/>
        <w:jc w:val="center"/>
        <w:outlineLvl w:val="1"/>
        <w:rPr>
          <w:sz w:val="24"/>
          <w:szCs w:val="24"/>
        </w:rPr>
      </w:pPr>
      <w:r w:rsidRPr="00B04DAB">
        <w:rPr>
          <w:sz w:val="24"/>
          <w:szCs w:val="24"/>
        </w:rPr>
        <w:t>IV. Изменение типа муниципального учреждения</w:t>
      </w:r>
    </w:p>
    <w:p w:rsidR="00703D61" w:rsidRPr="00B04DAB" w:rsidRDefault="00703D61" w:rsidP="00703D61">
      <w:pPr>
        <w:autoSpaceDE w:val="0"/>
        <w:autoSpaceDN w:val="0"/>
        <w:adjustRightInd w:val="0"/>
        <w:jc w:val="center"/>
        <w:rPr>
          <w:sz w:val="24"/>
          <w:szCs w:val="24"/>
        </w:rPr>
      </w:pPr>
    </w:p>
    <w:p w:rsidR="00703D61" w:rsidRPr="00B04DAB" w:rsidRDefault="00703D61" w:rsidP="00703D61">
      <w:pPr>
        <w:autoSpaceDE w:val="0"/>
        <w:autoSpaceDN w:val="0"/>
        <w:adjustRightInd w:val="0"/>
        <w:ind w:firstLine="540"/>
        <w:jc w:val="both"/>
        <w:rPr>
          <w:sz w:val="24"/>
          <w:szCs w:val="24"/>
        </w:rPr>
      </w:pPr>
      <w:r>
        <w:rPr>
          <w:sz w:val="24"/>
          <w:szCs w:val="24"/>
        </w:rPr>
        <w:t>12</w:t>
      </w:r>
      <w:r w:rsidRPr="00B04DAB">
        <w:rPr>
          <w:sz w:val="24"/>
          <w:szCs w:val="24"/>
        </w:rPr>
        <w:t>. Изменение типа муниципального учреждения не является его реорганизацией.</w:t>
      </w:r>
    </w:p>
    <w:p w:rsidR="00703D61" w:rsidRPr="00B04DAB" w:rsidRDefault="00703D61" w:rsidP="00703D61">
      <w:pPr>
        <w:autoSpaceDE w:val="0"/>
        <w:autoSpaceDN w:val="0"/>
        <w:adjustRightInd w:val="0"/>
        <w:ind w:firstLine="540"/>
        <w:jc w:val="both"/>
        <w:rPr>
          <w:sz w:val="24"/>
          <w:szCs w:val="24"/>
        </w:rPr>
      </w:pPr>
      <w:r>
        <w:rPr>
          <w:sz w:val="24"/>
          <w:szCs w:val="24"/>
        </w:rPr>
        <w:lastRenderedPageBreak/>
        <w:t>13</w:t>
      </w:r>
      <w:r w:rsidRPr="00B04DAB">
        <w:rPr>
          <w:sz w:val="24"/>
          <w:szCs w:val="24"/>
        </w:rPr>
        <w:t>. Решение об изменении типа муниципального учреждения в целях создания муниципального казенного учреждения принимается администрацией  в форме постановления по совместному представлению профильного отраслевого</w:t>
      </w:r>
      <w:r>
        <w:rPr>
          <w:sz w:val="24"/>
          <w:szCs w:val="24"/>
        </w:rPr>
        <w:t xml:space="preserve"> (функционального) подразделения</w:t>
      </w:r>
      <w:r w:rsidRPr="00B04DAB">
        <w:rPr>
          <w:sz w:val="24"/>
          <w:szCs w:val="24"/>
        </w:rPr>
        <w:t>, согласованного с заместителем главы а</w:t>
      </w:r>
      <w:r>
        <w:rPr>
          <w:sz w:val="24"/>
          <w:szCs w:val="24"/>
        </w:rPr>
        <w:t>дминистрации, курирующим данное подразделение</w:t>
      </w:r>
      <w:r w:rsidRPr="00B04DAB">
        <w:rPr>
          <w:sz w:val="24"/>
          <w:szCs w:val="24"/>
        </w:rPr>
        <w:t xml:space="preserve">, и </w:t>
      </w:r>
      <w:r>
        <w:rPr>
          <w:sz w:val="24"/>
          <w:szCs w:val="24"/>
        </w:rPr>
        <w:t>КУМИ Сосновоборского городского округа.</w:t>
      </w:r>
      <w:r w:rsidRPr="00B04DAB">
        <w:rPr>
          <w:sz w:val="24"/>
          <w:szCs w:val="24"/>
        </w:rPr>
        <w:t xml:space="preserve"> </w:t>
      </w:r>
    </w:p>
    <w:p w:rsidR="00703D61" w:rsidRPr="00B04DAB" w:rsidRDefault="00703D61" w:rsidP="00703D61">
      <w:pPr>
        <w:autoSpaceDE w:val="0"/>
        <w:autoSpaceDN w:val="0"/>
        <w:adjustRightInd w:val="0"/>
        <w:ind w:firstLine="540"/>
        <w:jc w:val="both"/>
        <w:rPr>
          <w:sz w:val="24"/>
          <w:szCs w:val="24"/>
        </w:rPr>
      </w:pPr>
      <w:r w:rsidRPr="00B04DAB">
        <w:rPr>
          <w:sz w:val="24"/>
          <w:szCs w:val="24"/>
        </w:rPr>
        <w:t>1</w:t>
      </w:r>
      <w:r>
        <w:rPr>
          <w:sz w:val="24"/>
          <w:szCs w:val="24"/>
        </w:rPr>
        <w:t>4</w:t>
      </w:r>
      <w:r w:rsidRPr="00B04DAB">
        <w:rPr>
          <w:sz w:val="24"/>
          <w:szCs w:val="24"/>
        </w:rPr>
        <w:t>. Постановление администрации об изменении типа муниципального учреждения в целях создания муниципального казенного учреждения должно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наименование существующего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б) наименование создаваемого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в) наименование</w:t>
      </w:r>
      <w:r>
        <w:rPr>
          <w:sz w:val="24"/>
          <w:szCs w:val="24"/>
        </w:rPr>
        <w:t xml:space="preserve"> отраслевого (функционального) подразделения  администрации,</w:t>
      </w:r>
      <w:r w:rsidRPr="00B04DAB">
        <w:rPr>
          <w:sz w:val="24"/>
          <w:szCs w:val="24"/>
        </w:rPr>
        <w:t xml:space="preserve"> </w:t>
      </w:r>
      <w:r>
        <w:rPr>
          <w:sz w:val="24"/>
          <w:szCs w:val="24"/>
        </w:rPr>
        <w:t xml:space="preserve"> которое будет </w:t>
      </w:r>
      <w:r w:rsidRPr="00B04DAB">
        <w:rPr>
          <w:sz w:val="24"/>
          <w:szCs w:val="24"/>
        </w:rPr>
        <w:t>осуществля</w:t>
      </w:r>
      <w:r>
        <w:rPr>
          <w:sz w:val="24"/>
          <w:szCs w:val="24"/>
        </w:rPr>
        <w:t>ть</w:t>
      </w:r>
      <w:r w:rsidRPr="00B04DAB">
        <w:rPr>
          <w:sz w:val="24"/>
          <w:szCs w:val="24"/>
        </w:rPr>
        <w:t xml:space="preserve"> функции и полномочия учредителя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г) информацию об изменении (сохранении) основных целей деятельности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д) информацию об изменении (сохранении) штатной численности;</w:t>
      </w:r>
    </w:p>
    <w:p w:rsidR="00703D61" w:rsidRPr="00B04DAB" w:rsidRDefault="00703D61" w:rsidP="00703D61">
      <w:pPr>
        <w:autoSpaceDE w:val="0"/>
        <w:autoSpaceDN w:val="0"/>
        <w:adjustRightInd w:val="0"/>
        <w:ind w:firstLine="540"/>
        <w:jc w:val="both"/>
        <w:rPr>
          <w:sz w:val="24"/>
          <w:szCs w:val="24"/>
        </w:rPr>
      </w:pPr>
      <w:r w:rsidRPr="00B04DAB">
        <w:rPr>
          <w:sz w:val="24"/>
          <w:szCs w:val="24"/>
        </w:rPr>
        <w:t>е) перечень мероприятий по созданию муниципального учреждения с указанием сроков их проведения.</w:t>
      </w:r>
    </w:p>
    <w:p w:rsidR="00703D61" w:rsidRPr="00B04DAB" w:rsidRDefault="00703D61" w:rsidP="00703D61">
      <w:pPr>
        <w:autoSpaceDE w:val="0"/>
        <w:autoSpaceDN w:val="0"/>
        <w:adjustRightInd w:val="0"/>
        <w:ind w:firstLine="540"/>
        <w:jc w:val="both"/>
        <w:rPr>
          <w:sz w:val="24"/>
          <w:szCs w:val="24"/>
        </w:rPr>
      </w:pPr>
      <w:r>
        <w:rPr>
          <w:sz w:val="24"/>
          <w:szCs w:val="24"/>
        </w:rPr>
        <w:t>15</w:t>
      </w:r>
      <w:r w:rsidRPr="00B04DAB">
        <w:rPr>
          <w:sz w:val="24"/>
          <w:szCs w:val="24"/>
        </w:rPr>
        <w:t>. Решение об изменении типа муниципального учреждения в целях создания муниципального бюджетного учреждения принимается администрацией по совместному представлению профильного отраслевого</w:t>
      </w:r>
      <w:r>
        <w:rPr>
          <w:sz w:val="24"/>
          <w:szCs w:val="24"/>
        </w:rPr>
        <w:t xml:space="preserve"> (функционального) подразделения администрации</w:t>
      </w:r>
      <w:r w:rsidRPr="00B04DAB">
        <w:rPr>
          <w:sz w:val="24"/>
          <w:szCs w:val="24"/>
        </w:rPr>
        <w:t>, согласованного с заместителем главы администрации,</w:t>
      </w:r>
      <w:r>
        <w:rPr>
          <w:sz w:val="24"/>
          <w:szCs w:val="24"/>
        </w:rPr>
        <w:t xml:space="preserve"> курирующим данное подразделение</w:t>
      </w:r>
      <w:r w:rsidRPr="00B04DAB">
        <w:rPr>
          <w:sz w:val="24"/>
          <w:szCs w:val="24"/>
        </w:rPr>
        <w:t xml:space="preserve">,   и </w:t>
      </w:r>
      <w:r>
        <w:rPr>
          <w:sz w:val="24"/>
          <w:szCs w:val="24"/>
        </w:rPr>
        <w:t>КУМИ Сосновоборского городского округа</w:t>
      </w:r>
      <w:r w:rsidRPr="00B04DAB">
        <w:rPr>
          <w:sz w:val="24"/>
          <w:szCs w:val="24"/>
        </w:rPr>
        <w:t xml:space="preserve"> и должно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наименование существующего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б) наименование создаваемого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в) наименование отраслевого</w:t>
      </w:r>
      <w:r>
        <w:rPr>
          <w:sz w:val="24"/>
          <w:szCs w:val="24"/>
        </w:rPr>
        <w:t xml:space="preserve"> (функционального) подразделения  администрации</w:t>
      </w:r>
      <w:r w:rsidRPr="00B04DAB">
        <w:rPr>
          <w:sz w:val="24"/>
          <w:szCs w:val="24"/>
        </w:rPr>
        <w:t xml:space="preserve">, </w:t>
      </w:r>
      <w:r>
        <w:rPr>
          <w:sz w:val="24"/>
          <w:szCs w:val="24"/>
        </w:rPr>
        <w:t xml:space="preserve"> которое будет </w:t>
      </w:r>
      <w:r w:rsidRPr="00B04DAB">
        <w:rPr>
          <w:sz w:val="24"/>
          <w:szCs w:val="24"/>
        </w:rPr>
        <w:t>осуществля</w:t>
      </w:r>
      <w:r>
        <w:rPr>
          <w:sz w:val="24"/>
          <w:szCs w:val="24"/>
        </w:rPr>
        <w:t>ть</w:t>
      </w:r>
      <w:r w:rsidRPr="00B04DAB">
        <w:rPr>
          <w:sz w:val="24"/>
          <w:szCs w:val="24"/>
        </w:rPr>
        <w:t xml:space="preserve"> функции и полномочия учредителя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г) информацию об изменении (сохранении) основных целей деятельности муниципального учреждения;</w:t>
      </w:r>
    </w:p>
    <w:p w:rsidR="00703D61" w:rsidRDefault="00703D61" w:rsidP="00703D61">
      <w:pPr>
        <w:autoSpaceDE w:val="0"/>
        <w:autoSpaceDN w:val="0"/>
        <w:adjustRightInd w:val="0"/>
        <w:ind w:firstLine="540"/>
        <w:jc w:val="both"/>
        <w:rPr>
          <w:sz w:val="24"/>
          <w:szCs w:val="24"/>
        </w:rPr>
      </w:pPr>
      <w:r w:rsidRPr="00B04DAB">
        <w:rPr>
          <w:sz w:val="24"/>
          <w:szCs w:val="24"/>
        </w:rPr>
        <w:t>д) перечень мероприятий по созданию муниципального учреждения с</w:t>
      </w:r>
      <w:r>
        <w:rPr>
          <w:sz w:val="24"/>
          <w:szCs w:val="24"/>
        </w:rPr>
        <w:t xml:space="preserve"> указанием сроков их проведения;</w:t>
      </w:r>
    </w:p>
    <w:p w:rsidR="00703D61" w:rsidRPr="00B04DAB" w:rsidRDefault="00703D61" w:rsidP="00703D61">
      <w:pPr>
        <w:autoSpaceDE w:val="0"/>
        <w:autoSpaceDN w:val="0"/>
        <w:adjustRightInd w:val="0"/>
        <w:ind w:firstLine="540"/>
        <w:jc w:val="both"/>
        <w:rPr>
          <w:sz w:val="24"/>
          <w:szCs w:val="24"/>
        </w:rPr>
      </w:pPr>
      <w:r>
        <w:rPr>
          <w:sz w:val="24"/>
          <w:szCs w:val="24"/>
        </w:rPr>
        <w:t>е) перечень особо ценного движимого имущества.</w:t>
      </w:r>
    </w:p>
    <w:p w:rsidR="00703D61" w:rsidRPr="00B04DAB" w:rsidRDefault="00703D61" w:rsidP="00703D61">
      <w:pPr>
        <w:autoSpaceDE w:val="0"/>
        <w:autoSpaceDN w:val="0"/>
        <w:adjustRightInd w:val="0"/>
        <w:ind w:firstLine="540"/>
        <w:jc w:val="both"/>
        <w:rPr>
          <w:sz w:val="24"/>
          <w:szCs w:val="24"/>
        </w:rPr>
      </w:pPr>
      <w:r>
        <w:rPr>
          <w:sz w:val="24"/>
          <w:szCs w:val="24"/>
        </w:rPr>
        <w:t>16</w:t>
      </w:r>
      <w:r w:rsidRPr="00B04DAB">
        <w:rPr>
          <w:sz w:val="24"/>
          <w:szCs w:val="24"/>
        </w:rPr>
        <w:t>. Решение об изменении типа муниципального учреждения в целях создания муниципального автономного учреждения принимается  администрацией по совместному представлению</w:t>
      </w:r>
      <w:r w:rsidRPr="00764C00">
        <w:rPr>
          <w:sz w:val="24"/>
          <w:szCs w:val="24"/>
        </w:rPr>
        <w:t xml:space="preserve"> </w:t>
      </w:r>
      <w:r w:rsidRPr="00B04DAB">
        <w:rPr>
          <w:sz w:val="24"/>
          <w:szCs w:val="24"/>
        </w:rPr>
        <w:t>профильного отраслевого</w:t>
      </w:r>
      <w:r>
        <w:rPr>
          <w:sz w:val="24"/>
          <w:szCs w:val="24"/>
        </w:rPr>
        <w:t xml:space="preserve"> (функционального) подразделения администрации</w:t>
      </w:r>
      <w:r w:rsidRPr="00B04DAB">
        <w:rPr>
          <w:sz w:val="24"/>
          <w:szCs w:val="24"/>
        </w:rPr>
        <w:t xml:space="preserve">, согласованного с заместителем </w:t>
      </w:r>
      <w:r>
        <w:rPr>
          <w:sz w:val="24"/>
          <w:szCs w:val="24"/>
        </w:rPr>
        <w:t>главы администрации, курирующим данное подразделение</w:t>
      </w:r>
      <w:r w:rsidRPr="00B04DAB">
        <w:rPr>
          <w:sz w:val="24"/>
          <w:szCs w:val="24"/>
        </w:rPr>
        <w:t xml:space="preserve">, и  </w:t>
      </w:r>
      <w:r>
        <w:rPr>
          <w:sz w:val="24"/>
          <w:szCs w:val="24"/>
        </w:rPr>
        <w:t>КУМИ Сосновоборского городского округа</w:t>
      </w:r>
      <w:r w:rsidRPr="00B04DAB">
        <w:rPr>
          <w:sz w:val="24"/>
          <w:szCs w:val="24"/>
        </w:rPr>
        <w:t xml:space="preserve"> и должно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наименование существующего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б) наименование создаваемого муниципального учреждения с указанием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в) наименование отраслевого</w:t>
      </w:r>
      <w:r>
        <w:rPr>
          <w:sz w:val="24"/>
          <w:szCs w:val="24"/>
        </w:rPr>
        <w:t xml:space="preserve"> (функционального) подразделения  администрации</w:t>
      </w:r>
      <w:r w:rsidRPr="00B04DAB">
        <w:rPr>
          <w:sz w:val="24"/>
          <w:szCs w:val="24"/>
        </w:rPr>
        <w:t xml:space="preserve">, </w:t>
      </w:r>
      <w:r>
        <w:rPr>
          <w:sz w:val="24"/>
          <w:szCs w:val="24"/>
        </w:rPr>
        <w:t xml:space="preserve"> который будет </w:t>
      </w:r>
      <w:r w:rsidRPr="00B04DAB">
        <w:rPr>
          <w:sz w:val="24"/>
          <w:szCs w:val="24"/>
        </w:rPr>
        <w:t>осуществля</w:t>
      </w:r>
      <w:r>
        <w:rPr>
          <w:sz w:val="24"/>
          <w:szCs w:val="24"/>
        </w:rPr>
        <w:t>ть</w:t>
      </w:r>
      <w:r w:rsidRPr="00B04DAB">
        <w:rPr>
          <w:sz w:val="24"/>
          <w:szCs w:val="24"/>
        </w:rPr>
        <w:t xml:space="preserve"> функции и полномочия учредителя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03D61" w:rsidRPr="00B04DAB" w:rsidRDefault="00703D61" w:rsidP="00703D61">
      <w:pPr>
        <w:autoSpaceDE w:val="0"/>
        <w:autoSpaceDN w:val="0"/>
        <w:adjustRightInd w:val="0"/>
        <w:ind w:firstLine="540"/>
        <w:jc w:val="both"/>
        <w:rPr>
          <w:sz w:val="24"/>
          <w:szCs w:val="24"/>
        </w:rPr>
      </w:pPr>
      <w:r w:rsidRPr="00B04DAB">
        <w:rPr>
          <w:sz w:val="24"/>
          <w:szCs w:val="24"/>
        </w:rPr>
        <w:t>д) перечень мероприятий по созданию автономного учреждения с указанием сроков их проведения.</w:t>
      </w:r>
    </w:p>
    <w:p w:rsidR="00703D61" w:rsidRPr="00B04DAB" w:rsidRDefault="00703D61" w:rsidP="00703D61">
      <w:pPr>
        <w:autoSpaceDE w:val="0"/>
        <w:autoSpaceDN w:val="0"/>
        <w:adjustRightInd w:val="0"/>
        <w:ind w:firstLine="540"/>
        <w:jc w:val="both"/>
        <w:rPr>
          <w:sz w:val="24"/>
          <w:szCs w:val="24"/>
        </w:rPr>
      </w:pPr>
      <w:r>
        <w:rPr>
          <w:sz w:val="24"/>
          <w:szCs w:val="24"/>
        </w:rPr>
        <w:lastRenderedPageBreak/>
        <w:t>17</w:t>
      </w:r>
      <w:r w:rsidRPr="00B04DAB">
        <w:rPr>
          <w:sz w:val="24"/>
          <w:szCs w:val="24"/>
        </w:rPr>
        <w:t>. Проект постановления администрации  об изменении типа муниципального учреждения в целях создания муниципального казенного учреждения подготавливается профильным</w:t>
      </w:r>
      <w:r w:rsidRPr="00642434">
        <w:rPr>
          <w:sz w:val="24"/>
          <w:szCs w:val="24"/>
        </w:rPr>
        <w:t xml:space="preserve"> </w:t>
      </w:r>
      <w:r w:rsidRPr="00B04DAB">
        <w:rPr>
          <w:sz w:val="24"/>
          <w:szCs w:val="24"/>
        </w:rPr>
        <w:t>отраслевым</w:t>
      </w:r>
      <w:r>
        <w:rPr>
          <w:sz w:val="24"/>
          <w:szCs w:val="24"/>
        </w:rPr>
        <w:t xml:space="preserve"> (функциональным) подразделением администрации</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sidRPr="00B04DAB">
        <w:rPr>
          <w:sz w:val="24"/>
          <w:szCs w:val="24"/>
        </w:rPr>
        <w:t>Одновременно с проектом постановления администрации об изменении типа муниципального учреждения в целях создания муниципального казенного учреждения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703D61" w:rsidRPr="00B04DAB" w:rsidRDefault="00703D61" w:rsidP="00703D61">
      <w:pPr>
        <w:autoSpaceDE w:val="0"/>
        <w:autoSpaceDN w:val="0"/>
        <w:adjustRightInd w:val="0"/>
        <w:ind w:firstLine="540"/>
        <w:jc w:val="both"/>
        <w:rPr>
          <w:sz w:val="24"/>
          <w:szCs w:val="24"/>
        </w:rPr>
      </w:pPr>
      <w:r>
        <w:rPr>
          <w:sz w:val="24"/>
          <w:szCs w:val="24"/>
        </w:rPr>
        <w:t>18</w:t>
      </w:r>
      <w:r w:rsidRPr="00B04DAB">
        <w:rPr>
          <w:sz w:val="24"/>
          <w:szCs w:val="24"/>
        </w:rPr>
        <w:t>.</w:t>
      </w:r>
      <w:r>
        <w:rPr>
          <w:sz w:val="24"/>
          <w:szCs w:val="24"/>
        </w:rPr>
        <w:t xml:space="preserve"> Проект постановления администрации</w:t>
      </w:r>
      <w:r w:rsidRPr="00B04DAB">
        <w:rPr>
          <w:sz w:val="24"/>
          <w:szCs w:val="24"/>
        </w:rPr>
        <w:t xml:space="preserve">  об изменении типа муниципального учреждения в целях создания муниципального бюджетного учреждения подготавливается профильным отраслевым </w:t>
      </w:r>
      <w:r>
        <w:rPr>
          <w:sz w:val="24"/>
          <w:szCs w:val="24"/>
        </w:rPr>
        <w:t>(функциональным) подразделением администрации</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Pr>
          <w:sz w:val="24"/>
          <w:szCs w:val="24"/>
        </w:rPr>
        <w:t>19</w:t>
      </w:r>
      <w:r w:rsidRPr="00B04DAB">
        <w:rPr>
          <w:sz w:val="24"/>
          <w:szCs w:val="24"/>
        </w:rPr>
        <w:t>. Предложение о создании  муниципального автономного учреждения путем изменения типа муниципального бюджетного или казенного уч</w:t>
      </w:r>
      <w:r>
        <w:rPr>
          <w:sz w:val="24"/>
          <w:szCs w:val="24"/>
        </w:rPr>
        <w:t>реждения и проект постановления</w:t>
      </w:r>
      <w:r w:rsidRPr="00B04DAB">
        <w:rPr>
          <w:sz w:val="24"/>
          <w:szCs w:val="24"/>
        </w:rPr>
        <w:t xml:space="preserve"> администрации,  п</w:t>
      </w:r>
      <w:r>
        <w:rPr>
          <w:sz w:val="24"/>
          <w:szCs w:val="24"/>
        </w:rPr>
        <w:t>одготавливается соответствующим профильным отраслевым (функциональным) подразделением</w:t>
      </w:r>
      <w:r w:rsidRPr="00B04DAB">
        <w:rPr>
          <w:sz w:val="24"/>
          <w:szCs w:val="24"/>
        </w:rPr>
        <w:t xml:space="preserve"> и представляются администрации.</w:t>
      </w:r>
    </w:p>
    <w:p w:rsidR="00703D61" w:rsidRPr="00B04DAB" w:rsidRDefault="00703D61" w:rsidP="00703D61">
      <w:pPr>
        <w:autoSpaceDE w:val="0"/>
        <w:autoSpaceDN w:val="0"/>
        <w:adjustRightInd w:val="0"/>
        <w:ind w:firstLine="540"/>
        <w:jc w:val="both"/>
        <w:rPr>
          <w:sz w:val="24"/>
          <w:szCs w:val="24"/>
        </w:rPr>
      </w:pPr>
      <w:r>
        <w:rPr>
          <w:sz w:val="24"/>
          <w:szCs w:val="24"/>
        </w:rPr>
        <w:t>20</w:t>
      </w:r>
      <w:r w:rsidRPr="00B04DAB">
        <w:rPr>
          <w:sz w:val="24"/>
          <w:szCs w:val="24"/>
        </w:rPr>
        <w:t>.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703D61" w:rsidRPr="00B04DAB" w:rsidRDefault="00703D61" w:rsidP="00703D61">
      <w:pPr>
        <w:autoSpaceDE w:val="0"/>
        <w:autoSpaceDN w:val="0"/>
        <w:adjustRightInd w:val="0"/>
        <w:ind w:firstLine="540"/>
        <w:jc w:val="both"/>
        <w:rPr>
          <w:sz w:val="24"/>
          <w:szCs w:val="24"/>
        </w:rPr>
      </w:pPr>
      <w:r>
        <w:rPr>
          <w:sz w:val="24"/>
          <w:szCs w:val="24"/>
        </w:rPr>
        <w:t>21</w:t>
      </w:r>
      <w:r w:rsidRPr="00B04DAB">
        <w:rPr>
          <w:sz w:val="24"/>
          <w:szCs w:val="24"/>
        </w:rPr>
        <w:t>.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администрации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703D61" w:rsidRPr="00B04DAB" w:rsidRDefault="00703D61" w:rsidP="00703D61">
      <w:pPr>
        <w:autoSpaceDE w:val="0"/>
        <w:autoSpaceDN w:val="0"/>
        <w:adjustRightInd w:val="0"/>
        <w:ind w:firstLine="540"/>
        <w:jc w:val="both"/>
        <w:rPr>
          <w:sz w:val="24"/>
          <w:szCs w:val="24"/>
        </w:rPr>
      </w:pPr>
      <w:r>
        <w:rPr>
          <w:sz w:val="24"/>
          <w:szCs w:val="24"/>
        </w:rPr>
        <w:t>22. После принятия постановления</w:t>
      </w:r>
      <w:r w:rsidRPr="00B04DAB">
        <w:rPr>
          <w:sz w:val="24"/>
          <w:szCs w:val="24"/>
        </w:rPr>
        <w:t xml:space="preserve"> об изменении типа муниципального учреждения </w:t>
      </w:r>
      <w:r>
        <w:rPr>
          <w:sz w:val="24"/>
          <w:szCs w:val="24"/>
        </w:rPr>
        <w:t>отраслевое (функциональное) подразделение администрация, осуществляющее</w:t>
      </w:r>
      <w:r w:rsidRPr="00B04DAB">
        <w:rPr>
          <w:sz w:val="24"/>
          <w:szCs w:val="24"/>
        </w:rPr>
        <w:t xml:space="preserve"> функции и полномочия учредителя, утверждает изменения, вно</w:t>
      </w:r>
      <w:r>
        <w:rPr>
          <w:sz w:val="24"/>
          <w:szCs w:val="24"/>
        </w:rPr>
        <w:t>симые в устав этого муниципального</w:t>
      </w:r>
      <w:r w:rsidRPr="00B04DAB">
        <w:rPr>
          <w:sz w:val="24"/>
          <w:szCs w:val="24"/>
        </w:rPr>
        <w:t xml:space="preserve"> учреждения в соответствии с разделом VI настоящего Порядка.</w:t>
      </w:r>
    </w:p>
    <w:p w:rsidR="00703D61" w:rsidRPr="00B04DAB" w:rsidRDefault="00703D61" w:rsidP="00703D61">
      <w:pPr>
        <w:autoSpaceDE w:val="0"/>
        <w:autoSpaceDN w:val="0"/>
        <w:adjustRightInd w:val="0"/>
        <w:ind w:firstLine="540"/>
        <w:jc w:val="both"/>
        <w:rPr>
          <w:sz w:val="24"/>
          <w:szCs w:val="24"/>
        </w:rPr>
      </w:pPr>
    </w:p>
    <w:p w:rsidR="00703D61" w:rsidRPr="00B04DAB" w:rsidRDefault="00703D61" w:rsidP="00703D61">
      <w:pPr>
        <w:autoSpaceDE w:val="0"/>
        <w:autoSpaceDN w:val="0"/>
        <w:adjustRightInd w:val="0"/>
        <w:jc w:val="center"/>
        <w:outlineLvl w:val="1"/>
        <w:rPr>
          <w:sz w:val="24"/>
          <w:szCs w:val="24"/>
        </w:rPr>
      </w:pPr>
      <w:r w:rsidRPr="00B04DAB">
        <w:rPr>
          <w:sz w:val="24"/>
          <w:szCs w:val="24"/>
        </w:rPr>
        <w:t>V. Ликвидация муниципальных учреждений</w:t>
      </w:r>
    </w:p>
    <w:p w:rsidR="00703D61" w:rsidRPr="00B04DAB" w:rsidRDefault="00703D61" w:rsidP="00703D61">
      <w:pPr>
        <w:autoSpaceDE w:val="0"/>
        <w:autoSpaceDN w:val="0"/>
        <w:adjustRightInd w:val="0"/>
        <w:ind w:firstLine="540"/>
        <w:jc w:val="both"/>
        <w:rPr>
          <w:sz w:val="24"/>
          <w:szCs w:val="24"/>
        </w:rPr>
      </w:pPr>
      <w:r>
        <w:rPr>
          <w:sz w:val="24"/>
          <w:szCs w:val="24"/>
        </w:rPr>
        <w:t>23</w:t>
      </w:r>
      <w:r w:rsidRPr="00B04DAB">
        <w:rPr>
          <w:sz w:val="24"/>
          <w:szCs w:val="24"/>
        </w:rPr>
        <w:t>. Решение о ликвидации муниципального учреждения принимается  администрацией по совместному представлению профильного отраслевого</w:t>
      </w:r>
      <w:r>
        <w:rPr>
          <w:sz w:val="24"/>
          <w:szCs w:val="24"/>
        </w:rPr>
        <w:t xml:space="preserve"> (функционального) подразделения</w:t>
      </w:r>
      <w:r w:rsidRPr="00B04DAB">
        <w:rPr>
          <w:sz w:val="24"/>
          <w:szCs w:val="24"/>
        </w:rPr>
        <w:t xml:space="preserve">, согласованного с заместителем </w:t>
      </w:r>
      <w:r>
        <w:rPr>
          <w:sz w:val="24"/>
          <w:szCs w:val="24"/>
        </w:rPr>
        <w:t>главы администрации, курирующим данное</w:t>
      </w:r>
      <w:r w:rsidRPr="00B04DAB">
        <w:rPr>
          <w:sz w:val="24"/>
          <w:szCs w:val="24"/>
        </w:rPr>
        <w:t xml:space="preserve"> </w:t>
      </w:r>
      <w:r>
        <w:rPr>
          <w:sz w:val="24"/>
          <w:szCs w:val="24"/>
        </w:rPr>
        <w:t>подразделение</w:t>
      </w:r>
      <w:r w:rsidRPr="00B04DAB">
        <w:rPr>
          <w:sz w:val="24"/>
          <w:szCs w:val="24"/>
        </w:rPr>
        <w:t xml:space="preserve">, и </w:t>
      </w:r>
      <w:r>
        <w:rPr>
          <w:sz w:val="24"/>
          <w:szCs w:val="24"/>
        </w:rPr>
        <w:t>КУМИ Сосновоборского городского округа</w:t>
      </w:r>
      <w:r w:rsidRPr="00B04DAB">
        <w:rPr>
          <w:sz w:val="24"/>
          <w:szCs w:val="24"/>
        </w:rPr>
        <w:t xml:space="preserve"> и должно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наименование учреждения с указанием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 xml:space="preserve">б) наименование </w:t>
      </w:r>
      <w:r>
        <w:rPr>
          <w:sz w:val="24"/>
          <w:szCs w:val="24"/>
        </w:rPr>
        <w:t>органа администрации</w:t>
      </w:r>
      <w:r w:rsidRPr="00B04DAB">
        <w:rPr>
          <w:sz w:val="24"/>
          <w:szCs w:val="24"/>
        </w:rPr>
        <w:t>,</w:t>
      </w:r>
      <w:r>
        <w:rPr>
          <w:sz w:val="24"/>
          <w:szCs w:val="24"/>
        </w:rPr>
        <w:t xml:space="preserve"> </w:t>
      </w:r>
      <w:r w:rsidRPr="00B04DAB">
        <w:rPr>
          <w:sz w:val="24"/>
          <w:szCs w:val="24"/>
        </w:rPr>
        <w:t xml:space="preserve"> осуществляющего функции и полномочия учредителя;</w:t>
      </w:r>
    </w:p>
    <w:p w:rsidR="00703D61" w:rsidRPr="00B04DAB" w:rsidRDefault="00703D61" w:rsidP="00703D61">
      <w:pPr>
        <w:autoSpaceDE w:val="0"/>
        <w:autoSpaceDN w:val="0"/>
        <w:adjustRightInd w:val="0"/>
        <w:ind w:firstLine="540"/>
        <w:jc w:val="both"/>
        <w:rPr>
          <w:sz w:val="24"/>
          <w:szCs w:val="24"/>
        </w:rPr>
      </w:pPr>
      <w:r w:rsidRPr="00B04DAB">
        <w:rPr>
          <w:sz w:val="24"/>
          <w:szCs w:val="24"/>
        </w:rPr>
        <w:t>в) наи</w:t>
      </w:r>
      <w:r>
        <w:rPr>
          <w:sz w:val="24"/>
          <w:szCs w:val="24"/>
        </w:rPr>
        <w:t xml:space="preserve">менование  </w:t>
      </w:r>
      <w:r w:rsidRPr="00B04DAB">
        <w:rPr>
          <w:sz w:val="24"/>
          <w:szCs w:val="24"/>
        </w:rPr>
        <w:t>отраслевого</w:t>
      </w:r>
      <w:r>
        <w:rPr>
          <w:sz w:val="24"/>
          <w:szCs w:val="24"/>
        </w:rPr>
        <w:t xml:space="preserve"> (функционального) подразделения администрации</w:t>
      </w:r>
      <w:r w:rsidRPr="00B04DAB">
        <w:rPr>
          <w:sz w:val="24"/>
          <w:szCs w:val="24"/>
        </w:rPr>
        <w:t>, ответственного за осуществление ликвидационных процедур;</w:t>
      </w:r>
    </w:p>
    <w:p w:rsidR="00703D61" w:rsidRPr="00B04DAB" w:rsidRDefault="00703D61" w:rsidP="00703D61">
      <w:pPr>
        <w:autoSpaceDE w:val="0"/>
        <w:autoSpaceDN w:val="0"/>
        <w:adjustRightInd w:val="0"/>
        <w:ind w:firstLine="540"/>
        <w:jc w:val="both"/>
        <w:rPr>
          <w:sz w:val="24"/>
          <w:szCs w:val="24"/>
        </w:rPr>
      </w:pPr>
      <w:r w:rsidRPr="00B04DAB">
        <w:rPr>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703D61" w:rsidRPr="00B04DAB" w:rsidRDefault="00703D61" w:rsidP="00703D61">
      <w:pPr>
        <w:autoSpaceDE w:val="0"/>
        <w:autoSpaceDN w:val="0"/>
        <w:adjustRightInd w:val="0"/>
        <w:ind w:firstLine="540"/>
        <w:jc w:val="both"/>
        <w:rPr>
          <w:sz w:val="24"/>
          <w:szCs w:val="24"/>
        </w:rPr>
      </w:pPr>
      <w:r>
        <w:rPr>
          <w:sz w:val="24"/>
          <w:szCs w:val="24"/>
        </w:rPr>
        <w:t>24. Проект постановления</w:t>
      </w:r>
      <w:r w:rsidRPr="00B04DAB">
        <w:rPr>
          <w:sz w:val="24"/>
          <w:szCs w:val="24"/>
        </w:rPr>
        <w:t xml:space="preserve"> администрации о ликвидации муниципального учреждения подготав</w:t>
      </w:r>
      <w:r>
        <w:rPr>
          <w:sz w:val="24"/>
          <w:szCs w:val="24"/>
        </w:rPr>
        <w:t>ливается профильным отраслевым (функциональным) подразделением администрации</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Pr>
          <w:sz w:val="24"/>
          <w:szCs w:val="24"/>
        </w:rPr>
        <w:t>Одновременно с проектом постановления администрации</w:t>
      </w:r>
      <w:r w:rsidRPr="00B04DAB">
        <w:rPr>
          <w:sz w:val="24"/>
          <w:szCs w:val="24"/>
        </w:rPr>
        <w:t xml:space="preserve">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703D61" w:rsidRPr="00B04DAB" w:rsidRDefault="00703D61" w:rsidP="00703D61">
      <w:pPr>
        <w:autoSpaceDE w:val="0"/>
        <w:autoSpaceDN w:val="0"/>
        <w:adjustRightInd w:val="0"/>
        <w:ind w:firstLine="540"/>
        <w:jc w:val="both"/>
        <w:rPr>
          <w:sz w:val="24"/>
          <w:szCs w:val="24"/>
        </w:rPr>
      </w:pPr>
      <w:r w:rsidRPr="00B04DAB">
        <w:rPr>
          <w:sz w:val="24"/>
          <w:szCs w:val="24"/>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03D61" w:rsidRDefault="00703D61" w:rsidP="00703D61">
      <w:pPr>
        <w:autoSpaceDE w:val="0"/>
        <w:autoSpaceDN w:val="0"/>
        <w:adjustRightInd w:val="0"/>
        <w:ind w:firstLine="540"/>
        <w:jc w:val="both"/>
        <w:rPr>
          <w:sz w:val="24"/>
          <w:szCs w:val="24"/>
        </w:rPr>
      </w:pPr>
      <w:r w:rsidRPr="00B04DAB">
        <w:rPr>
          <w:sz w:val="24"/>
          <w:szCs w:val="24"/>
        </w:rPr>
        <w:lastRenderedPageBreak/>
        <w:t>В случае если ликвидируемое муниципальное учреждение осуществляет полномочия администрации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03D61" w:rsidRDefault="00703D61" w:rsidP="00703D61">
      <w:pPr>
        <w:autoSpaceDE w:val="0"/>
        <w:autoSpaceDN w:val="0"/>
        <w:adjustRightInd w:val="0"/>
        <w:ind w:firstLine="540"/>
        <w:jc w:val="both"/>
        <w:rPr>
          <w:sz w:val="24"/>
          <w:szCs w:val="24"/>
        </w:rPr>
      </w:pPr>
    </w:p>
    <w:p w:rsidR="00703D61" w:rsidRPr="00B04DAB" w:rsidRDefault="00703D61" w:rsidP="00703D61">
      <w:pPr>
        <w:autoSpaceDE w:val="0"/>
        <w:autoSpaceDN w:val="0"/>
        <w:adjustRightInd w:val="0"/>
        <w:ind w:firstLine="540"/>
        <w:jc w:val="both"/>
        <w:rPr>
          <w:sz w:val="24"/>
          <w:szCs w:val="24"/>
        </w:rPr>
      </w:pPr>
    </w:p>
    <w:p w:rsidR="00703D61" w:rsidRPr="00B04DAB" w:rsidRDefault="00703D61" w:rsidP="00703D61">
      <w:pPr>
        <w:autoSpaceDE w:val="0"/>
        <w:autoSpaceDN w:val="0"/>
        <w:adjustRightInd w:val="0"/>
        <w:ind w:firstLine="540"/>
        <w:jc w:val="both"/>
        <w:rPr>
          <w:sz w:val="24"/>
          <w:szCs w:val="24"/>
        </w:rPr>
      </w:pPr>
      <w:r>
        <w:rPr>
          <w:sz w:val="24"/>
          <w:szCs w:val="24"/>
        </w:rPr>
        <w:t>25. После издания постановления администрации</w:t>
      </w:r>
      <w:r w:rsidRPr="00B04DAB">
        <w:rPr>
          <w:sz w:val="24"/>
          <w:szCs w:val="24"/>
        </w:rPr>
        <w:t xml:space="preserve"> о ликвидации муниципального учреждения, </w:t>
      </w:r>
      <w:r>
        <w:rPr>
          <w:sz w:val="24"/>
          <w:szCs w:val="24"/>
        </w:rPr>
        <w:t xml:space="preserve"> отраслевое (функциональное) подразделение администрации  осуществляющее</w:t>
      </w:r>
      <w:r w:rsidRPr="00B04DAB">
        <w:rPr>
          <w:sz w:val="24"/>
          <w:szCs w:val="24"/>
        </w:rPr>
        <w:t xml:space="preserve"> функции и полномочия учредителя:</w:t>
      </w:r>
    </w:p>
    <w:p w:rsidR="00703D61" w:rsidRPr="00B04DAB" w:rsidRDefault="00703D61" w:rsidP="00703D61">
      <w:pPr>
        <w:autoSpaceDE w:val="0"/>
        <w:autoSpaceDN w:val="0"/>
        <w:adjustRightInd w:val="0"/>
        <w:ind w:firstLine="540"/>
        <w:jc w:val="both"/>
        <w:rPr>
          <w:sz w:val="24"/>
          <w:szCs w:val="24"/>
        </w:rPr>
      </w:pPr>
      <w:r w:rsidRPr="00B04DAB">
        <w:rPr>
          <w:sz w:val="24"/>
          <w:szCs w:val="24"/>
        </w:rPr>
        <w:t>а) в 3-дневный сро</w:t>
      </w:r>
      <w:r>
        <w:rPr>
          <w:sz w:val="24"/>
          <w:szCs w:val="24"/>
        </w:rPr>
        <w:t>к доводит указанное постановление</w:t>
      </w:r>
      <w:r w:rsidRPr="00B04DAB">
        <w:rPr>
          <w:sz w:val="24"/>
          <w:szCs w:val="24"/>
        </w:rPr>
        <w:t xml:space="preserve">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703D61" w:rsidRPr="00B04DAB" w:rsidRDefault="00703D61" w:rsidP="00703D61">
      <w:pPr>
        <w:autoSpaceDE w:val="0"/>
        <w:autoSpaceDN w:val="0"/>
        <w:adjustRightInd w:val="0"/>
        <w:ind w:firstLine="540"/>
        <w:jc w:val="both"/>
        <w:rPr>
          <w:sz w:val="24"/>
          <w:szCs w:val="24"/>
        </w:rPr>
      </w:pPr>
      <w:r w:rsidRPr="00B04DAB">
        <w:rPr>
          <w:sz w:val="24"/>
          <w:szCs w:val="24"/>
        </w:rPr>
        <w:t>б) в 2-недельный срок:</w:t>
      </w:r>
    </w:p>
    <w:p w:rsidR="00703D61" w:rsidRPr="00B04DAB" w:rsidRDefault="00703D61" w:rsidP="00703D61">
      <w:pPr>
        <w:autoSpaceDE w:val="0"/>
        <w:autoSpaceDN w:val="0"/>
        <w:adjustRightInd w:val="0"/>
        <w:ind w:firstLine="540"/>
        <w:jc w:val="both"/>
        <w:rPr>
          <w:sz w:val="24"/>
          <w:szCs w:val="24"/>
        </w:rPr>
      </w:pPr>
      <w:r w:rsidRPr="00B04DAB">
        <w:rPr>
          <w:sz w:val="24"/>
          <w:szCs w:val="24"/>
        </w:rPr>
        <w:t>утверждает состав ликвидационной комиссии соответствующего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устанавливает порядок и сроки ликвидации указанного учреждения в соответствии с Гражданским кодексом</w:t>
      </w:r>
      <w:r>
        <w:rPr>
          <w:sz w:val="24"/>
          <w:szCs w:val="24"/>
        </w:rPr>
        <w:t xml:space="preserve"> Российской Федерации и постановлением администрации о ликвидации муниципального</w:t>
      </w:r>
      <w:r w:rsidRPr="00B04DAB">
        <w:rPr>
          <w:sz w:val="24"/>
          <w:szCs w:val="24"/>
        </w:rPr>
        <w:t xml:space="preserve"> учреждения.</w:t>
      </w:r>
    </w:p>
    <w:p w:rsidR="00703D61" w:rsidRPr="00B04DAB" w:rsidRDefault="00703D61" w:rsidP="00703D61">
      <w:pPr>
        <w:autoSpaceDE w:val="0"/>
        <w:autoSpaceDN w:val="0"/>
        <w:adjustRightInd w:val="0"/>
        <w:ind w:firstLine="540"/>
        <w:jc w:val="both"/>
        <w:rPr>
          <w:sz w:val="24"/>
          <w:szCs w:val="24"/>
        </w:rPr>
      </w:pPr>
      <w:r>
        <w:rPr>
          <w:sz w:val="24"/>
          <w:szCs w:val="24"/>
        </w:rPr>
        <w:t>26</w:t>
      </w:r>
      <w:r w:rsidRPr="00B04DAB">
        <w:rPr>
          <w:sz w:val="24"/>
          <w:szCs w:val="24"/>
        </w:rPr>
        <w:t>. Ликвидационная комиссия:</w:t>
      </w:r>
    </w:p>
    <w:p w:rsidR="00703D61" w:rsidRPr="00B04DAB" w:rsidRDefault="00703D61" w:rsidP="00703D61">
      <w:pPr>
        <w:autoSpaceDE w:val="0"/>
        <w:autoSpaceDN w:val="0"/>
        <w:adjustRightInd w:val="0"/>
        <w:ind w:firstLine="540"/>
        <w:jc w:val="both"/>
        <w:rPr>
          <w:sz w:val="24"/>
          <w:szCs w:val="24"/>
        </w:rPr>
      </w:pPr>
      <w:r w:rsidRPr="00B04DAB">
        <w:rPr>
          <w:sz w:val="24"/>
          <w:szCs w:val="24"/>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03D61" w:rsidRPr="00B04DAB" w:rsidRDefault="00703D61" w:rsidP="00703D61">
      <w:pPr>
        <w:autoSpaceDE w:val="0"/>
        <w:autoSpaceDN w:val="0"/>
        <w:adjustRightInd w:val="0"/>
        <w:ind w:firstLine="540"/>
        <w:jc w:val="both"/>
        <w:rPr>
          <w:sz w:val="24"/>
          <w:szCs w:val="24"/>
        </w:rPr>
      </w:pPr>
      <w:r w:rsidRPr="00B04DAB">
        <w:rPr>
          <w:sz w:val="24"/>
          <w:szCs w:val="24"/>
        </w:rPr>
        <w:t>б) в 10-дневный срок с даты истечения периода, установленного для предъявления требований кредитора</w:t>
      </w:r>
      <w:r>
        <w:rPr>
          <w:sz w:val="24"/>
          <w:szCs w:val="24"/>
        </w:rPr>
        <w:t>ми (с учетом положений пункта 27</w:t>
      </w:r>
      <w:r w:rsidRPr="00B04DAB">
        <w:rPr>
          <w:sz w:val="24"/>
          <w:szCs w:val="24"/>
        </w:rPr>
        <w:t xml:space="preserve"> настоящего</w:t>
      </w:r>
      <w:r>
        <w:rPr>
          <w:sz w:val="24"/>
          <w:szCs w:val="24"/>
        </w:rPr>
        <w:t xml:space="preserve"> Порядка), представляет в  отраслевое (функциональное) подразделение</w:t>
      </w:r>
      <w:r w:rsidRPr="00B04DAB">
        <w:rPr>
          <w:sz w:val="24"/>
          <w:szCs w:val="24"/>
        </w:rPr>
        <w:t xml:space="preserve"> администрации, осущ</w:t>
      </w:r>
      <w:r>
        <w:rPr>
          <w:sz w:val="24"/>
          <w:szCs w:val="24"/>
        </w:rPr>
        <w:t>ествляющее</w:t>
      </w:r>
      <w:r w:rsidRPr="00B04DAB">
        <w:rPr>
          <w:sz w:val="24"/>
          <w:szCs w:val="24"/>
        </w:rPr>
        <w:t xml:space="preserve"> функции и полномочия учредител</w:t>
      </w:r>
      <w:r>
        <w:rPr>
          <w:sz w:val="24"/>
          <w:szCs w:val="24"/>
        </w:rPr>
        <w:t>я, для утверждения промежуточного ликвидационного</w:t>
      </w:r>
      <w:r w:rsidRPr="00B04DAB">
        <w:rPr>
          <w:sz w:val="24"/>
          <w:szCs w:val="24"/>
        </w:rPr>
        <w:t xml:space="preserve"> баланс</w:t>
      </w:r>
      <w:r>
        <w:rPr>
          <w:sz w:val="24"/>
          <w:szCs w:val="24"/>
        </w:rPr>
        <w:t>а</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sidRPr="00B04DAB">
        <w:rPr>
          <w:sz w:val="24"/>
          <w:szCs w:val="24"/>
        </w:rPr>
        <w:t>в) в 10-дневный срок после завершения расчетов с кредиторами представляет в</w:t>
      </w:r>
      <w:r w:rsidRPr="00745232">
        <w:rPr>
          <w:sz w:val="24"/>
          <w:szCs w:val="24"/>
        </w:rPr>
        <w:t xml:space="preserve"> </w:t>
      </w:r>
      <w:r>
        <w:rPr>
          <w:sz w:val="24"/>
          <w:szCs w:val="24"/>
        </w:rPr>
        <w:t>отраслевое (функциональное) подразделение</w:t>
      </w:r>
      <w:r w:rsidRPr="00B04DAB">
        <w:rPr>
          <w:sz w:val="24"/>
          <w:szCs w:val="24"/>
        </w:rPr>
        <w:t xml:space="preserve"> администрации</w:t>
      </w:r>
      <w:r>
        <w:rPr>
          <w:sz w:val="24"/>
          <w:szCs w:val="24"/>
        </w:rPr>
        <w:t>, осуществляющее</w:t>
      </w:r>
      <w:r w:rsidRPr="00B04DAB">
        <w:rPr>
          <w:sz w:val="24"/>
          <w:szCs w:val="24"/>
        </w:rPr>
        <w:t xml:space="preserve"> функции и полномочия учредителя, для утвержде</w:t>
      </w:r>
      <w:r>
        <w:rPr>
          <w:sz w:val="24"/>
          <w:szCs w:val="24"/>
        </w:rPr>
        <w:t>ния ликвидационного</w:t>
      </w:r>
      <w:r w:rsidRPr="00B04DAB">
        <w:rPr>
          <w:sz w:val="24"/>
          <w:szCs w:val="24"/>
        </w:rPr>
        <w:t xml:space="preserve"> баланс</w:t>
      </w:r>
      <w:r>
        <w:rPr>
          <w:sz w:val="24"/>
          <w:szCs w:val="24"/>
        </w:rPr>
        <w:t>а</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sidRPr="00B04DAB">
        <w:rPr>
          <w:sz w:val="24"/>
          <w:szCs w:val="24"/>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03D61" w:rsidRPr="00B04DAB" w:rsidRDefault="00703D61" w:rsidP="00703D61">
      <w:pPr>
        <w:autoSpaceDE w:val="0"/>
        <w:autoSpaceDN w:val="0"/>
        <w:adjustRightInd w:val="0"/>
        <w:ind w:firstLine="540"/>
        <w:jc w:val="both"/>
        <w:rPr>
          <w:sz w:val="24"/>
          <w:szCs w:val="24"/>
        </w:rPr>
      </w:pPr>
      <w:r>
        <w:rPr>
          <w:sz w:val="24"/>
          <w:szCs w:val="24"/>
        </w:rPr>
        <w:t>27</w:t>
      </w:r>
      <w:r w:rsidRPr="00B04DAB">
        <w:rPr>
          <w:sz w:val="24"/>
          <w:szCs w:val="24"/>
        </w:rPr>
        <w:t>.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03D61" w:rsidRPr="00B04DAB" w:rsidRDefault="00703D61" w:rsidP="00703D61">
      <w:pPr>
        <w:autoSpaceDE w:val="0"/>
        <w:autoSpaceDN w:val="0"/>
        <w:adjustRightInd w:val="0"/>
        <w:ind w:firstLine="540"/>
        <w:jc w:val="both"/>
        <w:rPr>
          <w:sz w:val="24"/>
          <w:szCs w:val="24"/>
        </w:rPr>
      </w:pPr>
      <w:r>
        <w:rPr>
          <w:sz w:val="24"/>
          <w:szCs w:val="24"/>
        </w:rPr>
        <w:t>28</w:t>
      </w:r>
      <w:r w:rsidRPr="00B04DAB">
        <w:rPr>
          <w:sz w:val="24"/>
          <w:szCs w:val="24"/>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03D61" w:rsidRPr="00B04DAB" w:rsidRDefault="00703D61" w:rsidP="00703D61">
      <w:pPr>
        <w:autoSpaceDE w:val="0"/>
        <w:autoSpaceDN w:val="0"/>
        <w:adjustRightInd w:val="0"/>
        <w:ind w:firstLine="540"/>
        <w:jc w:val="both"/>
        <w:rPr>
          <w:sz w:val="24"/>
          <w:szCs w:val="24"/>
        </w:rPr>
      </w:pPr>
      <w:r w:rsidRPr="00B04DAB">
        <w:rPr>
          <w:sz w:val="24"/>
          <w:szCs w:val="24"/>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w:t>
      </w:r>
      <w:r>
        <w:rPr>
          <w:sz w:val="24"/>
          <w:szCs w:val="24"/>
        </w:rPr>
        <w:t xml:space="preserve"> ликвидационной комиссией отраслевому (функциональному) подразделению</w:t>
      </w:r>
      <w:r w:rsidRPr="00B04DAB">
        <w:rPr>
          <w:sz w:val="24"/>
          <w:szCs w:val="24"/>
        </w:rPr>
        <w:t xml:space="preserve"> администрации, осуществляющему функции по управлению муниципальным имуществом.</w:t>
      </w:r>
    </w:p>
    <w:p w:rsidR="00703D61" w:rsidRPr="00B04DAB" w:rsidRDefault="00703D61" w:rsidP="00703D61">
      <w:pPr>
        <w:autoSpaceDE w:val="0"/>
        <w:autoSpaceDN w:val="0"/>
        <w:adjustRightInd w:val="0"/>
        <w:ind w:firstLine="540"/>
        <w:jc w:val="both"/>
        <w:rPr>
          <w:sz w:val="24"/>
          <w:szCs w:val="24"/>
        </w:rPr>
      </w:pPr>
      <w:r w:rsidRPr="00B04DAB">
        <w:rPr>
          <w:sz w:val="24"/>
          <w:szCs w:val="24"/>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703D61" w:rsidRPr="00B04DAB" w:rsidRDefault="00703D61" w:rsidP="00703D61">
      <w:pPr>
        <w:autoSpaceDE w:val="0"/>
        <w:autoSpaceDN w:val="0"/>
        <w:adjustRightInd w:val="0"/>
        <w:ind w:firstLine="540"/>
        <w:jc w:val="both"/>
        <w:rPr>
          <w:sz w:val="24"/>
          <w:szCs w:val="24"/>
        </w:rPr>
      </w:pPr>
    </w:p>
    <w:p w:rsidR="00703D61" w:rsidRDefault="00703D61" w:rsidP="00703D61">
      <w:pPr>
        <w:autoSpaceDE w:val="0"/>
        <w:autoSpaceDN w:val="0"/>
        <w:adjustRightInd w:val="0"/>
        <w:jc w:val="center"/>
        <w:outlineLvl w:val="1"/>
        <w:rPr>
          <w:sz w:val="24"/>
          <w:szCs w:val="24"/>
        </w:rPr>
      </w:pPr>
      <w:r w:rsidRPr="00B04DAB">
        <w:rPr>
          <w:sz w:val="24"/>
          <w:szCs w:val="24"/>
        </w:rPr>
        <w:t>VI.</w:t>
      </w:r>
      <w:r>
        <w:rPr>
          <w:sz w:val="24"/>
          <w:szCs w:val="24"/>
        </w:rPr>
        <w:t xml:space="preserve"> Утверждение устава муниципального</w:t>
      </w:r>
      <w:r w:rsidRPr="00B04DAB">
        <w:rPr>
          <w:sz w:val="24"/>
          <w:szCs w:val="24"/>
        </w:rPr>
        <w:t xml:space="preserve"> учреждения</w:t>
      </w:r>
      <w:r>
        <w:rPr>
          <w:sz w:val="24"/>
          <w:szCs w:val="24"/>
        </w:rPr>
        <w:t xml:space="preserve"> </w:t>
      </w:r>
      <w:r w:rsidRPr="00B04DAB">
        <w:rPr>
          <w:sz w:val="24"/>
          <w:szCs w:val="24"/>
        </w:rPr>
        <w:t>и внесение в него изменений</w:t>
      </w:r>
    </w:p>
    <w:p w:rsidR="00703D61" w:rsidRPr="00B04DAB" w:rsidRDefault="00703D61" w:rsidP="00703D61">
      <w:pPr>
        <w:autoSpaceDE w:val="0"/>
        <w:autoSpaceDN w:val="0"/>
        <w:adjustRightInd w:val="0"/>
        <w:jc w:val="center"/>
        <w:outlineLvl w:val="1"/>
        <w:rPr>
          <w:sz w:val="24"/>
          <w:szCs w:val="24"/>
        </w:rPr>
      </w:pPr>
    </w:p>
    <w:p w:rsidR="00703D61" w:rsidRPr="00B04DAB" w:rsidRDefault="00703D61" w:rsidP="00703D61">
      <w:pPr>
        <w:autoSpaceDE w:val="0"/>
        <w:autoSpaceDN w:val="0"/>
        <w:adjustRightInd w:val="0"/>
        <w:ind w:firstLine="540"/>
        <w:jc w:val="both"/>
        <w:rPr>
          <w:sz w:val="24"/>
          <w:szCs w:val="24"/>
        </w:rPr>
      </w:pPr>
      <w:r>
        <w:rPr>
          <w:sz w:val="24"/>
          <w:szCs w:val="24"/>
        </w:rPr>
        <w:lastRenderedPageBreak/>
        <w:t>29</w:t>
      </w:r>
      <w:r w:rsidRPr="00B04DAB">
        <w:rPr>
          <w:sz w:val="24"/>
          <w:szCs w:val="24"/>
        </w:rPr>
        <w:t xml:space="preserve">. Устав муниципального учреждения, а также вносимые в него изменения </w:t>
      </w:r>
      <w:r>
        <w:rPr>
          <w:sz w:val="24"/>
          <w:szCs w:val="24"/>
        </w:rPr>
        <w:t>утверждаются постановлением администрации</w:t>
      </w:r>
      <w:r w:rsidRPr="00B04DAB">
        <w:rPr>
          <w:sz w:val="24"/>
          <w:szCs w:val="24"/>
        </w:rPr>
        <w:t>.</w:t>
      </w:r>
    </w:p>
    <w:p w:rsidR="00703D61" w:rsidRPr="00B04DAB" w:rsidRDefault="00703D61" w:rsidP="00703D61">
      <w:pPr>
        <w:autoSpaceDE w:val="0"/>
        <w:autoSpaceDN w:val="0"/>
        <w:adjustRightInd w:val="0"/>
        <w:ind w:firstLine="540"/>
        <w:jc w:val="both"/>
        <w:rPr>
          <w:sz w:val="24"/>
          <w:szCs w:val="24"/>
        </w:rPr>
      </w:pPr>
      <w:r>
        <w:rPr>
          <w:sz w:val="24"/>
          <w:szCs w:val="24"/>
        </w:rPr>
        <w:t>30</w:t>
      </w:r>
      <w:r w:rsidRPr="00B04DAB">
        <w:rPr>
          <w:sz w:val="24"/>
          <w:szCs w:val="24"/>
        </w:rPr>
        <w:t>. Устав должен содержать:</w:t>
      </w:r>
    </w:p>
    <w:p w:rsidR="00703D61" w:rsidRPr="00B04DAB" w:rsidRDefault="00703D61" w:rsidP="00703D61">
      <w:pPr>
        <w:autoSpaceDE w:val="0"/>
        <w:autoSpaceDN w:val="0"/>
        <w:adjustRightInd w:val="0"/>
        <w:ind w:firstLine="540"/>
        <w:jc w:val="both"/>
        <w:rPr>
          <w:sz w:val="24"/>
          <w:szCs w:val="24"/>
        </w:rPr>
      </w:pPr>
      <w:r w:rsidRPr="00B04DAB">
        <w:rPr>
          <w:sz w:val="24"/>
          <w:szCs w:val="24"/>
        </w:rPr>
        <w:t>а) общие положения, устанавливающие в том числе:</w:t>
      </w:r>
    </w:p>
    <w:p w:rsidR="00703D61" w:rsidRPr="00B04DAB" w:rsidRDefault="00703D61" w:rsidP="00703D61">
      <w:pPr>
        <w:autoSpaceDE w:val="0"/>
        <w:autoSpaceDN w:val="0"/>
        <w:adjustRightInd w:val="0"/>
        <w:ind w:firstLine="540"/>
        <w:jc w:val="both"/>
        <w:rPr>
          <w:sz w:val="24"/>
          <w:szCs w:val="24"/>
        </w:rPr>
      </w:pPr>
      <w:r w:rsidRPr="00B04DAB">
        <w:rPr>
          <w:sz w:val="24"/>
          <w:szCs w:val="24"/>
        </w:rPr>
        <w:t>наименование муниципального учреждения с указанием в наименовании его типа;</w:t>
      </w:r>
    </w:p>
    <w:p w:rsidR="00703D61" w:rsidRPr="00B04DAB" w:rsidRDefault="00703D61" w:rsidP="00703D61">
      <w:pPr>
        <w:autoSpaceDE w:val="0"/>
        <w:autoSpaceDN w:val="0"/>
        <w:adjustRightInd w:val="0"/>
        <w:ind w:firstLine="540"/>
        <w:jc w:val="both"/>
        <w:rPr>
          <w:sz w:val="24"/>
          <w:szCs w:val="24"/>
        </w:rPr>
      </w:pPr>
      <w:r w:rsidRPr="00B04DAB">
        <w:rPr>
          <w:sz w:val="24"/>
          <w:szCs w:val="24"/>
        </w:rPr>
        <w:t>информацию о месте нахождения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наименование учредителя и собственника имущества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наименование  органов администрации, осуществляющих функции и полномочия учредителя и собственника муниципального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703D61" w:rsidRPr="00B04DAB" w:rsidRDefault="00703D61" w:rsidP="00703D61">
      <w:pPr>
        <w:autoSpaceDE w:val="0"/>
        <w:autoSpaceDN w:val="0"/>
        <w:adjustRightInd w:val="0"/>
        <w:ind w:firstLine="540"/>
        <w:jc w:val="both"/>
        <w:rPr>
          <w:sz w:val="24"/>
          <w:szCs w:val="24"/>
        </w:rPr>
      </w:pPr>
      <w:r w:rsidRPr="00B04DAB">
        <w:rPr>
          <w:sz w:val="24"/>
          <w:szCs w:val="24"/>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703D61" w:rsidRPr="00B04DAB" w:rsidRDefault="00703D61" w:rsidP="00703D61">
      <w:pPr>
        <w:autoSpaceDE w:val="0"/>
        <w:autoSpaceDN w:val="0"/>
        <w:adjustRightInd w:val="0"/>
        <w:ind w:firstLine="540"/>
        <w:jc w:val="both"/>
        <w:rPr>
          <w:sz w:val="24"/>
          <w:szCs w:val="24"/>
        </w:rPr>
      </w:pPr>
      <w:r w:rsidRPr="00B04DAB">
        <w:rPr>
          <w:sz w:val="24"/>
          <w:szCs w:val="24"/>
        </w:rPr>
        <w:t>г) раздел об имуществе и финансовом обеспечении учреждения, содержащий в том числе:</w:t>
      </w:r>
    </w:p>
    <w:p w:rsidR="00703D61" w:rsidRPr="00B04DAB" w:rsidRDefault="00703D61" w:rsidP="00703D61">
      <w:pPr>
        <w:autoSpaceDE w:val="0"/>
        <w:autoSpaceDN w:val="0"/>
        <w:adjustRightInd w:val="0"/>
        <w:ind w:firstLine="540"/>
        <w:jc w:val="both"/>
        <w:rPr>
          <w:sz w:val="24"/>
          <w:szCs w:val="24"/>
        </w:rPr>
      </w:pPr>
      <w:r w:rsidRPr="00B04DAB">
        <w:rPr>
          <w:sz w:val="24"/>
          <w:szCs w:val="24"/>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703D61" w:rsidRPr="00B04DAB" w:rsidRDefault="00703D61" w:rsidP="00703D61">
      <w:pPr>
        <w:autoSpaceDE w:val="0"/>
        <w:autoSpaceDN w:val="0"/>
        <w:adjustRightInd w:val="0"/>
        <w:ind w:firstLine="540"/>
        <w:jc w:val="both"/>
        <w:rPr>
          <w:sz w:val="24"/>
          <w:szCs w:val="24"/>
        </w:rPr>
      </w:pPr>
      <w:r w:rsidRPr="00B04DAB">
        <w:rPr>
          <w:sz w:val="24"/>
          <w:szCs w:val="24"/>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703D61" w:rsidRPr="00B04DAB" w:rsidRDefault="00703D61" w:rsidP="00703D61">
      <w:pPr>
        <w:autoSpaceDE w:val="0"/>
        <w:autoSpaceDN w:val="0"/>
        <w:adjustRightInd w:val="0"/>
        <w:ind w:firstLine="540"/>
        <w:jc w:val="both"/>
        <w:rPr>
          <w:sz w:val="24"/>
          <w:szCs w:val="24"/>
        </w:rPr>
      </w:pPr>
      <w:r w:rsidRPr="00B04DAB">
        <w:rPr>
          <w:sz w:val="24"/>
          <w:szCs w:val="24"/>
        </w:rPr>
        <w:t>порядок осуществления крупных сделок и сделок, в совершении которых имеется заинтересованность;</w:t>
      </w:r>
    </w:p>
    <w:p w:rsidR="00703D61" w:rsidRPr="00B04DAB" w:rsidRDefault="00703D61" w:rsidP="00703D61">
      <w:pPr>
        <w:autoSpaceDE w:val="0"/>
        <w:autoSpaceDN w:val="0"/>
        <w:adjustRightInd w:val="0"/>
        <w:ind w:firstLine="540"/>
        <w:jc w:val="both"/>
        <w:rPr>
          <w:sz w:val="24"/>
          <w:szCs w:val="24"/>
        </w:rPr>
      </w:pPr>
      <w:r w:rsidRPr="00B04DAB">
        <w:rPr>
          <w:sz w:val="24"/>
          <w:szCs w:val="24"/>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w:t>
      </w:r>
      <w:r>
        <w:rPr>
          <w:sz w:val="24"/>
          <w:szCs w:val="24"/>
        </w:rPr>
        <w:t>дению из местного бюджета</w:t>
      </w:r>
      <w:r w:rsidRPr="00B04DAB">
        <w:rPr>
          <w:sz w:val="24"/>
          <w:szCs w:val="24"/>
        </w:rPr>
        <w:t>, если иное не установлено законодательством Российской Федерации;</w:t>
      </w:r>
    </w:p>
    <w:p w:rsidR="00703D61" w:rsidRPr="00B04DAB" w:rsidRDefault="00703D61" w:rsidP="00703D61">
      <w:pPr>
        <w:autoSpaceDE w:val="0"/>
        <w:autoSpaceDN w:val="0"/>
        <w:adjustRightInd w:val="0"/>
        <w:ind w:firstLine="540"/>
        <w:jc w:val="both"/>
        <w:rPr>
          <w:sz w:val="24"/>
          <w:szCs w:val="24"/>
        </w:rPr>
      </w:pPr>
      <w:r w:rsidRPr="00B04DAB">
        <w:rPr>
          <w:sz w:val="24"/>
          <w:szCs w:val="24"/>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703D61" w:rsidRPr="00B04DAB" w:rsidRDefault="00703D61" w:rsidP="00703D61">
      <w:pPr>
        <w:autoSpaceDE w:val="0"/>
        <w:autoSpaceDN w:val="0"/>
        <w:adjustRightInd w:val="0"/>
        <w:ind w:firstLine="540"/>
        <w:jc w:val="both"/>
        <w:rPr>
          <w:sz w:val="24"/>
          <w:szCs w:val="24"/>
        </w:rPr>
      </w:pPr>
      <w:r w:rsidRPr="00B04DAB">
        <w:rPr>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703D61" w:rsidRPr="00B04DAB" w:rsidRDefault="00703D61" w:rsidP="00703D61">
      <w:pPr>
        <w:autoSpaceDE w:val="0"/>
        <w:autoSpaceDN w:val="0"/>
        <w:adjustRightInd w:val="0"/>
        <w:ind w:firstLine="540"/>
        <w:jc w:val="both"/>
        <w:rPr>
          <w:sz w:val="24"/>
          <w:szCs w:val="24"/>
        </w:rPr>
      </w:pPr>
      <w:r w:rsidRPr="00B04DAB">
        <w:rPr>
          <w:sz w:val="24"/>
          <w:szCs w:val="24"/>
        </w:rPr>
        <w:t>е) иные разделы - в случаях, предусмотренных федеральными законами.</w:t>
      </w:r>
    </w:p>
    <w:p w:rsidR="00703D61" w:rsidRDefault="00703D61" w:rsidP="00703D61">
      <w:pPr>
        <w:autoSpaceDE w:val="0"/>
        <w:autoSpaceDN w:val="0"/>
        <w:adjustRightInd w:val="0"/>
        <w:ind w:firstLine="540"/>
        <w:jc w:val="both"/>
        <w:rPr>
          <w:sz w:val="24"/>
          <w:szCs w:val="24"/>
        </w:rPr>
      </w:pPr>
      <w:r>
        <w:rPr>
          <w:sz w:val="24"/>
          <w:szCs w:val="24"/>
        </w:rPr>
        <w:t>31</w:t>
      </w:r>
      <w:r w:rsidRPr="00B04DAB">
        <w:rPr>
          <w:sz w:val="24"/>
          <w:szCs w:val="24"/>
        </w:rPr>
        <w:t>.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703D61" w:rsidRDefault="00703D61" w:rsidP="00703D61">
      <w:pPr>
        <w:autoSpaceDE w:val="0"/>
        <w:autoSpaceDN w:val="0"/>
        <w:adjustRightInd w:val="0"/>
        <w:ind w:firstLine="540"/>
        <w:jc w:val="both"/>
        <w:rPr>
          <w:sz w:val="24"/>
          <w:szCs w:val="24"/>
        </w:rPr>
      </w:pPr>
    </w:p>
    <w:p w:rsidR="00703D61" w:rsidRDefault="00703D61" w:rsidP="00703D61">
      <w:pPr>
        <w:autoSpaceDE w:val="0"/>
        <w:autoSpaceDN w:val="0"/>
        <w:adjustRightInd w:val="0"/>
        <w:ind w:firstLine="540"/>
        <w:jc w:val="both"/>
        <w:rPr>
          <w:sz w:val="24"/>
          <w:szCs w:val="24"/>
        </w:rPr>
      </w:pPr>
    </w:p>
    <w:p w:rsidR="00703D61" w:rsidRPr="00703D61" w:rsidRDefault="00703D61" w:rsidP="00703D61">
      <w:pPr>
        <w:jc w:val="both"/>
        <w:rPr>
          <w:sz w:val="12"/>
          <w:szCs w:val="12"/>
        </w:rPr>
      </w:pPr>
      <w:r w:rsidRPr="00703D61">
        <w:rPr>
          <w:sz w:val="12"/>
          <w:szCs w:val="12"/>
        </w:rPr>
        <w:t>Исп. М.А. Богданов</w:t>
      </w:r>
    </w:p>
    <w:p w:rsidR="00703D61" w:rsidRPr="00703D61" w:rsidRDefault="00703D61" w:rsidP="00703D61">
      <w:pPr>
        <w:jc w:val="both"/>
        <w:rPr>
          <w:sz w:val="12"/>
          <w:szCs w:val="12"/>
        </w:rPr>
      </w:pPr>
      <w:r w:rsidRPr="00703D61">
        <w:rPr>
          <w:sz w:val="12"/>
          <w:szCs w:val="12"/>
        </w:rPr>
        <w:t>Т.29773</w:t>
      </w:r>
    </w:p>
    <w:p w:rsidR="00703D61" w:rsidRPr="00703D61" w:rsidRDefault="00703D61" w:rsidP="00703D61">
      <w:pPr>
        <w:jc w:val="both"/>
        <w:rPr>
          <w:sz w:val="12"/>
          <w:szCs w:val="12"/>
        </w:rPr>
      </w:pPr>
      <w:r w:rsidRPr="00703D61">
        <w:rPr>
          <w:sz w:val="12"/>
          <w:szCs w:val="12"/>
        </w:rPr>
        <w:t>АЛ 44595 -о</w:t>
      </w:r>
    </w:p>
    <w:p w:rsidR="000B4952" w:rsidRPr="00703D61" w:rsidRDefault="000B4952">
      <w:pPr>
        <w:jc w:val="both"/>
        <w:rPr>
          <w:sz w:val="12"/>
          <w:szCs w:val="12"/>
        </w:rPr>
      </w:pPr>
    </w:p>
    <w:p w:rsidR="000B4952" w:rsidRDefault="000B4952">
      <w:pPr>
        <w:jc w:val="both"/>
        <w:rPr>
          <w:sz w:val="24"/>
        </w:rPr>
      </w:pPr>
    </w:p>
    <w:sectPr w:rsidR="000B4952" w:rsidSect="00703D61">
      <w:pgSz w:w="11906" w:h="16838"/>
      <w:pgMar w:top="993" w:right="849" w:bottom="851"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1CE7"/>
    <w:multiLevelType w:val="hybridMultilevel"/>
    <w:tmpl w:val="D6006768"/>
    <w:lvl w:ilvl="0" w:tplc="EA66E7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7EC51652"/>
    <w:multiLevelType w:val="hybridMultilevel"/>
    <w:tmpl w:val="6EC88100"/>
    <w:lvl w:ilvl="0" w:tplc="3D6852D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947D5"/>
    <w:rsid w:val="000B4952"/>
    <w:rsid w:val="00116C9A"/>
    <w:rsid w:val="00142E68"/>
    <w:rsid w:val="001A7D76"/>
    <w:rsid w:val="002947D5"/>
    <w:rsid w:val="006B58A2"/>
    <w:rsid w:val="00703D61"/>
    <w:rsid w:val="009A4AFD"/>
    <w:rsid w:val="009D5F3B"/>
    <w:rsid w:val="00DA68BF"/>
    <w:rsid w:val="00F50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E68"/>
  </w:style>
  <w:style w:type="paragraph" w:styleId="2">
    <w:name w:val="heading 2"/>
    <w:basedOn w:val="a"/>
    <w:next w:val="a"/>
    <w:qFormat/>
    <w:rsid w:val="00142E68"/>
    <w:pPr>
      <w:keepNext/>
      <w:jc w:val="center"/>
      <w:outlineLvl w:val="1"/>
    </w:pPr>
    <w:rPr>
      <w:b/>
      <w:sz w:val="24"/>
    </w:rPr>
  </w:style>
  <w:style w:type="paragraph" w:styleId="3">
    <w:name w:val="heading 3"/>
    <w:basedOn w:val="a"/>
    <w:next w:val="a"/>
    <w:qFormat/>
    <w:rsid w:val="00142E68"/>
    <w:pPr>
      <w:keepNext/>
      <w:jc w:val="center"/>
      <w:outlineLvl w:val="2"/>
    </w:pPr>
    <w:rPr>
      <w:b/>
      <w:caps/>
      <w:spacing w:val="20"/>
      <w:sz w:val="32"/>
    </w:rPr>
  </w:style>
  <w:style w:type="paragraph" w:styleId="5">
    <w:name w:val="heading 5"/>
    <w:basedOn w:val="a"/>
    <w:next w:val="a"/>
    <w:qFormat/>
    <w:rsid w:val="00142E6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Template>
  <TotalTime>1</TotalTime>
  <Pages>8</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КФ-Максимова М.Е.</cp:lastModifiedBy>
  <cp:revision>2</cp:revision>
  <cp:lastPrinted>2011-07-13T10:38:00Z</cp:lastPrinted>
  <dcterms:created xsi:type="dcterms:W3CDTF">2014-07-22T08:08:00Z</dcterms:created>
  <dcterms:modified xsi:type="dcterms:W3CDTF">2014-07-22T08:08:00Z</dcterms:modified>
</cp:coreProperties>
</file>