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E0" w:rsidRDefault="00C637E0" w:rsidP="00C637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7E0" w:rsidRDefault="00C637E0" w:rsidP="00C637E0">
      <w:pPr>
        <w:jc w:val="center"/>
      </w:pPr>
    </w:p>
    <w:p w:rsidR="00C637E0" w:rsidRDefault="00C637E0" w:rsidP="00C637E0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C637E0" w:rsidRDefault="00C637E0" w:rsidP="00C637E0">
      <w:pPr>
        <w:jc w:val="center"/>
        <w:rPr>
          <w:b/>
          <w:sz w:val="24"/>
        </w:rPr>
      </w:pPr>
      <w:r w:rsidRPr="00A3737E">
        <w:rPr>
          <w:noProof/>
        </w:rPr>
        <w:pict>
          <v:line id="_x0000_s1026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C637E0" w:rsidRDefault="00C637E0" w:rsidP="00C637E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C637E0" w:rsidRDefault="00C637E0" w:rsidP="00C637E0">
      <w:pPr>
        <w:jc w:val="center"/>
        <w:rPr>
          <w:b/>
          <w:spacing w:val="20"/>
          <w:sz w:val="32"/>
        </w:rPr>
      </w:pPr>
    </w:p>
    <w:p w:rsidR="00C637E0" w:rsidRDefault="00C637E0" w:rsidP="00C637E0">
      <w:pPr>
        <w:jc w:val="center"/>
        <w:rPr>
          <w:sz w:val="24"/>
        </w:rPr>
      </w:pPr>
      <w:r>
        <w:rPr>
          <w:sz w:val="24"/>
        </w:rPr>
        <w:t>от 08/04/2013 № 944</w:t>
      </w:r>
    </w:p>
    <w:p w:rsidR="00C637E0" w:rsidRDefault="00C637E0" w:rsidP="00C637E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C637E0" w:rsidRPr="00CD4AA3" w:rsidRDefault="00C637E0" w:rsidP="00C637E0">
      <w:pPr>
        <w:jc w:val="both"/>
        <w:rPr>
          <w:b/>
          <w:i/>
        </w:rPr>
      </w:pPr>
      <w:r>
        <w:rPr>
          <w:sz w:val="24"/>
        </w:rPr>
        <w:t xml:space="preserve">                                                    </w:t>
      </w:r>
      <w:r w:rsidRPr="00CD4AA3">
        <w:rPr>
          <w:b/>
          <w:i/>
        </w:rPr>
        <w:t xml:space="preserve">с </w:t>
      </w:r>
      <w:proofErr w:type="spellStart"/>
      <w:r w:rsidRPr="00CD4AA3">
        <w:rPr>
          <w:b/>
          <w:i/>
        </w:rPr>
        <w:t>изм</w:t>
      </w:r>
      <w:proofErr w:type="spellEnd"/>
      <w:r w:rsidRPr="00CD4AA3">
        <w:rPr>
          <w:b/>
          <w:i/>
        </w:rPr>
        <w:t>. от 18.11.2014 №2661</w:t>
      </w:r>
    </w:p>
    <w:p w:rsidR="00C637E0" w:rsidRDefault="00C637E0" w:rsidP="00C637E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637E0" w:rsidRPr="0074748E" w:rsidRDefault="00C637E0" w:rsidP="00C637E0">
      <w:pPr>
        <w:rPr>
          <w:sz w:val="24"/>
          <w:szCs w:val="24"/>
        </w:rPr>
      </w:pPr>
      <w:r w:rsidRPr="0074748E">
        <w:rPr>
          <w:sz w:val="24"/>
          <w:szCs w:val="24"/>
        </w:rPr>
        <w:t xml:space="preserve">Об утверждении Правил предоставления лицом,  поступающим  </w:t>
      </w:r>
      <w:proofErr w:type="gramStart"/>
      <w:r w:rsidRPr="0074748E">
        <w:rPr>
          <w:sz w:val="24"/>
          <w:szCs w:val="24"/>
        </w:rPr>
        <w:t>на</w:t>
      </w:r>
      <w:proofErr w:type="gramEnd"/>
      <w:r w:rsidRPr="0074748E">
        <w:rPr>
          <w:sz w:val="24"/>
          <w:szCs w:val="24"/>
        </w:rPr>
        <w:t xml:space="preserve"> </w:t>
      </w:r>
    </w:p>
    <w:p w:rsidR="00C637E0" w:rsidRPr="0074748E" w:rsidRDefault="00C637E0" w:rsidP="00C637E0">
      <w:pPr>
        <w:rPr>
          <w:sz w:val="24"/>
          <w:szCs w:val="24"/>
        </w:rPr>
      </w:pPr>
      <w:r w:rsidRPr="0074748E">
        <w:rPr>
          <w:sz w:val="24"/>
          <w:szCs w:val="24"/>
        </w:rPr>
        <w:t xml:space="preserve">работу на должность руководителя муниципального учреждения, а также </w:t>
      </w:r>
    </w:p>
    <w:p w:rsidR="00C637E0" w:rsidRPr="0074748E" w:rsidRDefault="00C637E0" w:rsidP="00C637E0">
      <w:pPr>
        <w:rPr>
          <w:sz w:val="24"/>
          <w:szCs w:val="24"/>
        </w:rPr>
      </w:pPr>
      <w:r w:rsidRPr="0074748E">
        <w:rPr>
          <w:sz w:val="24"/>
          <w:szCs w:val="24"/>
        </w:rPr>
        <w:t xml:space="preserve">руководителем муниципального  учреждения сведений о своих доходах, </w:t>
      </w:r>
    </w:p>
    <w:p w:rsidR="00C637E0" w:rsidRPr="0074748E" w:rsidRDefault="00C637E0" w:rsidP="00C637E0">
      <w:pPr>
        <w:rPr>
          <w:sz w:val="24"/>
          <w:szCs w:val="24"/>
        </w:rPr>
      </w:pPr>
      <w:r w:rsidRPr="0074748E">
        <w:rPr>
          <w:sz w:val="24"/>
          <w:szCs w:val="24"/>
        </w:rPr>
        <w:t>об имуществе и обязательствах имущественного характера и о доходах,</w:t>
      </w:r>
    </w:p>
    <w:p w:rsidR="00C637E0" w:rsidRPr="0074748E" w:rsidRDefault="00C637E0" w:rsidP="00C637E0">
      <w:pPr>
        <w:rPr>
          <w:sz w:val="24"/>
          <w:szCs w:val="24"/>
        </w:rPr>
      </w:pPr>
      <w:r w:rsidRPr="0074748E">
        <w:rPr>
          <w:sz w:val="24"/>
          <w:szCs w:val="24"/>
        </w:rPr>
        <w:t xml:space="preserve">об имуществе и обязательствах имущественного характера своих супруга </w:t>
      </w:r>
    </w:p>
    <w:p w:rsidR="00C637E0" w:rsidRPr="00ED708C" w:rsidRDefault="00C637E0" w:rsidP="00C637E0">
      <w:pPr>
        <w:rPr>
          <w:sz w:val="24"/>
          <w:szCs w:val="24"/>
        </w:rPr>
      </w:pPr>
      <w:r w:rsidRPr="0074748E">
        <w:rPr>
          <w:sz w:val="24"/>
          <w:szCs w:val="24"/>
        </w:rPr>
        <w:t>(супруги) и несовершеннолетних детей</w:t>
      </w:r>
    </w:p>
    <w:p w:rsidR="00C637E0" w:rsidRDefault="00C637E0" w:rsidP="00C637E0">
      <w:pPr>
        <w:rPr>
          <w:sz w:val="24"/>
          <w:szCs w:val="24"/>
        </w:rPr>
      </w:pPr>
    </w:p>
    <w:p w:rsidR="00C637E0" w:rsidRPr="00B66653" w:rsidRDefault="00C637E0" w:rsidP="00C637E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B3235">
        <w:rPr>
          <w:sz w:val="24"/>
          <w:szCs w:val="24"/>
        </w:rPr>
        <w:t xml:space="preserve">В соответствии с </w:t>
      </w:r>
      <w:hyperlink r:id="rId6" w:history="1">
        <w:r w:rsidRPr="00B66653">
          <w:rPr>
            <w:sz w:val="24"/>
            <w:szCs w:val="24"/>
          </w:rPr>
          <w:t>частью четвертой статьи 275</w:t>
        </w:r>
      </w:hyperlink>
      <w:r w:rsidRPr="00B66653">
        <w:rPr>
          <w:sz w:val="24"/>
          <w:szCs w:val="24"/>
        </w:rPr>
        <w:t xml:space="preserve"> Трудового кодекса Российской Федерации</w:t>
      </w:r>
      <w:r>
        <w:rPr>
          <w:sz w:val="24"/>
          <w:szCs w:val="24"/>
        </w:rPr>
        <w:t>, руководствуясь</w:t>
      </w:r>
      <w:r w:rsidRPr="00B66653">
        <w:rPr>
          <w:sz w:val="24"/>
          <w:szCs w:val="24"/>
        </w:rPr>
        <w:t xml:space="preserve"> Федеральным законом от 25.12.2008 №</w:t>
      </w:r>
      <w:r>
        <w:rPr>
          <w:sz w:val="24"/>
          <w:szCs w:val="24"/>
        </w:rPr>
        <w:t xml:space="preserve"> </w:t>
      </w:r>
      <w:r w:rsidRPr="00B66653">
        <w:rPr>
          <w:sz w:val="24"/>
          <w:szCs w:val="24"/>
        </w:rPr>
        <w:t>273-ФЗ «О противодействии коррупции», а также на основании постановления Правительства Российской Федерации от 13.03.2013 №</w:t>
      </w:r>
      <w:r>
        <w:rPr>
          <w:sz w:val="24"/>
          <w:szCs w:val="24"/>
        </w:rPr>
        <w:t xml:space="preserve"> </w:t>
      </w:r>
      <w:r w:rsidRPr="00B66653">
        <w:rPr>
          <w:sz w:val="24"/>
          <w:szCs w:val="24"/>
        </w:rPr>
        <w:t>208  «О</w:t>
      </w:r>
      <w:r w:rsidRPr="00B66653">
        <w:rPr>
          <w:bCs/>
          <w:sz w:val="24"/>
          <w:szCs w:val="24"/>
        </w:rPr>
        <w:t>б утверждении правил представлен</w:t>
      </w:r>
      <w:r>
        <w:rPr>
          <w:bCs/>
          <w:sz w:val="24"/>
          <w:szCs w:val="24"/>
        </w:rPr>
        <w:t xml:space="preserve">ия лицом, поступающим на </w:t>
      </w:r>
      <w:proofErr w:type="gramStart"/>
      <w:r>
        <w:rPr>
          <w:bCs/>
          <w:sz w:val="24"/>
          <w:szCs w:val="24"/>
        </w:rPr>
        <w:t>работу</w:t>
      </w:r>
      <w:proofErr w:type="gramEnd"/>
      <w:r w:rsidRPr="00B66653">
        <w:rPr>
          <w:bCs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администрация Сосновоборского городского округа 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о в л я е т:</w:t>
      </w:r>
      <w:r w:rsidRPr="00B66653">
        <w:rPr>
          <w:b/>
          <w:bCs/>
          <w:sz w:val="24"/>
          <w:szCs w:val="24"/>
        </w:rPr>
        <w:t xml:space="preserve"> </w:t>
      </w:r>
    </w:p>
    <w:p w:rsidR="00C637E0" w:rsidRPr="00B66653" w:rsidRDefault="00C637E0" w:rsidP="00C637E0">
      <w:pPr>
        <w:jc w:val="both"/>
        <w:rPr>
          <w:sz w:val="24"/>
          <w:szCs w:val="24"/>
        </w:rPr>
      </w:pPr>
    </w:p>
    <w:p w:rsidR="00C637E0" w:rsidRPr="00FB3235" w:rsidRDefault="00C637E0" w:rsidP="00C637E0">
      <w:pPr>
        <w:jc w:val="both"/>
        <w:rPr>
          <w:sz w:val="24"/>
          <w:szCs w:val="24"/>
        </w:rPr>
      </w:pPr>
      <w:r w:rsidRPr="00B66653">
        <w:rPr>
          <w:sz w:val="24"/>
          <w:szCs w:val="24"/>
        </w:rPr>
        <w:tab/>
        <w:t xml:space="preserve">1. Утвердить прилагаемые </w:t>
      </w:r>
      <w:hyperlink w:anchor="Par32" w:history="1">
        <w:r w:rsidRPr="00B66653">
          <w:rPr>
            <w:sz w:val="24"/>
            <w:szCs w:val="24"/>
          </w:rPr>
          <w:t>Правила</w:t>
        </w:r>
      </w:hyperlink>
      <w:r w:rsidRPr="00FB3235">
        <w:rPr>
          <w:sz w:val="24"/>
          <w:szCs w:val="24"/>
        </w:rPr>
        <w:t xml:space="preserve"> представления </w:t>
      </w:r>
      <w:r w:rsidRPr="00FB3235">
        <w:rPr>
          <w:bCs/>
          <w:sz w:val="24"/>
          <w:szCs w:val="24"/>
        </w:rPr>
        <w:t xml:space="preserve">лицом, поступающим на </w:t>
      </w:r>
      <w:proofErr w:type="gramStart"/>
      <w:r w:rsidRPr="00FB3235">
        <w:rPr>
          <w:bCs/>
          <w:sz w:val="24"/>
          <w:szCs w:val="24"/>
        </w:rPr>
        <w:t>работу</w:t>
      </w:r>
      <w:proofErr w:type="gramEnd"/>
      <w:r w:rsidRPr="00FB3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FB3235">
        <w:rPr>
          <w:sz w:val="24"/>
          <w:szCs w:val="24"/>
        </w:rPr>
        <w:t>должност</w:t>
      </w:r>
      <w:r>
        <w:rPr>
          <w:sz w:val="24"/>
          <w:szCs w:val="24"/>
        </w:rPr>
        <w:t>ь</w:t>
      </w:r>
      <w:r w:rsidRPr="00FB3235">
        <w:rPr>
          <w:sz w:val="24"/>
          <w:szCs w:val="24"/>
        </w:rPr>
        <w:t xml:space="preserve">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(приложение).</w:t>
      </w:r>
    </w:p>
    <w:p w:rsidR="00C637E0" w:rsidRPr="00FB3235" w:rsidRDefault="00C637E0" w:rsidP="00C637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3235">
        <w:rPr>
          <w:sz w:val="24"/>
          <w:szCs w:val="24"/>
        </w:rPr>
        <w:t>2. Отделу кадров и спецработы администрации довести данное постановление до сведения руководителей муниципальных учреждений под роспись.</w:t>
      </w:r>
    </w:p>
    <w:p w:rsidR="00C637E0" w:rsidRDefault="00C637E0" w:rsidP="00C637E0">
      <w:pPr>
        <w:ind w:firstLine="708"/>
        <w:jc w:val="both"/>
        <w:rPr>
          <w:sz w:val="24"/>
          <w:szCs w:val="24"/>
        </w:rPr>
      </w:pPr>
      <w:r w:rsidRPr="00FB3235">
        <w:rPr>
          <w:sz w:val="24"/>
          <w:szCs w:val="24"/>
        </w:rPr>
        <w:t>3.</w:t>
      </w:r>
      <w:r>
        <w:rPr>
          <w:sz w:val="24"/>
          <w:szCs w:val="24"/>
        </w:rPr>
        <w:t xml:space="preserve"> Руководителям отраслевых (функциональных) органов администрации, имеющим  подведомственные муниципальные учреждения,   проводить организационно-разъяснительные  мероприятия среди руководителей муниципальных учреждений о неукоснительном  выполнении  последними настоящего постановления.</w:t>
      </w:r>
    </w:p>
    <w:p w:rsidR="00C637E0" w:rsidRDefault="00C637E0" w:rsidP="00C637E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</w:t>
      </w:r>
      <w:r w:rsidRPr="00FB3235">
        <w:rPr>
          <w:bCs/>
          <w:sz w:val="24"/>
          <w:szCs w:val="24"/>
        </w:rPr>
        <w:t xml:space="preserve">Пресс-центру  администрации  </w:t>
      </w:r>
      <w:proofErr w:type="gramStart"/>
      <w:r w:rsidRPr="00FB3235">
        <w:rPr>
          <w:bCs/>
          <w:sz w:val="24"/>
          <w:szCs w:val="24"/>
        </w:rPr>
        <w:t>разместить</w:t>
      </w:r>
      <w:proofErr w:type="gramEnd"/>
      <w:r w:rsidRPr="00FB3235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637E0" w:rsidRPr="00F011AF" w:rsidRDefault="00C637E0" w:rsidP="00C637E0">
      <w:pPr>
        <w:ind w:firstLine="708"/>
        <w:jc w:val="both"/>
        <w:rPr>
          <w:bCs/>
          <w:sz w:val="24"/>
          <w:szCs w:val="24"/>
        </w:rPr>
      </w:pPr>
      <w:r w:rsidRPr="00F011AF">
        <w:rPr>
          <w:bCs/>
          <w:sz w:val="24"/>
          <w:szCs w:val="24"/>
        </w:rPr>
        <w:t>5. Общему  отделу  администрации (Баскакова</w:t>
      </w:r>
      <w:r w:rsidRPr="001069BA">
        <w:rPr>
          <w:bCs/>
          <w:sz w:val="24"/>
          <w:szCs w:val="24"/>
        </w:rPr>
        <w:t xml:space="preserve"> </w:t>
      </w:r>
      <w:r w:rsidRPr="00F011AF">
        <w:rPr>
          <w:bCs/>
          <w:sz w:val="24"/>
          <w:szCs w:val="24"/>
        </w:rPr>
        <w:t>К.Л</w:t>
      </w:r>
      <w:r>
        <w:rPr>
          <w:bCs/>
          <w:sz w:val="24"/>
          <w:szCs w:val="24"/>
        </w:rPr>
        <w:t>.)</w:t>
      </w:r>
      <w:r w:rsidRPr="00F011AF">
        <w:rPr>
          <w:bCs/>
          <w:sz w:val="24"/>
          <w:szCs w:val="24"/>
        </w:rPr>
        <w:t xml:space="preserve"> обнаро</w:t>
      </w:r>
      <w:r>
        <w:rPr>
          <w:bCs/>
          <w:sz w:val="24"/>
          <w:szCs w:val="24"/>
        </w:rPr>
        <w:t>довать</w:t>
      </w:r>
      <w:r w:rsidRPr="00F011AF">
        <w:rPr>
          <w:bCs/>
          <w:sz w:val="24"/>
          <w:szCs w:val="24"/>
        </w:rPr>
        <w:t xml:space="preserve"> настоящее постановление на электронном сайте городской газеты «Маяк».     </w:t>
      </w:r>
    </w:p>
    <w:p w:rsidR="00C637E0" w:rsidRPr="00F011AF" w:rsidRDefault="00C637E0" w:rsidP="00C637E0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  </w:t>
      </w:r>
      <w:r w:rsidRPr="00F011AF">
        <w:rPr>
          <w:bCs/>
          <w:sz w:val="24"/>
          <w:szCs w:val="24"/>
        </w:rPr>
        <w:t>Настоящее постановление вступает в силу со дня его официального обнародования</w:t>
      </w:r>
    </w:p>
    <w:p w:rsidR="00C637E0" w:rsidRPr="00FB3235" w:rsidRDefault="00C637E0" w:rsidP="00C637E0">
      <w:pPr>
        <w:jc w:val="both"/>
        <w:rPr>
          <w:bCs/>
          <w:sz w:val="24"/>
          <w:szCs w:val="24"/>
        </w:rPr>
      </w:pPr>
      <w:r w:rsidRPr="00FB323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</w:t>
      </w:r>
      <w:r w:rsidRPr="00FB3235">
        <w:rPr>
          <w:bCs/>
          <w:sz w:val="24"/>
          <w:szCs w:val="24"/>
        </w:rPr>
        <w:t xml:space="preserve">.  </w:t>
      </w:r>
      <w:proofErr w:type="gramStart"/>
      <w:r w:rsidRPr="00FB3235">
        <w:rPr>
          <w:bCs/>
          <w:sz w:val="24"/>
          <w:szCs w:val="24"/>
        </w:rPr>
        <w:t>Контроль  за</w:t>
      </w:r>
      <w:proofErr w:type="gramEnd"/>
      <w:r w:rsidRPr="00FB3235">
        <w:rPr>
          <w:bCs/>
          <w:sz w:val="24"/>
          <w:szCs w:val="24"/>
        </w:rPr>
        <w:t xml:space="preserve"> постановлением оставляю за собой.</w:t>
      </w:r>
    </w:p>
    <w:p w:rsidR="00C637E0" w:rsidRDefault="00C637E0" w:rsidP="00C637E0">
      <w:pPr>
        <w:jc w:val="both"/>
        <w:rPr>
          <w:bCs/>
          <w:sz w:val="24"/>
          <w:szCs w:val="24"/>
        </w:rPr>
      </w:pPr>
    </w:p>
    <w:p w:rsidR="00C637E0" w:rsidRDefault="00C637E0" w:rsidP="00C637E0">
      <w:pPr>
        <w:jc w:val="both"/>
        <w:rPr>
          <w:bCs/>
          <w:sz w:val="24"/>
          <w:szCs w:val="24"/>
        </w:rPr>
      </w:pPr>
    </w:p>
    <w:p w:rsidR="00C637E0" w:rsidRDefault="00C637E0" w:rsidP="00C637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</w:p>
    <w:p w:rsidR="00C637E0" w:rsidRDefault="00C637E0" w:rsidP="00C637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C637E0" w:rsidRDefault="00C637E0" w:rsidP="00C637E0">
      <w:pPr>
        <w:jc w:val="both"/>
        <w:rPr>
          <w:bCs/>
          <w:sz w:val="12"/>
          <w:szCs w:val="12"/>
        </w:rPr>
      </w:pPr>
    </w:p>
    <w:p w:rsidR="00C637E0" w:rsidRDefault="00C637E0" w:rsidP="00C637E0">
      <w:pPr>
        <w:jc w:val="both"/>
        <w:rPr>
          <w:bCs/>
          <w:sz w:val="12"/>
          <w:szCs w:val="12"/>
        </w:rPr>
      </w:pPr>
      <w:r w:rsidRPr="001069BA">
        <w:rPr>
          <w:bCs/>
          <w:sz w:val="12"/>
          <w:szCs w:val="12"/>
        </w:rPr>
        <w:lastRenderedPageBreak/>
        <w:t>исп. Губочкина Т.Н.</w:t>
      </w:r>
      <w:r>
        <w:rPr>
          <w:bCs/>
          <w:sz w:val="12"/>
          <w:szCs w:val="12"/>
        </w:rPr>
        <w:t xml:space="preserve"> БЗ</w:t>
      </w:r>
    </w:p>
    <w:p w:rsidR="00C637E0" w:rsidRPr="001069BA" w:rsidRDefault="00C637E0" w:rsidP="00C637E0">
      <w:pPr>
        <w:jc w:val="both"/>
        <w:rPr>
          <w:sz w:val="12"/>
          <w:szCs w:val="12"/>
        </w:rPr>
      </w:pPr>
    </w:p>
    <w:p w:rsidR="00C637E0" w:rsidRDefault="00C637E0" w:rsidP="00C637E0">
      <w:pPr>
        <w:rPr>
          <w:sz w:val="24"/>
          <w:szCs w:val="24"/>
        </w:rPr>
      </w:pPr>
    </w:p>
    <w:p w:rsidR="00C637E0" w:rsidRDefault="00C637E0" w:rsidP="00C637E0">
      <w:pPr>
        <w:rPr>
          <w:sz w:val="24"/>
          <w:szCs w:val="24"/>
        </w:rPr>
      </w:pPr>
    </w:p>
    <w:p w:rsidR="00C637E0" w:rsidRDefault="00C637E0" w:rsidP="00C637E0">
      <w:pPr>
        <w:rPr>
          <w:sz w:val="24"/>
          <w:szCs w:val="24"/>
        </w:rPr>
      </w:pPr>
    </w:p>
    <w:p w:rsidR="00C637E0" w:rsidRDefault="00C637E0" w:rsidP="00C637E0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637E0" w:rsidRDefault="00C637E0" w:rsidP="00C637E0">
      <w:pPr>
        <w:rPr>
          <w:sz w:val="24"/>
          <w:szCs w:val="24"/>
        </w:rPr>
      </w:pPr>
    </w:p>
    <w:p w:rsidR="00C637E0" w:rsidRDefault="00C637E0" w:rsidP="00C637E0">
      <w:r>
        <w:rPr>
          <w:noProof/>
          <w:sz w:val="24"/>
          <w:szCs w:val="24"/>
        </w:rPr>
        <w:drawing>
          <wp:inline distT="0" distB="0" distL="0" distR="0">
            <wp:extent cx="6000750" cy="478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E0" w:rsidRDefault="00C637E0" w:rsidP="00C637E0"/>
    <w:p w:rsidR="00C637E0" w:rsidRDefault="00C637E0" w:rsidP="00C637E0"/>
    <w:p w:rsidR="00C637E0" w:rsidRDefault="00C637E0" w:rsidP="00C637E0"/>
    <w:p w:rsidR="00C637E0" w:rsidRDefault="00C637E0" w:rsidP="00C637E0"/>
    <w:p w:rsidR="00C637E0" w:rsidRPr="00FD6E12" w:rsidRDefault="00C637E0" w:rsidP="00C637E0"/>
    <w:p w:rsidR="00C637E0" w:rsidRPr="007174DC" w:rsidRDefault="00C637E0" w:rsidP="00C637E0">
      <w:pPr>
        <w:ind w:left="4956" w:firstLine="708"/>
        <w:jc w:val="right"/>
      </w:pPr>
      <w:r w:rsidRPr="007174DC">
        <w:t>Рассылка:</w:t>
      </w:r>
    </w:p>
    <w:p w:rsidR="00C637E0" w:rsidRPr="004468D0" w:rsidRDefault="00C637E0" w:rsidP="00C637E0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468D0">
        <w:rPr>
          <w:sz w:val="22"/>
          <w:szCs w:val="22"/>
        </w:rPr>
        <w:t>Заместителям главы администрации,</w:t>
      </w:r>
      <w:r w:rsidRPr="004468D0">
        <w:rPr>
          <w:sz w:val="22"/>
          <w:szCs w:val="22"/>
        </w:rPr>
        <w:tab/>
      </w:r>
    </w:p>
    <w:p w:rsidR="00C637E0" w:rsidRDefault="00C637E0" w:rsidP="00C637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КФ, КСЗН, КО, КУМИ, КАГиЗ, </w:t>
      </w:r>
    </w:p>
    <w:p w:rsidR="00C637E0" w:rsidRDefault="00C637E0" w:rsidP="00C637E0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ОФКСиМП</w:t>
      </w:r>
      <w:proofErr w:type="spellEnd"/>
      <w:r>
        <w:rPr>
          <w:sz w:val="22"/>
          <w:szCs w:val="22"/>
        </w:rPr>
        <w:t xml:space="preserve">, пресс-центр, </w:t>
      </w:r>
    </w:p>
    <w:p w:rsidR="00C637E0" w:rsidRPr="004468D0" w:rsidRDefault="00C637E0" w:rsidP="00C637E0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отдел культуры,  отдел кадров</w:t>
      </w: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Default="00C637E0" w:rsidP="00C637E0">
      <w:pPr>
        <w:jc w:val="center"/>
        <w:rPr>
          <w:b/>
        </w:rPr>
      </w:pPr>
    </w:p>
    <w:p w:rsidR="00C637E0" w:rsidRPr="00425F32" w:rsidRDefault="00C637E0" w:rsidP="00C637E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425F32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C637E0" w:rsidRDefault="00C637E0" w:rsidP="00C637E0">
      <w:pPr>
        <w:jc w:val="right"/>
        <w:rPr>
          <w:sz w:val="24"/>
          <w:szCs w:val="24"/>
        </w:rPr>
      </w:pP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  <w:t>постановлением администрации</w:t>
      </w:r>
    </w:p>
    <w:p w:rsidR="00C637E0" w:rsidRPr="00425F32" w:rsidRDefault="00C637E0" w:rsidP="00C637E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Сосновоборского городского округа</w:t>
      </w:r>
    </w:p>
    <w:p w:rsidR="00C637E0" w:rsidRDefault="00C637E0" w:rsidP="00C637E0">
      <w:pPr>
        <w:jc w:val="right"/>
        <w:rPr>
          <w:sz w:val="24"/>
        </w:rPr>
      </w:pP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 w:rsidRPr="00425F3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</w:rPr>
        <w:t>от 08/04/2013 № 944</w:t>
      </w:r>
    </w:p>
    <w:p w:rsidR="00C637E0" w:rsidRPr="0008219B" w:rsidRDefault="00C637E0" w:rsidP="00C637E0">
      <w:pPr>
        <w:jc w:val="right"/>
        <w:rPr>
          <w:b/>
        </w:rPr>
      </w:pPr>
      <w:r w:rsidRPr="0008219B">
        <w:rPr>
          <w:b/>
        </w:rPr>
        <w:t xml:space="preserve">(с </w:t>
      </w:r>
      <w:proofErr w:type="spellStart"/>
      <w:r w:rsidRPr="0008219B">
        <w:rPr>
          <w:b/>
        </w:rPr>
        <w:t>изм</w:t>
      </w:r>
      <w:proofErr w:type="spellEnd"/>
      <w:r w:rsidRPr="0008219B">
        <w:rPr>
          <w:b/>
        </w:rPr>
        <w:t xml:space="preserve">. от 18.11.2014 №2661)                                                                                                                 </w:t>
      </w:r>
    </w:p>
    <w:p w:rsidR="00C637E0" w:rsidRDefault="00C637E0" w:rsidP="00C637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637E0" w:rsidRPr="00425F32" w:rsidRDefault="00C637E0" w:rsidP="00C637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(Приложение)</w:t>
      </w:r>
    </w:p>
    <w:p w:rsidR="00C637E0" w:rsidRPr="00AC07DA" w:rsidRDefault="00C637E0" w:rsidP="00C637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2"/>
      <w:bookmarkEnd w:id="0"/>
      <w:r w:rsidRPr="00AC07DA">
        <w:rPr>
          <w:b/>
          <w:bCs/>
          <w:sz w:val="24"/>
          <w:szCs w:val="24"/>
        </w:rPr>
        <w:t>ПРАВИЛА</w:t>
      </w:r>
    </w:p>
    <w:p w:rsidR="00C637E0" w:rsidRPr="00AC07DA" w:rsidRDefault="00C637E0" w:rsidP="00C637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07DA">
        <w:rPr>
          <w:b/>
          <w:bCs/>
          <w:sz w:val="24"/>
          <w:szCs w:val="24"/>
        </w:rPr>
        <w:t xml:space="preserve">представления </w:t>
      </w:r>
      <w:r>
        <w:rPr>
          <w:b/>
          <w:bCs/>
          <w:sz w:val="24"/>
          <w:szCs w:val="24"/>
        </w:rPr>
        <w:t xml:space="preserve">лицом, поступающим </w:t>
      </w:r>
      <w:r w:rsidRPr="00795557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Pr="00795557">
        <w:rPr>
          <w:b/>
          <w:bCs/>
          <w:sz w:val="24"/>
          <w:szCs w:val="24"/>
        </w:rPr>
        <w:t xml:space="preserve"> </w:t>
      </w:r>
      <w:proofErr w:type="gramStart"/>
      <w:r w:rsidRPr="00795557">
        <w:rPr>
          <w:b/>
          <w:bCs/>
          <w:sz w:val="24"/>
          <w:szCs w:val="24"/>
        </w:rPr>
        <w:t>работу</w:t>
      </w:r>
      <w:proofErr w:type="gramEnd"/>
      <w:r w:rsidRPr="00795557">
        <w:rPr>
          <w:b/>
          <w:sz w:val="24"/>
          <w:szCs w:val="24"/>
        </w:rPr>
        <w:t xml:space="preserve"> на должность  руководителя муниципального учреждения</w:t>
      </w:r>
      <w:r w:rsidRPr="00795557">
        <w:rPr>
          <w:b/>
          <w:bCs/>
          <w:sz w:val="24"/>
          <w:szCs w:val="24"/>
        </w:rPr>
        <w:t xml:space="preserve">, </w:t>
      </w:r>
      <w:r w:rsidRPr="00AC07DA">
        <w:rPr>
          <w:b/>
          <w:bCs/>
          <w:sz w:val="24"/>
          <w:szCs w:val="24"/>
        </w:rPr>
        <w:t xml:space="preserve">а также руководителем муниципального учреждения сведений о своих доходах, об имуществе и обязательствах имущественного характера </w:t>
      </w:r>
    </w:p>
    <w:p w:rsidR="00C637E0" w:rsidRPr="00AC07DA" w:rsidRDefault="00C637E0" w:rsidP="00C637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07DA">
        <w:rPr>
          <w:b/>
          <w:bCs/>
          <w:sz w:val="24"/>
          <w:szCs w:val="24"/>
        </w:rPr>
        <w:t>и о доходах, об имуществе и обязательствах имущественного характера</w:t>
      </w:r>
    </w:p>
    <w:p w:rsidR="00C637E0" w:rsidRPr="00AC07DA" w:rsidRDefault="00C637E0" w:rsidP="00C637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07DA">
        <w:rPr>
          <w:b/>
          <w:bCs/>
          <w:sz w:val="24"/>
          <w:szCs w:val="24"/>
        </w:rPr>
        <w:t>своих супруга (супруги) и несовершеннолетних детей</w:t>
      </w:r>
    </w:p>
    <w:p w:rsidR="00C637E0" w:rsidRDefault="00C637E0" w:rsidP="00C637E0">
      <w:pPr>
        <w:autoSpaceDE w:val="0"/>
        <w:autoSpaceDN w:val="0"/>
        <w:adjustRightInd w:val="0"/>
        <w:ind w:firstLine="540"/>
      </w:pPr>
    </w:p>
    <w:p w:rsidR="00C637E0" w:rsidRPr="00A04122" w:rsidRDefault="00C637E0" w:rsidP="00C637E0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451BAA">
        <w:rPr>
          <w:sz w:val="24"/>
          <w:szCs w:val="24"/>
        </w:rPr>
        <w:t xml:space="preserve">1. Настоящие Правила устанавливают порядок представления </w:t>
      </w:r>
      <w:r>
        <w:rPr>
          <w:sz w:val="24"/>
          <w:szCs w:val="24"/>
        </w:rPr>
        <w:t xml:space="preserve">лицом, поступающим на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  </w:t>
      </w:r>
      <w:r w:rsidRPr="00451BAA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451BAA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муниципального </w:t>
      </w:r>
      <w:r w:rsidRPr="00451BAA">
        <w:rPr>
          <w:sz w:val="24"/>
          <w:szCs w:val="24"/>
        </w:rPr>
        <w:t xml:space="preserve">учреждения, а также руководителем </w:t>
      </w:r>
      <w:r>
        <w:rPr>
          <w:sz w:val="24"/>
          <w:szCs w:val="24"/>
        </w:rPr>
        <w:t xml:space="preserve">муниципального </w:t>
      </w:r>
      <w:r w:rsidRPr="00451BAA">
        <w:rPr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4"/>
          <w:szCs w:val="24"/>
        </w:rPr>
        <w:t xml:space="preserve"> </w:t>
      </w:r>
      <w:r w:rsidRPr="00A04122">
        <w:rPr>
          <w:b/>
          <w:sz w:val="24"/>
          <w:szCs w:val="24"/>
        </w:rPr>
        <w:t>(далее – сведения о доходах, об имуществе и обязательствах имущественного характера).</w:t>
      </w:r>
    </w:p>
    <w:p w:rsidR="00C637E0" w:rsidRDefault="00C637E0" w:rsidP="00C63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 1 в редакции постановления  от 18.11.2014 №2661)</w:t>
      </w:r>
    </w:p>
    <w:p w:rsidR="00C637E0" w:rsidRPr="00451BAA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bookmarkStart w:id="1" w:name="Par42"/>
      <w:bookmarkStart w:id="2" w:name="Par45"/>
      <w:bookmarkEnd w:id="1"/>
      <w:bookmarkEnd w:id="2"/>
      <w:r>
        <w:rPr>
          <w:sz w:val="24"/>
          <w:szCs w:val="24"/>
        </w:rPr>
        <w:t xml:space="preserve">2. </w:t>
      </w:r>
      <w:proofErr w:type="gramStart"/>
      <w:r w:rsidRPr="001E4900">
        <w:rPr>
          <w:sz w:val="24"/>
          <w:szCs w:val="24"/>
        </w:rPr>
        <w:t>Лицо</w:t>
      </w:r>
      <w:r w:rsidRPr="001E490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</w:t>
      </w:r>
      <w:r w:rsidRPr="001E4900">
        <w:rPr>
          <w:bCs/>
          <w:sz w:val="24"/>
          <w:szCs w:val="24"/>
        </w:rPr>
        <w:t xml:space="preserve">поступающее </w:t>
      </w:r>
      <w:r>
        <w:rPr>
          <w:bCs/>
          <w:sz w:val="24"/>
          <w:szCs w:val="24"/>
        </w:rPr>
        <w:t xml:space="preserve"> </w:t>
      </w:r>
      <w:r w:rsidRPr="001E4900">
        <w:rPr>
          <w:bCs/>
          <w:sz w:val="24"/>
          <w:szCs w:val="24"/>
        </w:rPr>
        <w:t xml:space="preserve">на должность руководителя </w:t>
      </w:r>
      <w:r>
        <w:rPr>
          <w:bCs/>
          <w:sz w:val="24"/>
          <w:szCs w:val="24"/>
        </w:rPr>
        <w:t xml:space="preserve">муниципального </w:t>
      </w:r>
      <w:r w:rsidRPr="001E4900">
        <w:rPr>
          <w:bCs/>
          <w:sz w:val="24"/>
          <w:szCs w:val="24"/>
        </w:rPr>
        <w:t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</w:t>
      </w:r>
      <w:r>
        <w:rPr>
          <w:bCs/>
          <w:sz w:val="24"/>
          <w:szCs w:val="24"/>
        </w:rPr>
        <w:t xml:space="preserve"> </w:t>
      </w:r>
      <w:r w:rsidRPr="001E4900">
        <w:rPr>
          <w:bCs/>
          <w:sz w:val="24"/>
          <w:szCs w:val="24"/>
        </w:rPr>
        <w:t xml:space="preserve"> для поступления на работу на должность руководителя </w:t>
      </w:r>
      <w:r>
        <w:rPr>
          <w:bCs/>
          <w:sz w:val="24"/>
          <w:szCs w:val="24"/>
        </w:rPr>
        <w:t xml:space="preserve">муниципального </w:t>
      </w:r>
      <w:r w:rsidRPr="001E4900">
        <w:rPr>
          <w:bCs/>
          <w:sz w:val="24"/>
          <w:szCs w:val="24"/>
        </w:rPr>
        <w:t>учреждения, сведения об имуществе, принадлежащем ему на праве собственности</w:t>
      </w:r>
      <w:proofErr w:type="gramEnd"/>
      <w:r w:rsidRPr="001E4900">
        <w:rPr>
          <w:bCs/>
          <w:sz w:val="24"/>
          <w:szCs w:val="24"/>
        </w:rPr>
        <w:t xml:space="preserve">, </w:t>
      </w:r>
      <w:proofErr w:type="gramStart"/>
      <w:r w:rsidRPr="001E4900">
        <w:rPr>
          <w:bCs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>
        <w:rPr>
          <w:bCs/>
          <w:sz w:val="24"/>
          <w:szCs w:val="24"/>
        </w:rPr>
        <w:t xml:space="preserve"> </w:t>
      </w:r>
      <w:r w:rsidRPr="001E49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</w:t>
      </w:r>
      <w:r w:rsidRPr="001E4900">
        <w:rPr>
          <w:bCs/>
          <w:sz w:val="24"/>
          <w:szCs w:val="24"/>
        </w:rPr>
        <w:t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</w:t>
      </w:r>
      <w:r>
        <w:rPr>
          <w:bCs/>
          <w:sz w:val="24"/>
          <w:szCs w:val="24"/>
        </w:rPr>
        <w:t xml:space="preserve"> </w:t>
      </w:r>
      <w:r w:rsidRPr="001E4900">
        <w:rPr>
          <w:bCs/>
          <w:sz w:val="24"/>
          <w:szCs w:val="24"/>
        </w:rPr>
        <w:t xml:space="preserve"> за календарный год, предшествующий году подачи</w:t>
      </w:r>
      <w:r>
        <w:rPr>
          <w:bCs/>
          <w:sz w:val="24"/>
          <w:szCs w:val="24"/>
        </w:rPr>
        <w:t xml:space="preserve"> </w:t>
      </w:r>
      <w:r w:rsidRPr="001E4900">
        <w:rPr>
          <w:bCs/>
          <w:sz w:val="24"/>
          <w:szCs w:val="24"/>
        </w:rPr>
        <w:t xml:space="preserve"> лицом документов для поступления на работу на</w:t>
      </w:r>
      <w:proofErr w:type="gramEnd"/>
      <w:r w:rsidRPr="001E4900">
        <w:rPr>
          <w:bCs/>
          <w:sz w:val="24"/>
          <w:szCs w:val="24"/>
        </w:rPr>
        <w:t xml:space="preserve"> должность руководителя </w:t>
      </w:r>
      <w:r>
        <w:rPr>
          <w:bCs/>
          <w:sz w:val="24"/>
          <w:szCs w:val="24"/>
        </w:rPr>
        <w:t>муниципального</w:t>
      </w:r>
      <w:r w:rsidRPr="001E4900">
        <w:rPr>
          <w:bCs/>
          <w:sz w:val="24"/>
          <w:szCs w:val="24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bCs/>
          <w:sz w:val="24"/>
          <w:szCs w:val="24"/>
        </w:rPr>
        <w:t xml:space="preserve">муниципального </w:t>
      </w:r>
      <w:r w:rsidRPr="001E4900">
        <w:rPr>
          <w:bCs/>
          <w:sz w:val="24"/>
          <w:szCs w:val="24"/>
        </w:rPr>
        <w:t xml:space="preserve">учреждения, по утвержденной </w:t>
      </w:r>
      <w:r>
        <w:rPr>
          <w:bCs/>
          <w:sz w:val="24"/>
          <w:szCs w:val="24"/>
        </w:rPr>
        <w:t>П</w:t>
      </w:r>
      <w:r w:rsidRPr="001E4900">
        <w:rPr>
          <w:sz w:val="24"/>
          <w:szCs w:val="24"/>
        </w:rPr>
        <w:t xml:space="preserve">резидентом </w:t>
      </w:r>
      <w:r>
        <w:rPr>
          <w:sz w:val="24"/>
          <w:szCs w:val="24"/>
        </w:rPr>
        <w:t>Р</w:t>
      </w:r>
      <w:r w:rsidRPr="001E4900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1E4900">
        <w:rPr>
          <w:sz w:val="24"/>
          <w:szCs w:val="24"/>
        </w:rPr>
        <w:t xml:space="preserve">едерации </w:t>
      </w:r>
      <w:r w:rsidRPr="001E4900">
        <w:rPr>
          <w:bCs/>
          <w:sz w:val="24"/>
          <w:szCs w:val="24"/>
        </w:rPr>
        <w:t>форме справки</w:t>
      </w:r>
      <w:r>
        <w:rPr>
          <w:bCs/>
          <w:sz w:val="24"/>
          <w:szCs w:val="24"/>
        </w:rPr>
        <w:t xml:space="preserve"> (форма справки прилагается)</w:t>
      </w:r>
    </w:p>
    <w:p w:rsidR="00C637E0" w:rsidRPr="0008219B" w:rsidRDefault="00C637E0" w:rsidP="00C637E0">
      <w:pPr>
        <w:autoSpaceDE w:val="0"/>
        <w:autoSpaceDN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08219B">
        <w:rPr>
          <w:b/>
          <w:i/>
          <w:sz w:val="22"/>
          <w:szCs w:val="22"/>
        </w:rPr>
        <w:t xml:space="preserve">(пункт </w:t>
      </w:r>
      <w:r>
        <w:rPr>
          <w:b/>
          <w:i/>
          <w:sz w:val="22"/>
          <w:szCs w:val="22"/>
        </w:rPr>
        <w:t>2</w:t>
      </w:r>
      <w:r w:rsidRPr="0008219B">
        <w:rPr>
          <w:b/>
          <w:i/>
          <w:sz w:val="22"/>
          <w:szCs w:val="22"/>
        </w:rPr>
        <w:t xml:space="preserve"> в редакции постановления  от 18.11.2014 №2661, вступает в силу с 01.01.2015 года)</w:t>
      </w: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1E4900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1E49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учреждения</w:t>
      </w:r>
      <w:r w:rsidRPr="001E4900">
        <w:rPr>
          <w:sz w:val="24"/>
          <w:szCs w:val="24"/>
        </w:rPr>
        <w:t>,</w:t>
      </w:r>
      <w:r w:rsidRPr="00927C32">
        <w:rPr>
          <w:sz w:val="24"/>
          <w:szCs w:val="24"/>
        </w:rPr>
        <w:t xml:space="preserve"> </w:t>
      </w:r>
      <w:r w:rsidRPr="001E4900">
        <w:rPr>
          <w:sz w:val="24"/>
          <w:szCs w:val="24"/>
        </w:rPr>
        <w:t>ежегодно, не позднее 30 апреля года, следующего за отчетным, представляет сведения о своих доходах, полученных за отчетный</w:t>
      </w:r>
      <w:r>
        <w:rPr>
          <w:sz w:val="24"/>
          <w:szCs w:val="24"/>
        </w:rPr>
        <w:t xml:space="preserve"> </w:t>
      </w:r>
      <w:r w:rsidRPr="001E4900">
        <w:rPr>
          <w:sz w:val="24"/>
          <w:szCs w:val="24"/>
        </w:rPr>
        <w:t xml:space="preserve">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1E4900">
        <w:rPr>
          <w:sz w:val="24"/>
          <w:szCs w:val="24"/>
        </w:rPr>
        <w:t xml:space="preserve"> </w:t>
      </w:r>
      <w:proofErr w:type="gramStart"/>
      <w:r w:rsidRPr="001E4900">
        <w:rPr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>
        <w:rPr>
          <w:bCs/>
          <w:sz w:val="24"/>
          <w:szCs w:val="24"/>
        </w:rPr>
        <w:t>П</w:t>
      </w:r>
      <w:r w:rsidRPr="001E4900">
        <w:rPr>
          <w:sz w:val="24"/>
          <w:szCs w:val="24"/>
        </w:rPr>
        <w:t xml:space="preserve">резидентом </w:t>
      </w:r>
      <w:r>
        <w:rPr>
          <w:sz w:val="24"/>
          <w:szCs w:val="24"/>
        </w:rPr>
        <w:t>Р</w:t>
      </w:r>
      <w:r w:rsidRPr="001E4900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1E4900">
        <w:rPr>
          <w:sz w:val="24"/>
          <w:szCs w:val="24"/>
        </w:rPr>
        <w:t xml:space="preserve">едерации </w:t>
      </w:r>
      <w:r w:rsidRPr="001E4900">
        <w:rPr>
          <w:bCs/>
          <w:sz w:val="24"/>
          <w:szCs w:val="24"/>
        </w:rPr>
        <w:t>форме справки</w:t>
      </w:r>
      <w:r>
        <w:rPr>
          <w:bCs/>
          <w:sz w:val="24"/>
          <w:szCs w:val="24"/>
        </w:rPr>
        <w:t xml:space="preserve"> (форма справки – прилагается).</w:t>
      </w:r>
      <w:proofErr w:type="gramEnd"/>
    </w:p>
    <w:p w:rsidR="00C637E0" w:rsidRPr="0008219B" w:rsidRDefault="00C637E0" w:rsidP="00C637E0">
      <w:pPr>
        <w:autoSpaceDE w:val="0"/>
        <w:autoSpaceDN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08219B">
        <w:rPr>
          <w:b/>
          <w:i/>
          <w:sz w:val="22"/>
          <w:szCs w:val="22"/>
        </w:rPr>
        <w:t xml:space="preserve">(пункт </w:t>
      </w:r>
      <w:r>
        <w:rPr>
          <w:b/>
          <w:i/>
          <w:sz w:val="22"/>
          <w:szCs w:val="22"/>
        </w:rPr>
        <w:t>3</w:t>
      </w:r>
      <w:r w:rsidRPr="0008219B">
        <w:rPr>
          <w:b/>
          <w:i/>
          <w:sz w:val="22"/>
          <w:szCs w:val="22"/>
        </w:rPr>
        <w:t xml:space="preserve"> в редакции постановления  от 18.11.2014 №2661, вступает в силу с 01.01.2015 года)</w:t>
      </w: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C637E0" w:rsidRPr="00451BAA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51BAA">
        <w:rPr>
          <w:sz w:val="24"/>
          <w:szCs w:val="24"/>
        </w:rPr>
        <w:t xml:space="preserve">4. Сведения, предусмотренные </w:t>
      </w:r>
      <w:hyperlink w:anchor="Par42" w:history="1">
        <w:r w:rsidRPr="00E139EC">
          <w:rPr>
            <w:sz w:val="24"/>
            <w:szCs w:val="24"/>
          </w:rPr>
          <w:t>пунктами 2</w:t>
        </w:r>
      </w:hyperlink>
      <w:r w:rsidRPr="00E139EC">
        <w:rPr>
          <w:sz w:val="24"/>
          <w:szCs w:val="24"/>
        </w:rPr>
        <w:t xml:space="preserve"> и </w:t>
      </w:r>
      <w:hyperlink w:anchor="Par45" w:history="1">
        <w:r w:rsidRPr="00E139EC">
          <w:rPr>
            <w:sz w:val="24"/>
            <w:szCs w:val="24"/>
          </w:rPr>
          <w:t>3</w:t>
        </w:r>
      </w:hyperlink>
      <w:r w:rsidRPr="00451BAA">
        <w:rPr>
          <w:sz w:val="24"/>
          <w:szCs w:val="24"/>
        </w:rPr>
        <w:t xml:space="preserve"> настоящих Правил, представляются в </w:t>
      </w:r>
      <w:r>
        <w:rPr>
          <w:sz w:val="24"/>
          <w:szCs w:val="24"/>
        </w:rPr>
        <w:t>отдел кадров и спецработы администрации Сосновоборского городского округа</w:t>
      </w:r>
      <w:r w:rsidRPr="00451BAA">
        <w:rPr>
          <w:sz w:val="24"/>
          <w:szCs w:val="24"/>
        </w:rPr>
        <w:t>.</w:t>
      </w:r>
    </w:p>
    <w:p w:rsidR="00C637E0" w:rsidRPr="00451BAA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51BAA">
        <w:rPr>
          <w:sz w:val="24"/>
          <w:szCs w:val="24"/>
        </w:rPr>
        <w:t xml:space="preserve">5. В случае если руководитель </w:t>
      </w:r>
      <w:r>
        <w:rPr>
          <w:sz w:val="24"/>
          <w:szCs w:val="24"/>
        </w:rPr>
        <w:t>муниципального</w:t>
      </w:r>
      <w:r w:rsidRPr="00451BAA">
        <w:rPr>
          <w:sz w:val="24"/>
          <w:szCs w:val="24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  либо имеются ошибки, он вправе представить уточненные сведения </w:t>
      </w:r>
      <w:r>
        <w:rPr>
          <w:sz w:val="24"/>
          <w:szCs w:val="24"/>
        </w:rPr>
        <w:t>в течение одного месяца после окончания срока, указанного в пункте 3 настоящих Правил.</w:t>
      </w: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08219B">
        <w:rPr>
          <w:b/>
          <w:i/>
          <w:sz w:val="22"/>
          <w:szCs w:val="22"/>
        </w:rPr>
        <w:t xml:space="preserve">(пункт </w:t>
      </w:r>
      <w:r>
        <w:rPr>
          <w:b/>
          <w:i/>
          <w:sz w:val="22"/>
          <w:szCs w:val="22"/>
        </w:rPr>
        <w:t xml:space="preserve">5  </w:t>
      </w:r>
      <w:r w:rsidRPr="0008219B">
        <w:rPr>
          <w:b/>
          <w:i/>
          <w:sz w:val="22"/>
          <w:szCs w:val="22"/>
        </w:rPr>
        <w:t>в редакции постановления  от 18.11.2014 №2661</w:t>
      </w:r>
      <w:r>
        <w:rPr>
          <w:b/>
          <w:i/>
          <w:sz w:val="22"/>
          <w:szCs w:val="22"/>
        </w:rPr>
        <w:t>)</w:t>
      </w: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927C32">
        <w:rPr>
          <w:sz w:val="24"/>
          <w:szCs w:val="24"/>
        </w:rPr>
        <w:t xml:space="preserve">В </w:t>
      </w:r>
      <w:r w:rsidRPr="00927C32">
        <w:rPr>
          <w:bCs/>
          <w:sz w:val="24"/>
          <w:szCs w:val="24"/>
        </w:rPr>
        <w:t xml:space="preserve">случае </w:t>
      </w:r>
      <w:r>
        <w:rPr>
          <w:bCs/>
          <w:sz w:val="24"/>
          <w:szCs w:val="24"/>
        </w:rPr>
        <w:t xml:space="preserve"> </w:t>
      </w:r>
      <w:r w:rsidRPr="00927C32">
        <w:rPr>
          <w:bCs/>
          <w:sz w:val="24"/>
          <w:szCs w:val="24"/>
        </w:rPr>
        <w:t xml:space="preserve">если лицо, поступающее на должность руководителя </w:t>
      </w:r>
      <w:r>
        <w:rPr>
          <w:bCs/>
          <w:sz w:val="24"/>
          <w:szCs w:val="24"/>
        </w:rPr>
        <w:t xml:space="preserve">муниципального </w:t>
      </w:r>
      <w:r w:rsidRPr="00927C32">
        <w:rPr>
          <w:bCs/>
          <w:sz w:val="24"/>
          <w:szCs w:val="24"/>
        </w:rPr>
        <w:t>учреждения</w:t>
      </w:r>
      <w:r>
        <w:rPr>
          <w:bCs/>
          <w:sz w:val="24"/>
          <w:szCs w:val="24"/>
        </w:rPr>
        <w:t xml:space="preserve"> </w:t>
      </w:r>
      <w:r w:rsidRPr="00927C32">
        <w:rPr>
          <w:bCs/>
          <w:sz w:val="24"/>
          <w:szCs w:val="24"/>
        </w:rPr>
        <w:t xml:space="preserve">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 либо имеются ошибки, оно </w:t>
      </w:r>
      <w:r>
        <w:rPr>
          <w:bCs/>
          <w:sz w:val="24"/>
          <w:szCs w:val="24"/>
        </w:rPr>
        <w:t xml:space="preserve"> </w:t>
      </w:r>
      <w:r w:rsidRPr="00927C32">
        <w:rPr>
          <w:bCs/>
          <w:sz w:val="24"/>
          <w:szCs w:val="24"/>
        </w:rPr>
        <w:t>вправе представить уточненные сведения в течение одного месяца со дня представления сведений</w:t>
      </w:r>
      <w:r>
        <w:rPr>
          <w:bCs/>
          <w:sz w:val="24"/>
          <w:szCs w:val="24"/>
        </w:rPr>
        <w:t xml:space="preserve"> </w:t>
      </w:r>
      <w:r w:rsidRPr="00927C32">
        <w:rPr>
          <w:bCs/>
          <w:sz w:val="24"/>
          <w:szCs w:val="24"/>
        </w:rPr>
        <w:t xml:space="preserve"> в соответствии с </w:t>
      </w:r>
      <w:hyperlink w:anchor="Par49" w:history="1">
        <w:r w:rsidRPr="00927C32">
          <w:rPr>
            <w:bCs/>
            <w:color w:val="000000" w:themeColor="text1"/>
            <w:sz w:val="24"/>
            <w:szCs w:val="24"/>
          </w:rPr>
          <w:t>пунктом 2</w:t>
        </w:r>
      </w:hyperlink>
      <w:r w:rsidRPr="00927C32">
        <w:rPr>
          <w:bCs/>
          <w:color w:val="000000" w:themeColor="text1"/>
          <w:sz w:val="24"/>
          <w:szCs w:val="24"/>
        </w:rPr>
        <w:t xml:space="preserve"> </w:t>
      </w:r>
      <w:r w:rsidRPr="00927C32">
        <w:rPr>
          <w:bCs/>
          <w:sz w:val="24"/>
          <w:szCs w:val="24"/>
        </w:rPr>
        <w:t xml:space="preserve">настоящих </w:t>
      </w:r>
      <w:r>
        <w:rPr>
          <w:bCs/>
          <w:sz w:val="24"/>
          <w:szCs w:val="24"/>
        </w:rPr>
        <w:t>П</w:t>
      </w:r>
      <w:r w:rsidRPr="00927C32">
        <w:rPr>
          <w:sz w:val="24"/>
          <w:szCs w:val="24"/>
        </w:rPr>
        <w:t>равил</w:t>
      </w:r>
      <w:proofErr w:type="gramEnd"/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8219B">
        <w:rPr>
          <w:b/>
          <w:i/>
          <w:sz w:val="22"/>
          <w:szCs w:val="22"/>
        </w:rPr>
        <w:t xml:space="preserve">(пункт </w:t>
      </w:r>
      <w:r>
        <w:rPr>
          <w:b/>
          <w:i/>
          <w:sz w:val="22"/>
          <w:szCs w:val="22"/>
        </w:rPr>
        <w:t xml:space="preserve">5.  дополнен пунктом 5.1. </w:t>
      </w:r>
      <w:r w:rsidRPr="0008219B">
        <w:rPr>
          <w:b/>
          <w:i/>
          <w:sz w:val="22"/>
          <w:szCs w:val="22"/>
        </w:rPr>
        <w:t xml:space="preserve"> в редакции постановления  от 18.11.2014 №2661</w:t>
      </w:r>
      <w:r>
        <w:rPr>
          <w:b/>
          <w:i/>
          <w:sz w:val="22"/>
          <w:szCs w:val="22"/>
        </w:rPr>
        <w:t>)</w:t>
      </w: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02C0B" w:rsidRPr="00451BAA" w:rsidRDefault="00D02C0B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51BAA">
        <w:rPr>
          <w:sz w:val="24"/>
          <w:szCs w:val="24"/>
        </w:rPr>
        <w:t>6. Сведения о доходах, об имуществе и обязательствах имущественного характера, представляемые в соответствии с настоящими Правилами представлен</w:t>
      </w:r>
      <w:r>
        <w:rPr>
          <w:sz w:val="24"/>
          <w:szCs w:val="24"/>
        </w:rPr>
        <w:t>ные</w:t>
      </w:r>
      <w:r w:rsidRPr="004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лицом, поступающим на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</w:t>
      </w:r>
      <w:r w:rsidRPr="00451BAA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451BAA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муниципального </w:t>
      </w:r>
      <w:r w:rsidRPr="00451BAA">
        <w:rPr>
          <w:sz w:val="24"/>
          <w:szCs w:val="24"/>
        </w:rPr>
        <w:t xml:space="preserve">учреждения, </w:t>
      </w:r>
      <w:r>
        <w:rPr>
          <w:sz w:val="24"/>
          <w:szCs w:val="24"/>
        </w:rPr>
        <w:t xml:space="preserve">                       </w:t>
      </w:r>
      <w:r w:rsidRPr="00451BAA">
        <w:rPr>
          <w:sz w:val="24"/>
          <w:szCs w:val="24"/>
        </w:rPr>
        <w:t xml:space="preserve">а также руководителем </w:t>
      </w:r>
      <w:r>
        <w:rPr>
          <w:sz w:val="24"/>
          <w:szCs w:val="24"/>
        </w:rPr>
        <w:t xml:space="preserve">муниципального </w:t>
      </w:r>
      <w:r w:rsidRPr="00451BAA">
        <w:rPr>
          <w:sz w:val="24"/>
          <w:szCs w:val="24"/>
        </w:rPr>
        <w:t>учреждения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637E0" w:rsidRPr="00451BAA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</w:t>
      </w:r>
      <w:r w:rsidRPr="004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документы </w:t>
      </w:r>
      <w:r w:rsidRPr="004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доводятся до сведения </w:t>
      </w:r>
      <w:r w:rsidRPr="004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работодателя - главы администрации Сосновоборского городского округа,  </w:t>
      </w:r>
      <w:r w:rsidRPr="00451BAA">
        <w:rPr>
          <w:sz w:val="24"/>
          <w:szCs w:val="24"/>
        </w:rPr>
        <w:t>наделенн</w:t>
      </w:r>
      <w:r>
        <w:rPr>
          <w:sz w:val="24"/>
          <w:szCs w:val="24"/>
        </w:rPr>
        <w:t xml:space="preserve">ого </w:t>
      </w:r>
      <w:r w:rsidRPr="00451BAA">
        <w:rPr>
          <w:sz w:val="24"/>
          <w:szCs w:val="24"/>
        </w:rPr>
        <w:t xml:space="preserve"> полномочиями назначать на должность и освобождать от должности руководителя </w:t>
      </w:r>
      <w:r>
        <w:rPr>
          <w:sz w:val="24"/>
          <w:szCs w:val="24"/>
        </w:rPr>
        <w:t>муниципального</w:t>
      </w:r>
      <w:r w:rsidRPr="00451BAA">
        <w:rPr>
          <w:sz w:val="24"/>
          <w:szCs w:val="24"/>
        </w:rPr>
        <w:t xml:space="preserve"> учреждения.</w:t>
      </w:r>
    </w:p>
    <w:p w:rsidR="00C637E0" w:rsidRPr="00451BAA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C32">
        <w:rPr>
          <w:bCs/>
          <w:sz w:val="24"/>
          <w:szCs w:val="24"/>
        </w:rPr>
        <w:t xml:space="preserve">7. </w:t>
      </w:r>
      <w:proofErr w:type="gramStart"/>
      <w:r w:rsidRPr="00927C32">
        <w:rPr>
          <w:bCs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bCs/>
          <w:sz w:val="24"/>
          <w:szCs w:val="24"/>
        </w:rPr>
        <w:t xml:space="preserve">муниципального </w:t>
      </w:r>
      <w:r w:rsidRPr="00927C32">
        <w:rPr>
          <w:bCs/>
          <w:sz w:val="24"/>
          <w:szCs w:val="24"/>
        </w:rPr>
        <w:t xml:space="preserve">учреждения, размещаются в информационно-телекоммуникационной сети </w:t>
      </w:r>
      <w:r>
        <w:rPr>
          <w:bCs/>
          <w:sz w:val="24"/>
          <w:szCs w:val="24"/>
        </w:rPr>
        <w:t>«</w:t>
      </w:r>
      <w:r w:rsidRPr="00927C32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927C32">
        <w:rPr>
          <w:bCs/>
          <w:sz w:val="24"/>
          <w:szCs w:val="24"/>
        </w:rPr>
        <w:t xml:space="preserve"> на официальном сайте </w:t>
      </w:r>
      <w:r>
        <w:rPr>
          <w:bCs/>
          <w:sz w:val="24"/>
          <w:szCs w:val="24"/>
        </w:rPr>
        <w:t xml:space="preserve">Сосновоборского городского округа  </w:t>
      </w:r>
      <w:r w:rsidRPr="008531CD">
        <w:rPr>
          <w:bCs/>
          <w:color w:val="000000" w:themeColor="text1"/>
          <w:sz w:val="24"/>
          <w:szCs w:val="24"/>
        </w:rPr>
        <w:t>и п</w:t>
      </w:r>
      <w:r w:rsidRPr="00927C32">
        <w:rPr>
          <w:bCs/>
          <w:sz w:val="24"/>
          <w:szCs w:val="24"/>
        </w:rPr>
        <w:t xml:space="preserve">редоставляются для опубликования средствам массовой информации в соответствии с требованиями, утвержденными </w:t>
      </w:r>
      <w:r>
        <w:rPr>
          <w:bCs/>
          <w:sz w:val="24"/>
          <w:szCs w:val="24"/>
        </w:rPr>
        <w:t>М</w:t>
      </w:r>
      <w:r w:rsidRPr="00927C32">
        <w:rPr>
          <w:bCs/>
          <w:sz w:val="24"/>
          <w:szCs w:val="24"/>
        </w:rPr>
        <w:t xml:space="preserve">инистерством труда и социальной защиты </w:t>
      </w:r>
      <w:r>
        <w:rPr>
          <w:bCs/>
          <w:sz w:val="24"/>
          <w:szCs w:val="24"/>
        </w:rPr>
        <w:t>Р</w:t>
      </w:r>
      <w:r w:rsidRPr="00927C32">
        <w:rPr>
          <w:bCs/>
          <w:sz w:val="24"/>
          <w:szCs w:val="24"/>
        </w:rPr>
        <w:t xml:space="preserve">оссийской </w:t>
      </w:r>
      <w:r>
        <w:rPr>
          <w:bCs/>
          <w:sz w:val="24"/>
          <w:szCs w:val="24"/>
        </w:rPr>
        <w:t>Ф</w:t>
      </w:r>
      <w:r w:rsidRPr="00927C32">
        <w:rPr>
          <w:bCs/>
          <w:sz w:val="24"/>
          <w:szCs w:val="24"/>
        </w:rPr>
        <w:t>едерации</w:t>
      </w:r>
      <w:r>
        <w:rPr>
          <w:bCs/>
          <w:sz w:val="24"/>
          <w:szCs w:val="24"/>
        </w:rPr>
        <w:t xml:space="preserve"> и изданными в соответствии с ними нормативными правовыми актами  администрации Сосновоборского городского круга.</w:t>
      </w:r>
      <w:proofErr w:type="gramEnd"/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8219B">
        <w:rPr>
          <w:b/>
          <w:i/>
          <w:sz w:val="22"/>
          <w:szCs w:val="22"/>
        </w:rPr>
        <w:t>(</w:t>
      </w:r>
      <w:proofErr w:type="gramStart"/>
      <w:r w:rsidRPr="0008219B">
        <w:rPr>
          <w:b/>
          <w:i/>
          <w:sz w:val="22"/>
          <w:szCs w:val="22"/>
        </w:rPr>
        <w:t>п</w:t>
      </w:r>
      <w:proofErr w:type="gramEnd"/>
      <w:r w:rsidRPr="0008219B">
        <w:rPr>
          <w:b/>
          <w:i/>
          <w:sz w:val="22"/>
          <w:szCs w:val="22"/>
        </w:rPr>
        <w:t xml:space="preserve">ункт </w:t>
      </w:r>
      <w:r>
        <w:rPr>
          <w:b/>
          <w:i/>
          <w:sz w:val="22"/>
          <w:szCs w:val="22"/>
        </w:rPr>
        <w:t xml:space="preserve">7.  дополнительно введен </w:t>
      </w:r>
      <w:r w:rsidRPr="0008219B">
        <w:rPr>
          <w:b/>
          <w:i/>
          <w:sz w:val="22"/>
          <w:szCs w:val="22"/>
        </w:rPr>
        <w:t xml:space="preserve"> постановлени</w:t>
      </w:r>
      <w:r>
        <w:rPr>
          <w:b/>
          <w:i/>
          <w:sz w:val="22"/>
          <w:szCs w:val="22"/>
        </w:rPr>
        <w:t>ем</w:t>
      </w:r>
      <w:r w:rsidRPr="0008219B">
        <w:rPr>
          <w:b/>
          <w:i/>
          <w:sz w:val="22"/>
          <w:szCs w:val="22"/>
        </w:rPr>
        <w:t xml:space="preserve">  от 18.11.2014 №2661</w:t>
      </w:r>
      <w:r>
        <w:rPr>
          <w:b/>
          <w:i/>
          <w:sz w:val="22"/>
          <w:szCs w:val="22"/>
        </w:rPr>
        <w:t>)</w:t>
      </w:r>
    </w:p>
    <w:p w:rsidR="00C637E0" w:rsidRDefault="00C637E0" w:rsidP="00C637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Pr="003857C3" w:rsidRDefault="00C637E0" w:rsidP="00C637E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3857C3">
        <w:rPr>
          <w:sz w:val="16"/>
          <w:szCs w:val="16"/>
        </w:rPr>
        <w:lastRenderedPageBreak/>
        <w:t xml:space="preserve">                                                   ПРИЛОЖЕНИЕ </w:t>
      </w:r>
    </w:p>
    <w:p w:rsidR="00C637E0" w:rsidRPr="003857C3" w:rsidRDefault="00C637E0" w:rsidP="00C637E0">
      <w:pPr>
        <w:autoSpaceDE w:val="0"/>
        <w:autoSpaceDN w:val="0"/>
        <w:adjustRightInd w:val="0"/>
        <w:ind w:left="3538"/>
        <w:jc w:val="both"/>
        <w:rPr>
          <w:sz w:val="16"/>
          <w:szCs w:val="16"/>
        </w:rPr>
      </w:pPr>
      <w:r w:rsidRPr="003857C3">
        <w:rPr>
          <w:sz w:val="16"/>
          <w:szCs w:val="16"/>
        </w:rPr>
        <w:t xml:space="preserve">к Правилам представления </w:t>
      </w:r>
      <w:r w:rsidRPr="003857C3">
        <w:rPr>
          <w:bCs/>
          <w:sz w:val="16"/>
          <w:szCs w:val="16"/>
        </w:rPr>
        <w:t xml:space="preserve">лицом, поступающим на </w:t>
      </w:r>
      <w:proofErr w:type="gramStart"/>
      <w:r w:rsidRPr="003857C3">
        <w:rPr>
          <w:bCs/>
          <w:sz w:val="16"/>
          <w:szCs w:val="16"/>
        </w:rPr>
        <w:t>работу</w:t>
      </w:r>
      <w:proofErr w:type="gramEnd"/>
      <w:r w:rsidRPr="003857C3">
        <w:rPr>
          <w:sz w:val="16"/>
          <w:szCs w:val="16"/>
        </w:rPr>
        <w:t xml:space="preserve"> на должность  руководителя муниципального учреждения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 постановлением администрации Сосновоборского городского округа  от 08/04/2013 № 944</w:t>
      </w:r>
    </w:p>
    <w:p w:rsidR="00C637E0" w:rsidRPr="003857C3" w:rsidRDefault="00C637E0" w:rsidP="00C637E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139EC">
        <w:rPr>
          <w:sz w:val="24"/>
          <w:szCs w:val="24"/>
        </w:rPr>
        <w:t xml:space="preserve">                                                                    </w:t>
      </w:r>
      <w:r w:rsidRPr="003857C3">
        <w:rPr>
          <w:sz w:val="16"/>
          <w:szCs w:val="16"/>
        </w:rPr>
        <w:t xml:space="preserve">            (форма</w:t>
      </w:r>
      <w:r w:rsidR="003857C3">
        <w:rPr>
          <w:sz w:val="16"/>
          <w:szCs w:val="16"/>
        </w:rPr>
        <w:t xml:space="preserve"> вступает в силу с 01.01.2015 года</w:t>
      </w:r>
      <w:r w:rsidRPr="003857C3">
        <w:rPr>
          <w:sz w:val="16"/>
          <w:szCs w:val="16"/>
        </w:rPr>
        <w:t>)</w:t>
      </w:r>
    </w:p>
    <w:p w:rsidR="008A4754" w:rsidRDefault="008A4754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A4754" w:rsidRDefault="008A4754" w:rsidP="008A475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8A4754" w:rsidRDefault="008A4754" w:rsidP="008A475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Указом Президента</w:t>
      </w:r>
    </w:p>
    <w:p w:rsidR="008A4754" w:rsidRDefault="008A4754" w:rsidP="008A475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8A4754" w:rsidRDefault="008A4754" w:rsidP="008A475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23 июня 2014 г. N 460</w:t>
      </w:r>
    </w:p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Default="008A4754" w:rsidP="008A475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8A4754" w:rsidRDefault="008A4754" w:rsidP="008A475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A4754" w:rsidRDefault="008A4754" w:rsidP="008A475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A4754" w:rsidRDefault="008A4754" w:rsidP="008A475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A4754" w:rsidRDefault="008A4754" w:rsidP="008A4754">
      <w:pPr>
        <w:pStyle w:val="ConsPlusNonformat"/>
        <w:jc w:val="both"/>
      </w:pPr>
    </w:p>
    <w:p w:rsidR="008A4754" w:rsidRPr="001508A9" w:rsidRDefault="008A4754" w:rsidP="008A4754">
      <w:pPr>
        <w:pStyle w:val="ConsPlusNonformat"/>
        <w:jc w:val="both"/>
        <w:rPr>
          <w:b/>
        </w:rPr>
      </w:pPr>
      <w:r w:rsidRPr="001508A9">
        <w:rPr>
          <w:b/>
        </w:rPr>
        <w:t xml:space="preserve">                                СПРАВКА </w:t>
      </w:r>
      <w:hyperlink w:anchor="Par545" w:history="1">
        <w:r w:rsidRPr="001508A9">
          <w:rPr>
            <w:b/>
            <w:color w:val="0000FF"/>
          </w:rPr>
          <w:t>&lt;1&gt;</w:t>
        </w:r>
      </w:hyperlink>
    </w:p>
    <w:p w:rsidR="008A4754" w:rsidRPr="001508A9" w:rsidRDefault="008A4754" w:rsidP="008A4754">
      <w:pPr>
        <w:pStyle w:val="ConsPlusNonformat"/>
        <w:jc w:val="both"/>
        <w:rPr>
          <w:b/>
        </w:rPr>
      </w:pPr>
      <w:r w:rsidRPr="001508A9">
        <w:rPr>
          <w:b/>
        </w:rPr>
        <w:t xml:space="preserve">            о доходах, расходах, об имуществе и обязательствах</w:t>
      </w:r>
    </w:p>
    <w:p w:rsidR="008A4754" w:rsidRPr="001508A9" w:rsidRDefault="008A4754" w:rsidP="008A4754">
      <w:pPr>
        <w:pStyle w:val="ConsPlusNonformat"/>
        <w:jc w:val="both"/>
        <w:rPr>
          <w:b/>
        </w:rPr>
      </w:pPr>
      <w:r w:rsidRPr="001508A9">
        <w:rPr>
          <w:b/>
        </w:rPr>
        <w:t xml:space="preserve">                       имущественного характера </w:t>
      </w:r>
      <w:hyperlink w:anchor="Par546" w:history="1">
        <w:r w:rsidRPr="001508A9">
          <w:rPr>
            <w:b/>
            <w:color w:val="0000FF"/>
          </w:rPr>
          <w:t>&lt;2&gt;</w:t>
        </w:r>
      </w:hyperlink>
    </w:p>
    <w:p w:rsidR="008A4754" w:rsidRDefault="008A4754" w:rsidP="008A4754">
      <w:pPr>
        <w:pStyle w:val="ConsPlusNonformat"/>
        <w:jc w:val="both"/>
      </w:pPr>
    </w:p>
    <w:p w:rsidR="008A4754" w:rsidRDefault="008A4754" w:rsidP="008A475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__________________________________________________________________________,</w:t>
      </w:r>
    </w:p>
    <w:p w:rsidR="008A4754" w:rsidRDefault="008A4754" w:rsidP="008A475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8A4754" w:rsidRDefault="008A4754" w:rsidP="008A475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__________________________________________________________________________,</w:t>
      </w:r>
    </w:p>
    <w:p w:rsidR="008A4754" w:rsidRDefault="008A4754" w:rsidP="008A475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8A4754" w:rsidRDefault="008A4754" w:rsidP="008A475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A4754" w:rsidRDefault="008A4754" w:rsidP="008A475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8A4754" w:rsidRDefault="008A4754" w:rsidP="008A475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8A4754" w:rsidRDefault="008A4754" w:rsidP="008A475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A4754" w:rsidRDefault="008A4754" w:rsidP="008A475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A4754" w:rsidRDefault="008A4754" w:rsidP="008A475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8A4754" w:rsidRDefault="008A4754" w:rsidP="008A475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8A4754" w:rsidRDefault="008A4754" w:rsidP="008A4754">
      <w:pPr>
        <w:pStyle w:val="ConsPlusNonformat"/>
        <w:jc w:val="both"/>
      </w:pPr>
      <w:r>
        <w:t xml:space="preserve">                          (замещаемая) должность)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A4754" w:rsidRDefault="008A4754" w:rsidP="008A475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                      (фамилия, имя, отчество)</w:t>
      </w:r>
    </w:p>
    <w:p w:rsidR="008A4754" w:rsidRDefault="008A4754" w:rsidP="008A475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8A4754" w:rsidRDefault="008A4754" w:rsidP="008A475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8A4754" w:rsidRDefault="008A4754" w:rsidP="008A4754">
      <w:pPr>
        <w:pStyle w:val="ConsPlusNonformat"/>
        <w:jc w:val="both"/>
      </w:pPr>
    </w:p>
    <w:p w:rsidR="008A4754" w:rsidRPr="001508A9" w:rsidRDefault="008A4754" w:rsidP="008A4754">
      <w:pPr>
        <w:pStyle w:val="ConsPlusNonformat"/>
        <w:jc w:val="center"/>
        <w:rPr>
          <w:b/>
        </w:rPr>
      </w:pPr>
      <w:r w:rsidRPr="001508A9">
        <w:rPr>
          <w:b/>
        </w:rPr>
        <w:t xml:space="preserve">Раздел 1. Сведения о доходах </w:t>
      </w:r>
      <w:hyperlink w:anchor="Par547" w:history="1">
        <w:r w:rsidRPr="001508A9">
          <w:rPr>
            <w:b/>
            <w:color w:val="0000FF"/>
          </w:rPr>
          <w:t>&lt;3&gt;</w:t>
        </w:r>
      </w:hyperlink>
    </w:p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дохода </w:t>
            </w:r>
            <w:hyperlink w:anchor="Par548" w:history="1">
              <w:r>
                <w:rPr>
                  <w:color w:val="0000FF"/>
                  <w:sz w:val="18"/>
                  <w:szCs w:val="18"/>
                </w:rPr>
                <w:t>&lt;4&gt;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Pr="001508A9" w:rsidRDefault="008A4754" w:rsidP="008A4754">
      <w:pPr>
        <w:pStyle w:val="ConsPlusNonformat"/>
        <w:jc w:val="center"/>
        <w:rPr>
          <w:b/>
        </w:rPr>
      </w:pPr>
      <w:r w:rsidRPr="001508A9">
        <w:rPr>
          <w:b/>
        </w:rPr>
        <w:t xml:space="preserve">Раздел 2. Сведения о расходах </w:t>
      </w:r>
      <w:hyperlink w:anchor="Par549" w:history="1">
        <w:r w:rsidRPr="001508A9">
          <w:rPr>
            <w:b/>
            <w:color w:val="0000FF"/>
          </w:rPr>
          <w:t>&lt;5&gt;</w:t>
        </w:r>
      </w:hyperlink>
    </w:p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A4754" w:rsidTr="00D90B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приобретения </w:t>
            </w:r>
            <w:hyperlink w:anchor="Par550" w:history="1">
              <w:r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8A4754" w:rsidTr="00D90B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4754" w:rsidTr="00D90B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Default="008A4754" w:rsidP="008A4754">
      <w:pPr>
        <w:pStyle w:val="ConsPlusNonformat"/>
        <w:jc w:val="center"/>
      </w:pPr>
      <w:r w:rsidRPr="001508A9">
        <w:rPr>
          <w:b/>
        </w:rPr>
        <w:t>Раздел 3. Сведения об имуществе</w:t>
      </w:r>
    </w:p>
    <w:p w:rsidR="008A4754" w:rsidRDefault="008A4754" w:rsidP="008A4754">
      <w:pPr>
        <w:pStyle w:val="ConsPlusNonformat"/>
        <w:jc w:val="both"/>
        <w:rPr>
          <w:sz w:val="18"/>
          <w:szCs w:val="18"/>
        </w:rPr>
      </w:pPr>
      <w:r w:rsidRPr="001508A9">
        <w:rPr>
          <w:b/>
          <w:i/>
        </w:rPr>
        <w:t xml:space="preserve">    3.1. Недвижимое имущество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A4754" w:rsidTr="00D90B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собственности </w:t>
            </w:r>
            <w:hyperlink w:anchor="Par551" w:history="1">
              <w:r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приобретения и источник средств </w:t>
            </w:r>
            <w:hyperlink w:anchor="Par552" w:history="1">
              <w:r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8A4754" w:rsidTr="00D90B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</w:t>
            </w:r>
            <w:hyperlink w:anchor="Par553" w:history="1">
              <w:r>
                <w:rPr>
                  <w:color w:val="0000FF"/>
                  <w:sz w:val="18"/>
                  <w:szCs w:val="18"/>
                </w:rPr>
                <w:t>&lt;9&gt;</w:t>
              </w:r>
            </w:hyperlink>
            <w:r>
              <w:rPr>
                <w:sz w:val="18"/>
                <w:szCs w:val="1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Pr="001508A9" w:rsidRDefault="008A4754" w:rsidP="008A4754">
      <w:pPr>
        <w:pStyle w:val="ConsPlusNonformat"/>
        <w:jc w:val="both"/>
        <w:rPr>
          <w:b/>
          <w:i/>
          <w:sz w:val="18"/>
          <w:szCs w:val="18"/>
        </w:rPr>
      </w:pPr>
      <w:r>
        <w:t xml:space="preserve"> </w:t>
      </w:r>
      <w:r w:rsidRPr="001508A9">
        <w:rPr>
          <w:b/>
          <w:i/>
        </w:rPr>
        <w:t>3.2. Транспортные средства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A4754" w:rsidTr="00D90B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собственности </w:t>
            </w:r>
            <w:hyperlink w:anchor="Par554" w:history="1">
              <w:r>
                <w:rPr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</w:tr>
      <w:tr w:rsidR="008A4754" w:rsidTr="00D90B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8A4754">
        <w:trPr>
          <w:trHeight w:val="71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pStyle w:val="ConsPlusNonformat"/>
        <w:jc w:val="both"/>
      </w:pPr>
      <w:r>
        <w:t xml:space="preserve">   </w:t>
      </w:r>
    </w:p>
    <w:p w:rsidR="008A4754" w:rsidRDefault="008A4754" w:rsidP="008A4754">
      <w:pPr>
        <w:pStyle w:val="ConsPlusNonformat"/>
        <w:jc w:val="center"/>
        <w:rPr>
          <w:b/>
        </w:rPr>
      </w:pPr>
      <w:r w:rsidRPr="001508A9">
        <w:rPr>
          <w:b/>
        </w:rPr>
        <w:t>Раздел 4. Сведения о счетах в банках и иных кредитных организациях</w:t>
      </w:r>
    </w:p>
    <w:p w:rsidR="008A4754" w:rsidRDefault="008A4754" w:rsidP="008A4754">
      <w:pPr>
        <w:pStyle w:val="ConsPlusNonformat"/>
        <w:jc w:val="center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A4754" w:rsidTr="00D90B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валюта счета </w:t>
            </w:r>
            <w:hyperlink w:anchor="Par555" w:history="1">
              <w:r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на счете </w:t>
            </w:r>
            <w:hyperlink w:anchor="Par556" w:history="1">
              <w:r>
                <w:rPr>
                  <w:color w:val="0000FF"/>
                  <w:sz w:val="18"/>
                  <w:szCs w:val="18"/>
                </w:rPr>
                <w:t>&lt;12&gt;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поступивших на счет денежных средств </w:t>
            </w:r>
            <w:hyperlink w:anchor="Par557" w:history="1">
              <w:r>
                <w:rPr>
                  <w:color w:val="0000FF"/>
                  <w:sz w:val="18"/>
                  <w:szCs w:val="18"/>
                </w:rPr>
                <w:t>&lt;13&gt;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8A4754" w:rsidTr="00D90B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4754" w:rsidTr="00D90B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Pr="001508A9" w:rsidRDefault="008A4754" w:rsidP="008A4754">
      <w:pPr>
        <w:pStyle w:val="ConsPlusNonformat"/>
        <w:jc w:val="center"/>
        <w:rPr>
          <w:b/>
        </w:rPr>
      </w:pPr>
      <w:bookmarkStart w:id="3" w:name="Par366"/>
      <w:bookmarkEnd w:id="3"/>
      <w:r w:rsidRPr="001508A9">
        <w:rPr>
          <w:b/>
        </w:rPr>
        <w:t>Раздел 5. Сведения о ценных бумагах</w:t>
      </w:r>
    </w:p>
    <w:p w:rsidR="008A4754" w:rsidRPr="001508A9" w:rsidRDefault="008A4754" w:rsidP="008A4754">
      <w:pPr>
        <w:pStyle w:val="ConsPlusNonformat"/>
        <w:rPr>
          <w:b/>
          <w:i/>
        </w:rPr>
      </w:pPr>
    </w:p>
    <w:p w:rsidR="008A4754" w:rsidRDefault="008A4754" w:rsidP="008A4754">
      <w:pPr>
        <w:pStyle w:val="ConsPlusNonformat"/>
        <w:rPr>
          <w:sz w:val="18"/>
          <w:szCs w:val="18"/>
        </w:rPr>
      </w:pPr>
      <w:bookmarkStart w:id="4" w:name="Par368"/>
      <w:bookmarkEnd w:id="4"/>
      <w:r w:rsidRPr="001508A9">
        <w:rPr>
          <w:b/>
          <w:i/>
        </w:rPr>
        <w:t xml:space="preserve">    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hyperlink w:anchor="Par558" w:history="1">
              <w:r>
                <w:rPr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капитал </w:t>
            </w:r>
            <w:hyperlink w:anchor="Par559" w:history="1">
              <w:r>
                <w:rPr>
                  <w:color w:val="0000FF"/>
                  <w:sz w:val="18"/>
                  <w:szCs w:val="18"/>
                </w:rPr>
                <w:t>&lt;15&gt;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участия </w:t>
            </w:r>
            <w:hyperlink w:anchor="Par560" w:history="1">
              <w:r>
                <w:rPr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участия </w:t>
            </w:r>
            <w:hyperlink w:anchor="Par561" w:history="1">
              <w:r>
                <w:rPr>
                  <w:color w:val="0000FF"/>
                  <w:sz w:val="18"/>
                  <w:szCs w:val="18"/>
                </w:rPr>
                <w:t>&lt;17&gt;</w:t>
              </w:r>
            </w:hyperlink>
          </w:p>
        </w:tc>
      </w:tr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Default="008A4754" w:rsidP="008A4754">
      <w:pPr>
        <w:pStyle w:val="ConsPlusNonformat"/>
        <w:jc w:val="both"/>
        <w:rPr>
          <w:sz w:val="18"/>
          <w:szCs w:val="18"/>
        </w:rPr>
      </w:pPr>
      <w:r w:rsidRPr="001508A9">
        <w:rPr>
          <w:b/>
          <w:i/>
        </w:rPr>
        <w:t xml:space="preserve">   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ценной бумаги </w:t>
            </w:r>
            <w:hyperlink w:anchor="Par562" w:history="1">
              <w:r>
                <w:rPr>
                  <w:color w:val="0000FF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</w:t>
            </w:r>
            <w:hyperlink w:anchor="Par563" w:history="1">
              <w:r>
                <w:rPr>
                  <w:color w:val="0000FF"/>
                  <w:sz w:val="18"/>
                  <w:szCs w:val="18"/>
                </w:rPr>
                <w:t>&lt;19&gt;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pStyle w:val="ConsPlusNonformat"/>
        <w:jc w:val="both"/>
      </w:pPr>
      <w:r>
        <w:t xml:space="preserve">    Итого   по   </w:t>
      </w:r>
      <w:hyperlink w:anchor="Par36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8A4754" w:rsidRDefault="008A4754" w:rsidP="008A4754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A4754" w:rsidRDefault="008A4754" w:rsidP="008A475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>______________________________________.</w:t>
      </w:r>
    </w:p>
    <w:p w:rsidR="008A4754" w:rsidRDefault="008A4754" w:rsidP="008A4754">
      <w:pPr>
        <w:pStyle w:val="ConsPlusNonformat"/>
        <w:jc w:val="both"/>
      </w:pPr>
    </w:p>
    <w:p w:rsidR="008A4754" w:rsidRPr="001508A9" w:rsidRDefault="008A4754" w:rsidP="008A4754">
      <w:pPr>
        <w:pStyle w:val="ConsPlusNonformat"/>
        <w:jc w:val="center"/>
        <w:rPr>
          <w:b/>
        </w:rPr>
      </w:pPr>
      <w:r w:rsidRPr="001508A9">
        <w:rPr>
          <w:b/>
        </w:rPr>
        <w:t>Раздел 6. Сведения об обязательствах имущественного характера</w:t>
      </w:r>
    </w:p>
    <w:p w:rsidR="008A4754" w:rsidRDefault="008A4754" w:rsidP="008A4754">
      <w:pPr>
        <w:pStyle w:val="ConsPlusNonformat"/>
        <w:jc w:val="both"/>
      </w:pPr>
    </w:p>
    <w:p w:rsidR="008A4754" w:rsidRDefault="008A4754" w:rsidP="008A4754">
      <w:pPr>
        <w:pStyle w:val="ConsPlusNonformat"/>
        <w:rPr>
          <w:sz w:val="18"/>
          <w:szCs w:val="18"/>
        </w:rPr>
      </w:pPr>
      <w:r>
        <w:t xml:space="preserve">   </w:t>
      </w:r>
      <w:r w:rsidRPr="001508A9">
        <w:rPr>
          <w:b/>
          <w:i/>
        </w:rPr>
        <w:t xml:space="preserve"> 6.1. Объекты недвижимого имущества, находящиеся в пользовании </w:t>
      </w:r>
      <w:hyperlink w:anchor="Par564" w:history="1">
        <w:r w:rsidRPr="001508A9">
          <w:rPr>
            <w:b/>
            <w:i/>
            <w:color w:val="0000FF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имущества </w:t>
            </w:r>
            <w:hyperlink w:anchor="Par565" w:history="1">
              <w:r>
                <w:rPr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сроки пользования </w:t>
            </w:r>
            <w:hyperlink w:anchor="Par566" w:history="1">
              <w:r>
                <w:rPr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пользования </w:t>
            </w:r>
            <w:hyperlink w:anchor="Par567" w:history="1">
              <w:r>
                <w:rPr>
                  <w:color w:val="0000FF"/>
                  <w:sz w:val="18"/>
                  <w:szCs w:val="1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Pr="001508A9" w:rsidRDefault="008A4754" w:rsidP="008A4754">
      <w:pPr>
        <w:pStyle w:val="ConsPlusNonformat"/>
        <w:jc w:val="both"/>
        <w:rPr>
          <w:b/>
          <w:i/>
        </w:rPr>
      </w:pPr>
      <w:r>
        <w:t xml:space="preserve">    </w:t>
      </w:r>
      <w:r w:rsidRPr="001508A9">
        <w:rPr>
          <w:b/>
          <w:i/>
        </w:rPr>
        <w:t xml:space="preserve">6.2. Срочные обязательства финансового характера </w:t>
      </w:r>
      <w:hyperlink w:anchor="Par568" w:history="1">
        <w:r w:rsidRPr="001508A9">
          <w:rPr>
            <w:b/>
            <w:i/>
            <w:color w:val="0000FF"/>
          </w:rPr>
          <w:t>&lt;24&gt;</w:t>
        </w:r>
      </w:hyperlink>
    </w:p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A4754" w:rsidTr="00D90B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обязательства </w:t>
            </w:r>
            <w:hyperlink w:anchor="Par569" w:history="1">
              <w:r>
                <w:rPr>
                  <w:color w:val="0000FF"/>
                  <w:sz w:val="18"/>
                  <w:szCs w:val="1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 (должник) </w:t>
            </w:r>
            <w:hyperlink w:anchor="Par570" w:history="1">
              <w:r>
                <w:rPr>
                  <w:color w:val="0000FF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возникновения </w:t>
            </w:r>
            <w:hyperlink w:anchor="Par571" w:history="1">
              <w:r>
                <w:rPr>
                  <w:color w:val="0000FF"/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>
                <w:rPr>
                  <w:color w:val="0000FF"/>
                  <w:sz w:val="18"/>
                  <w:szCs w:val="18"/>
                </w:rPr>
                <w:t>&lt;28&gt;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обязательства </w:t>
            </w:r>
            <w:hyperlink w:anchor="Par573" w:history="1">
              <w:r>
                <w:rPr>
                  <w:color w:val="0000FF"/>
                  <w:sz w:val="18"/>
                  <w:szCs w:val="18"/>
                </w:rPr>
                <w:t>&lt;29&gt;</w:t>
              </w:r>
            </w:hyperlink>
          </w:p>
        </w:tc>
      </w:tr>
      <w:tr w:rsidR="008A4754" w:rsidTr="00D90B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4754" w:rsidTr="00D90B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4754" w:rsidTr="00D90B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754" w:rsidRDefault="008A4754" w:rsidP="00D90B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754" w:rsidRDefault="008A4754" w:rsidP="008A4754">
      <w:pPr>
        <w:pStyle w:val="ConsPlusNonformat"/>
        <w:jc w:val="both"/>
      </w:pPr>
      <w:r>
        <w:t xml:space="preserve">  </w:t>
      </w:r>
    </w:p>
    <w:p w:rsidR="008A4754" w:rsidRDefault="008A4754" w:rsidP="008A4754">
      <w:pPr>
        <w:pStyle w:val="ConsPlusNonformat"/>
        <w:jc w:val="both"/>
      </w:pPr>
      <w:r>
        <w:t xml:space="preserve">  Достоверность и полноту настоящих сведений подтверждаю.</w:t>
      </w:r>
    </w:p>
    <w:p w:rsidR="008A4754" w:rsidRDefault="008A4754" w:rsidP="008A4754">
      <w:pPr>
        <w:pStyle w:val="ConsPlusNonformat"/>
        <w:jc w:val="both"/>
      </w:pPr>
    </w:p>
    <w:p w:rsidR="008A4754" w:rsidRDefault="008A4754" w:rsidP="008A4754">
      <w:pPr>
        <w:pStyle w:val="ConsPlusNonformat"/>
        <w:jc w:val="both"/>
      </w:pPr>
      <w:r>
        <w:t>"__" _______________ 20__ г. ______________________________________________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A4754" w:rsidRDefault="008A4754" w:rsidP="008A4754">
      <w:pPr>
        <w:pStyle w:val="ConsPlusNonformat"/>
        <w:jc w:val="both"/>
      </w:pPr>
      <w:r>
        <w:t>___________________________________________________________________________</w:t>
      </w:r>
    </w:p>
    <w:p w:rsidR="008A4754" w:rsidRDefault="008A4754" w:rsidP="008A475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545"/>
      <w:bookmarkEnd w:id="5"/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546"/>
      <w:bookmarkEnd w:id="6"/>
      <w:r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547"/>
      <w:bookmarkEnd w:id="7"/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8" w:name="Par548"/>
      <w:bookmarkEnd w:id="8"/>
      <w:r>
        <w:rPr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9" w:name="Par549"/>
      <w:bookmarkEnd w:id="9"/>
      <w:r>
        <w:rPr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8" w:history="1">
        <w:r>
          <w:rPr>
            <w:color w:val="0000FF"/>
            <w:sz w:val="18"/>
            <w:szCs w:val="18"/>
          </w:rPr>
          <w:t>статьей 3</w:t>
        </w:r>
      </w:hyperlink>
      <w:r>
        <w:rPr>
          <w:sz w:val="18"/>
          <w:szCs w:val="18"/>
        </w:rPr>
        <w:t xml:space="preserve"> Федерального закона от 3 декабря 2012 г. N 230-ФЗ "О </w:t>
      </w:r>
      <w:proofErr w:type="gramStart"/>
      <w:r>
        <w:rPr>
          <w:sz w:val="18"/>
          <w:szCs w:val="18"/>
        </w:rPr>
        <w:t>контроле за</w:t>
      </w:r>
      <w:proofErr w:type="gramEnd"/>
      <w:r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0" w:name="Par550"/>
      <w:bookmarkEnd w:id="10"/>
      <w:r>
        <w:rPr>
          <w:sz w:val="18"/>
          <w:szCs w:val="18"/>
        </w:rPr>
        <w:t>&lt;6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1" w:name="Par551"/>
      <w:bookmarkEnd w:id="11"/>
      <w:r>
        <w:rPr>
          <w:sz w:val="18"/>
          <w:szCs w:val="18"/>
        </w:rPr>
        <w:t>&lt;7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2" w:name="Par552"/>
      <w:bookmarkEnd w:id="12"/>
      <w:r>
        <w:rPr>
          <w:sz w:val="18"/>
          <w:szCs w:val="18"/>
        </w:rPr>
        <w:t>&lt;8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color w:val="0000FF"/>
            <w:sz w:val="18"/>
            <w:szCs w:val="18"/>
          </w:rPr>
          <w:t>частью 1 статьи 4</w:t>
        </w:r>
      </w:hyperlink>
      <w:r>
        <w:rPr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3" w:name="Par553"/>
      <w:bookmarkEnd w:id="13"/>
      <w:r>
        <w:rPr>
          <w:sz w:val="18"/>
          <w:szCs w:val="18"/>
        </w:rPr>
        <w:t>&lt;9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4" w:name="Par554"/>
      <w:bookmarkEnd w:id="14"/>
      <w:r>
        <w:rPr>
          <w:sz w:val="18"/>
          <w:szCs w:val="18"/>
        </w:rPr>
        <w:t>&lt;10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5" w:name="Par555"/>
      <w:bookmarkEnd w:id="15"/>
      <w:r>
        <w:rPr>
          <w:sz w:val="18"/>
          <w:szCs w:val="18"/>
        </w:rPr>
        <w:t>&lt;11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6" w:name="Par556"/>
      <w:bookmarkEnd w:id="16"/>
      <w:r>
        <w:rPr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7" w:name="Par557"/>
      <w:bookmarkEnd w:id="17"/>
      <w:r>
        <w:rPr>
          <w:sz w:val="18"/>
          <w:szCs w:val="18"/>
        </w:rPr>
        <w:lastRenderedPageBreak/>
        <w:t>&lt;13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8" w:name="Par558"/>
      <w:bookmarkEnd w:id="18"/>
      <w:r>
        <w:rPr>
          <w:sz w:val="18"/>
          <w:szCs w:val="18"/>
        </w:rPr>
        <w:t>&lt;14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9" w:name="Par559"/>
      <w:bookmarkEnd w:id="19"/>
      <w:r>
        <w:rPr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0" w:name="Par560"/>
      <w:bookmarkEnd w:id="20"/>
      <w:r>
        <w:rPr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1" w:name="Par561"/>
      <w:bookmarkEnd w:id="21"/>
      <w:r>
        <w:rPr>
          <w:sz w:val="18"/>
          <w:szCs w:val="18"/>
        </w:rPr>
        <w:t>&lt;17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2" w:name="Par562"/>
      <w:bookmarkEnd w:id="22"/>
      <w:r>
        <w:rPr>
          <w:sz w:val="18"/>
          <w:szCs w:val="18"/>
        </w:rPr>
        <w:t>&lt;18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>
          <w:rPr>
            <w:color w:val="0000FF"/>
            <w:sz w:val="18"/>
            <w:szCs w:val="18"/>
          </w:rPr>
          <w:t>подразделе 5.1</w:t>
        </w:r>
      </w:hyperlink>
      <w:r>
        <w:rPr>
          <w:sz w:val="18"/>
          <w:szCs w:val="18"/>
        </w:rPr>
        <w:t xml:space="preserve"> "Акции и иное участие в коммерческих организациях и фондах".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3" w:name="Par563"/>
      <w:bookmarkEnd w:id="23"/>
      <w:r>
        <w:rPr>
          <w:sz w:val="18"/>
          <w:szCs w:val="18"/>
        </w:rPr>
        <w:t>&lt;19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4" w:name="Par564"/>
      <w:bookmarkEnd w:id="24"/>
      <w:r>
        <w:rPr>
          <w:sz w:val="18"/>
          <w:szCs w:val="18"/>
        </w:rPr>
        <w:t>&lt;20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по состоянию на отчетную дату.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5" w:name="Par565"/>
      <w:bookmarkEnd w:id="25"/>
      <w:r>
        <w:rPr>
          <w:sz w:val="18"/>
          <w:szCs w:val="18"/>
        </w:rPr>
        <w:t>&lt;21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6" w:name="Par566"/>
      <w:bookmarkEnd w:id="26"/>
      <w:r>
        <w:rPr>
          <w:sz w:val="18"/>
          <w:szCs w:val="18"/>
        </w:rPr>
        <w:t>&lt;22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7" w:name="Par567"/>
      <w:bookmarkEnd w:id="27"/>
      <w:r>
        <w:rPr>
          <w:sz w:val="18"/>
          <w:szCs w:val="18"/>
        </w:rPr>
        <w:t>&lt;23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8" w:name="Par568"/>
      <w:bookmarkEnd w:id="28"/>
      <w:r>
        <w:rPr>
          <w:sz w:val="18"/>
          <w:szCs w:val="18"/>
        </w:rPr>
        <w:t>&lt;24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9" w:name="Par569"/>
      <w:bookmarkEnd w:id="29"/>
      <w:r>
        <w:rPr>
          <w:sz w:val="18"/>
          <w:szCs w:val="18"/>
        </w:rPr>
        <w:t>&lt;25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существо обязательства (заем, кредит и другие).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0" w:name="Par570"/>
      <w:bookmarkEnd w:id="30"/>
      <w:r>
        <w:rPr>
          <w:sz w:val="18"/>
          <w:szCs w:val="18"/>
        </w:rPr>
        <w:t>&lt;26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1" w:name="Par571"/>
      <w:bookmarkEnd w:id="31"/>
      <w:r>
        <w:rPr>
          <w:sz w:val="18"/>
          <w:szCs w:val="18"/>
        </w:rPr>
        <w:t>&lt;27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2" w:name="Par572"/>
      <w:bookmarkEnd w:id="32"/>
      <w:r>
        <w:rPr>
          <w:sz w:val="18"/>
          <w:szCs w:val="18"/>
        </w:rPr>
        <w:t>&lt;28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A4754" w:rsidRDefault="008A4754" w:rsidP="008A475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3" w:name="Par573"/>
      <w:bookmarkEnd w:id="33"/>
      <w:r>
        <w:rPr>
          <w:sz w:val="18"/>
          <w:szCs w:val="18"/>
        </w:rPr>
        <w:t>&lt;29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4754" w:rsidRPr="001D3D77" w:rsidRDefault="008A4754" w:rsidP="008A4754">
      <w:pPr>
        <w:ind w:left="4320" w:firstLine="720"/>
        <w:jc w:val="both"/>
        <w:rPr>
          <w:bCs/>
          <w:sz w:val="18"/>
          <w:szCs w:val="18"/>
        </w:rPr>
      </w:pPr>
    </w:p>
    <w:p w:rsidR="008A4754" w:rsidRDefault="008A4754" w:rsidP="008A4754">
      <w:pPr>
        <w:ind w:firstLine="720"/>
        <w:jc w:val="both"/>
        <w:rPr>
          <w:bCs/>
          <w:sz w:val="18"/>
          <w:szCs w:val="18"/>
        </w:rPr>
      </w:pPr>
    </w:p>
    <w:p w:rsidR="008A4754" w:rsidRDefault="008A4754" w:rsidP="008A4754">
      <w:pPr>
        <w:ind w:firstLine="720"/>
        <w:jc w:val="both"/>
        <w:rPr>
          <w:bCs/>
          <w:sz w:val="18"/>
          <w:szCs w:val="18"/>
        </w:rPr>
      </w:pPr>
    </w:p>
    <w:p w:rsidR="008A4754" w:rsidRPr="001D3D77" w:rsidRDefault="008A4754" w:rsidP="008A4754">
      <w:pPr>
        <w:ind w:firstLine="720"/>
        <w:jc w:val="both"/>
        <w:rPr>
          <w:bCs/>
          <w:sz w:val="18"/>
          <w:szCs w:val="18"/>
        </w:rPr>
      </w:pPr>
    </w:p>
    <w:p w:rsidR="008A4754" w:rsidRPr="00E139EC" w:rsidRDefault="008A4754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637E0" w:rsidRPr="00451BAA" w:rsidRDefault="00C637E0" w:rsidP="00C637E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sectPr w:rsidR="00C637E0" w:rsidRPr="00451BAA" w:rsidSect="008E72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80" w:right="567" w:bottom="3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2F" w:rsidRDefault="00D02C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2F" w:rsidRDefault="00D02C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2F" w:rsidRDefault="00D02C0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2F" w:rsidRDefault="00D02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2F" w:rsidRDefault="00D02C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2F" w:rsidRDefault="00D02C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E0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4678"/>
    <w:rsid w:val="000859CB"/>
    <w:rsid w:val="00085F9D"/>
    <w:rsid w:val="000930C9"/>
    <w:rsid w:val="00094BFE"/>
    <w:rsid w:val="000A082B"/>
    <w:rsid w:val="000A114F"/>
    <w:rsid w:val="000A403B"/>
    <w:rsid w:val="000A725F"/>
    <w:rsid w:val="000B61D2"/>
    <w:rsid w:val="000C064F"/>
    <w:rsid w:val="000C3A06"/>
    <w:rsid w:val="000C60C8"/>
    <w:rsid w:val="000C657D"/>
    <w:rsid w:val="000E427F"/>
    <w:rsid w:val="000F3C7F"/>
    <w:rsid w:val="000F3D8C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675A5"/>
    <w:rsid w:val="00185616"/>
    <w:rsid w:val="001909C0"/>
    <w:rsid w:val="001937D2"/>
    <w:rsid w:val="00195434"/>
    <w:rsid w:val="001A0268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E6857"/>
    <w:rsid w:val="001F356E"/>
    <w:rsid w:val="00201F14"/>
    <w:rsid w:val="00214D0B"/>
    <w:rsid w:val="00230D26"/>
    <w:rsid w:val="00233381"/>
    <w:rsid w:val="00233D59"/>
    <w:rsid w:val="00233F93"/>
    <w:rsid w:val="002363DD"/>
    <w:rsid w:val="0023779E"/>
    <w:rsid w:val="00247FC3"/>
    <w:rsid w:val="00252E87"/>
    <w:rsid w:val="00253E94"/>
    <w:rsid w:val="00254D50"/>
    <w:rsid w:val="00257CDF"/>
    <w:rsid w:val="002710CB"/>
    <w:rsid w:val="0027468E"/>
    <w:rsid w:val="0028124D"/>
    <w:rsid w:val="002840BC"/>
    <w:rsid w:val="00290C85"/>
    <w:rsid w:val="002925C2"/>
    <w:rsid w:val="00297064"/>
    <w:rsid w:val="002A0952"/>
    <w:rsid w:val="002A2089"/>
    <w:rsid w:val="002A2FE3"/>
    <w:rsid w:val="002A4A29"/>
    <w:rsid w:val="002A553F"/>
    <w:rsid w:val="002A598A"/>
    <w:rsid w:val="002B09FA"/>
    <w:rsid w:val="002B156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3713A"/>
    <w:rsid w:val="00344B6C"/>
    <w:rsid w:val="00347283"/>
    <w:rsid w:val="00347F1A"/>
    <w:rsid w:val="0035154B"/>
    <w:rsid w:val="0035519E"/>
    <w:rsid w:val="00361EE3"/>
    <w:rsid w:val="0036764A"/>
    <w:rsid w:val="00376A81"/>
    <w:rsid w:val="00377364"/>
    <w:rsid w:val="003857C3"/>
    <w:rsid w:val="00385818"/>
    <w:rsid w:val="00386FFE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2A7F"/>
    <w:rsid w:val="00400C50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70033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B6126"/>
    <w:rsid w:val="004C6CFC"/>
    <w:rsid w:val="004D47B4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61B"/>
    <w:rsid w:val="00541EF8"/>
    <w:rsid w:val="00545838"/>
    <w:rsid w:val="00546875"/>
    <w:rsid w:val="005544FE"/>
    <w:rsid w:val="005552ED"/>
    <w:rsid w:val="00561CB1"/>
    <w:rsid w:val="00563F88"/>
    <w:rsid w:val="005726A9"/>
    <w:rsid w:val="005737A9"/>
    <w:rsid w:val="005742DA"/>
    <w:rsid w:val="0058274F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6018AF"/>
    <w:rsid w:val="00602299"/>
    <w:rsid w:val="006064DB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1826"/>
    <w:rsid w:val="006A5B03"/>
    <w:rsid w:val="006A6A3E"/>
    <w:rsid w:val="006D2A53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C19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50DFB"/>
    <w:rsid w:val="007571DA"/>
    <w:rsid w:val="00762214"/>
    <w:rsid w:val="0077098D"/>
    <w:rsid w:val="00773147"/>
    <w:rsid w:val="007761F8"/>
    <w:rsid w:val="0077622A"/>
    <w:rsid w:val="00781C41"/>
    <w:rsid w:val="007926EB"/>
    <w:rsid w:val="00797D1D"/>
    <w:rsid w:val="007A121C"/>
    <w:rsid w:val="007A62EF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3004"/>
    <w:rsid w:val="007F4F84"/>
    <w:rsid w:val="00803470"/>
    <w:rsid w:val="008126B3"/>
    <w:rsid w:val="00813C22"/>
    <w:rsid w:val="0081526E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7F79"/>
    <w:rsid w:val="008A2FB2"/>
    <w:rsid w:val="008A347D"/>
    <w:rsid w:val="008A4754"/>
    <w:rsid w:val="008B0D12"/>
    <w:rsid w:val="008B3205"/>
    <w:rsid w:val="008B4DBF"/>
    <w:rsid w:val="008C616D"/>
    <w:rsid w:val="008D103B"/>
    <w:rsid w:val="008D35B4"/>
    <w:rsid w:val="008E6A79"/>
    <w:rsid w:val="008F107D"/>
    <w:rsid w:val="008F2FF9"/>
    <w:rsid w:val="008F4C9E"/>
    <w:rsid w:val="0090585D"/>
    <w:rsid w:val="00914F1E"/>
    <w:rsid w:val="0091799A"/>
    <w:rsid w:val="00920626"/>
    <w:rsid w:val="0092259E"/>
    <w:rsid w:val="009226FC"/>
    <w:rsid w:val="00927C11"/>
    <w:rsid w:val="00931F83"/>
    <w:rsid w:val="0093311B"/>
    <w:rsid w:val="009337AC"/>
    <w:rsid w:val="00936B41"/>
    <w:rsid w:val="0094173F"/>
    <w:rsid w:val="00941D10"/>
    <w:rsid w:val="00945168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9FE"/>
    <w:rsid w:val="009A3141"/>
    <w:rsid w:val="009A5DD6"/>
    <w:rsid w:val="009B0040"/>
    <w:rsid w:val="009B5640"/>
    <w:rsid w:val="009C3B1E"/>
    <w:rsid w:val="009E37B9"/>
    <w:rsid w:val="009E4AA8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41AD8"/>
    <w:rsid w:val="00A44AE0"/>
    <w:rsid w:val="00A53F98"/>
    <w:rsid w:val="00A61797"/>
    <w:rsid w:val="00A62EBB"/>
    <w:rsid w:val="00A672F0"/>
    <w:rsid w:val="00A67E64"/>
    <w:rsid w:val="00A71441"/>
    <w:rsid w:val="00A85ABE"/>
    <w:rsid w:val="00A87A36"/>
    <w:rsid w:val="00A9372C"/>
    <w:rsid w:val="00A97C11"/>
    <w:rsid w:val="00AA2482"/>
    <w:rsid w:val="00AA7062"/>
    <w:rsid w:val="00AB145D"/>
    <w:rsid w:val="00AB4945"/>
    <w:rsid w:val="00AC0AB6"/>
    <w:rsid w:val="00AC3271"/>
    <w:rsid w:val="00AD7B40"/>
    <w:rsid w:val="00AE1925"/>
    <w:rsid w:val="00AE2F3B"/>
    <w:rsid w:val="00AF0126"/>
    <w:rsid w:val="00B0232A"/>
    <w:rsid w:val="00B0571C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A4C39"/>
    <w:rsid w:val="00BB4AA7"/>
    <w:rsid w:val="00BB7226"/>
    <w:rsid w:val="00BC1421"/>
    <w:rsid w:val="00BC38C3"/>
    <w:rsid w:val="00BC7CF9"/>
    <w:rsid w:val="00BE042C"/>
    <w:rsid w:val="00BE4212"/>
    <w:rsid w:val="00BF1384"/>
    <w:rsid w:val="00BF55AA"/>
    <w:rsid w:val="00C045C3"/>
    <w:rsid w:val="00C05484"/>
    <w:rsid w:val="00C05C08"/>
    <w:rsid w:val="00C1023F"/>
    <w:rsid w:val="00C122A7"/>
    <w:rsid w:val="00C1472C"/>
    <w:rsid w:val="00C14ED2"/>
    <w:rsid w:val="00C16BD5"/>
    <w:rsid w:val="00C17207"/>
    <w:rsid w:val="00C21D34"/>
    <w:rsid w:val="00C26F59"/>
    <w:rsid w:val="00C345D1"/>
    <w:rsid w:val="00C406F1"/>
    <w:rsid w:val="00C43F06"/>
    <w:rsid w:val="00C46484"/>
    <w:rsid w:val="00C479D1"/>
    <w:rsid w:val="00C51CAE"/>
    <w:rsid w:val="00C54EB9"/>
    <w:rsid w:val="00C61787"/>
    <w:rsid w:val="00C629D4"/>
    <w:rsid w:val="00C637E0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3A8E"/>
    <w:rsid w:val="00CB4CCF"/>
    <w:rsid w:val="00CB5F03"/>
    <w:rsid w:val="00CB65BD"/>
    <w:rsid w:val="00CC2EE3"/>
    <w:rsid w:val="00CC3CEE"/>
    <w:rsid w:val="00CC5FB9"/>
    <w:rsid w:val="00CD6D3D"/>
    <w:rsid w:val="00CD6DB2"/>
    <w:rsid w:val="00CD716F"/>
    <w:rsid w:val="00CD7A08"/>
    <w:rsid w:val="00CF04C5"/>
    <w:rsid w:val="00CF0AC3"/>
    <w:rsid w:val="00CF5949"/>
    <w:rsid w:val="00CF7D93"/>
    <w:rsid w:val="00D02C0B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1FC0"/>
    <w:rsid w:val="00D73F3D"/>
    <w:rsid w:val="00D74F77"/>
    <w:rsid w:val="00D80880"/>
    <w:rsid w:val="00D872D4"/>
    <w:rsid w:val="00D91CE3"/>
    <w:rsid w:val="00D95F60"/>
    <w:rsid w:val="00D97290"/>
    <w:rsid w:val="00DA748D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45F9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CCA"/>
    <w:rsid w:val="00EC672E"/>
    <w:rsid w:val="00EC6F4F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373F7"/>
    <w:rsid w:val="00F4681D"/>
    <w:rsid w:val="00F46D1F"/>
    <w:rsid w:val="00F516ED"/>
    <w:rsid w:val="00F54719"/>
    <w:rsid w:val="00F61B4A"/>
    <w:rsid w:val="00F73592"/>
    <w:rsid w:val="00F803F3"/>
    <w:rsid w:val="00F80EE6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0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37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37E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637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7E0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37E0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7E0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C63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37E0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C63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37E0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C637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37E0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C63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  <w:bCs w:val="0"/>
      <w:smallCaps w:val="0"/>
      <w:color w:val="auto"/>
      <w:spacing w:val="0"/>
      <w:kern w:val="0"/>
      <w:sz w:val="20"/>
      <w:szCs w:val="20"/>
    </w:rPr>
  </w:style>
  <w:style w:type="paragraph" w:customStyle="1" w:styleId="ConsPlusNonformat">
    <w:name w:val="ConsPlusNonformat"/>
    <w:uiPriority w:val="99"/>
    <w:rsid w:val="00C637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Cs w:val="0"/>
      <w:smallCaps w:val="0"/>
      <w:color w:val="auto"/>
      <w:spacing w:val="0"/>
      <w:kern w:val="0"/>
      <w:sz w:val="20"/>
      <w:szCs w:val="20"/>
    </w:rPr>
  </w:style>
  <w:style w:type="paragraph" w:styleId="a7">
    <w:name w:val="Balloon Text"/>
    <w:basedOn w:val="a"/>
    <w:link w:val="a8"/>
    <w:rsid w:val="00C63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7E0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699B899F54B789898EBF9DBE320C12A3C068103D8CFE2F8A2191280A8FFC983E9129F36A0B5B7W5d4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9633E24BB220562CF051E959A2726D0BFF31C09E235F224D5E21BA4306F2D56D1338319414B9C1tBZ9I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699B899F54B789898EBF9DBE320C12A3B0B8D0FD0CFE2F8A2191280A8FFC983E9129F36A0B5B6W5d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3525</Words>
  <Characters>20098</Characters>
  <Application>Microsoft Office Word</Application>
  <DocSecurity>0</DocSecurity>
  <Lines>167</Lines>
  <Paragraphs>47</Paragraphs>
  <ScaleCrop>false</ScaleCrop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5</cp:revision>
  <dcterms:created xsi:type="dcterms:W3CDTF">2014-11-26T07:13:00Z</dcterms:created>
  <dcterms:modified xsi:type="dcterms:W3CDTF">2014-11-26T07:23:00Z</dcterms:modified>
</cp:coreProperties>
</file>