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E6" w:rsidRPr="00063DE6" w:rsidRDefault="00063DE6" w:rsidP="00063DE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DE6">
        <w:rPr>
          <w:rFonts w:ascii="Arial" w:hAnsi="Arial" w:cs="Arial"/>
          <w:b/>
          <w:sz w:val="24"/>
          <w:szCs w:val="24"/>
        </w:rPr>
        <w:t xml:space="preserve">Уважаемые </w:t>
      </w:r>
      <w:proofErr w:type="spellStart"/>
      <w:r w:rsidRPr="00063DE6">
        <w:rPr>
          <w:rFonts w:ascii="Arial" w:hAnsi="Arial" w:cs="Arial"/>
          <w:b/>
          <w:sz w:val="24"/>
          <w:szCs w:val="24"/>
        </w:rPr>
        <w:t>сосновоборцы</w:t>
      </w:r>
      <w:proofErr w:type="spellEnd"/>
      <w:r w:rsidRPr="00063DE6">
        <w:rPr>
          <w:rFonts w:ascii="Arial" w:hAnsi="Arial" w:cs="Arial"/>
          <w:b/>
          <w:sz w:val="24"/>
          <w:szCs w:val="24"/>
        </w:rPr>
        <w:t>!</w:t>
      </w:r>
    </w:p>
    <w:p w:rsidR="00063DE6" w:rsidRPr="004647A1" w:rsidRDefault="00063DE6" w:rsidP="00063DE6">
      <w:pPr>
        <w:jc w:val="center"/>
        <w:rPr>
          <w:sz w:val="24"/>
          <w:szCs w:val="24"/>
        </w:rPr>
      </w:pP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47A1">
        <w:rPr>
          <w:rFonts w:ascii="Arial" w:hAnsi="Arial" w:cs="Arial"/>
          <w:sz w:val="24"/>
          <w:szCs w:val="24"/>
        </w:rPr>
        <w:t xml:space="preserve">В соответствии с требованиями статьи 28 Федерального закона </w:t>
      </w:r>
      <w:r w:rsidR="009E3E82">
        <w:rPr>
          <w:rFonts w:ascii="Arial" w:hAnsi="Arial" w:cs="Arial"/>
          <w:sz w:val="24"/>
          <w:szCs w:val="24"/>
        </w:rPr>
        <w:t xml:space="preserve">от 6 октября 2003 года N131-ФЗ </w:t>
      </w:r>
      <w:r w:rsidRPr="004647A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893F93">
        <w:rPr>
          <w:rFonts w:ascii="Arial" w:hAnsi="Arial" w:cs="Arial"/>
          <w:b/>
          <w:color w:val="000000" w:themeColor="text1"/>
          <w:sz w:val="24"/>
          <w:szCs w:val="24"/>
        </w:rPr>
        <w:t xml:space="preserve">», </w:t>
      </w:r>
      <w:r w:rsidR="00893F93" w:rsidRPr="00893F93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893F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93F93" w:rsidRPr="00893F93">
        <w:rPr>
          <w:rFonts w:ascii="Arial" w:hAnsi="Arial" w:cs="Arial"/>
          <w:b/>
          <w:color w:val="000000" w:themeColor="text1"/>
          <w:sz w:val="24"/>
          <w:szCs w:val="24"/>
        </w:rPr>
        <w:t>ноября</w:t>
      </w:r>
      <w:r w:rsidRPr="00893F93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9E3E82" w:rsidRPr="00893F93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893F9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</w:t>
      </w:r>
      <w:r w:rsidRPr="007A08DE">
        <w:rPr>
          <w:rFonts w:ascii="Arial" w:hAnsi="Arial" w:cs="Arial"/>
          <w:sz w:val="24"/>
          <w:szCs w:val="24"/>
        </w:rPr>
        <w:t xml:space="preserve"> </w:t>
      </w:r>
      <w:r w:rsidRPr="000210BC">
        <w:rPr>
          <w:rFonts w:ascii="Arial" w:hAnsi="Arial" w:cs="Arial"/>
          <w:b/>
          <w:sz w:val="24"/>
          <w:szCs w:val="24"/>
        </w:rPr>
        <w:t>в 17.00</w:t>
      </w:r>
      <w:r w:rsidRPr="007A08DE">
        <w:rPr>
          <w:rFonts w:ascii="Arial" w:hAnsi="Arial" w:cs="Arial"/>
          <w:sz w:val="24"/>
          <w:szCs w:val="24"/>
        </w:rPr>
        <w:t xml:space="preserve"> в большом зале здания администрации горо</w:t>
      </w:r>
      <w:r w:rsidRPr="007A08DE">
        <w:rPr>
          <w:rFonts w:ascii="Arial" w:hAnsi="Arial" w:cs="Arial"/>
          <w:sz w:val="24"/>
          <w:szCs w:val="24"/>
        </w:rPr>
        <w:t>д</w:t>
      </w:r>
      <w:r w:rsidRPr="007A08DE">
        <w:rPr>
          <w:rFonts w:ascii="Arial" w:hAnsi="Arial" w:cs="Arial"/>
          <w:sz w:val="24"/>
          <w:szCs w:val="24"/>
        </w:rPr>
        <w:t>ского округа</w:t>
      </w:r>
      <w:r w:rsidRPr="004647A1">
        <w:rPr>
          <w:rFonts w:ascii="Arial" w:hAnsi="Arial" w:cs="Arial"/>
          <w:sz w:val="24"/>
          <w:szCs w:val="24"/>
        </w:rPr>
        <w:t xml:space="preserve"> (3-й этаж, </w:t>
      </w:r>
      <w:proofErr w:type="spellStart"/>
      <w:r w:rsidRPr="004647A1">
        <w:rPr>
          <w:rFonts w:ascii="Arial" w:hAnsi="Arial" w:cs="Arial"/>
          <w:sz w:val="24"/>
          <w:szCs w:val="24"/>
        </w:rPr>
        <w:t>каб</w:t>
      </w:r>
      <w:proofErr w:type="spellEnd"/>
      <w:r w:rsidRPr="004647A1">
        <w:rPr>
          <w:rFonts w:ascii="Arial" w:hAnsi="Arial" w:cs="Arial"/>
          <w:sz w:val="24"/>
          <w:szCs w:val="24"/>
        </w:rPr>
        <w:t>. 370) состоятся публичные слушания по проекту решения с</w:t>
      </w:r>
      <w:r w:rsidRPr="004647A1">
        <w:rPr>
          <w:rFonts w:ascii="Arial" w:hAnsi="Arial" w:cs="Arial"/>
          <w:sz w:val="24"/>
          <w:szCs w:val="24"/>
        </w:rPr>
        <w:t>о</w:t>
      </w:r>
      <w:r w:rsidRPr="004647A1">
        <w:rPr>
          <w:rFonts w:ascii="Arial" w:hAnsi="Arial" w:cs="Arial"/>
          <w:sz w:val="24"/>
          <w:szCs w:val="24"/>
        </w:rPr>
        <w:t xml:space="preserve">вета депутатов «О внесении изменений в Устав муниципального образования </w:t>
      </w:r>
      <w:proofErr w:type="spellStart"/>
      <w:r w:rsidRPr="004647A1">
        <w:rPr>
          <w:rFonts w:ascii="Arial" w:hAnsi="Arial" w:cs="Arial"/>
          <w:sz w:val="24"/>
          <w:szCs w:val="24"/>
        </w:rPr>
        <w:t>Соснов</w:t>
      </w:r>
      <w:r w:rsidRPr="004647A1">
        <w:rPr>
          <w:rFonts w:ascii="Arial" w:hAnsi="Arial" w:cs="Arial"/>
          <w:sz w:val="24"/>
          <w:szCs w:val="24"/>
        </w:rPr>
        <w:t>о</w:t>
      </w:r>
      <w:r w:rsidRPr="004647A1">
        <w:rPr>
          <w:rFonts w:ascii="Arial" w:hAnsi="Arial" w:cs="Arial"/>
          <w:sz w:val="24"/>
          <w:szCs w:val="24"/>
        </w:rPr>
        <w:t>борский</w:t>
      </w:r>
      <w:proofErr w:type="spellEnd"/>
      <w:r w:rsidRPr="004647A1">
        <w:rPr>
          <w:rFonts w:ascii="Arial" w:hAnsi="Arial" w:cs="Arial"/>
          <w:sz w:val="24"/>
          <w:szCs w:val="24"/>
        </w:rPr>
        <w:t xml:space="preserve"> г</w:t>
      </w:r>
      <w:r w:rsidRPr="004647A1">
        <w:rPr>
          <w:rFonts w:ascii="Arial" w:hAnsi="Arial" w:cs="Arial"/>
          <w:sz w:val="24"/>
          <w:szCs w:val="24"/>
        </w:rPr>
        <w:t>о</w:t>
      </w:r>
      <w:r w:rsidRPr="004647A1">
        <w:rPr>
          <w:rFonts w:ascii="Arial" w:hAnsi="Arial" w:cs="Arial"/>
          <w:sz w:val="24"/>
          <w:szCs w:val="24"/>
        </w:rPr>
        <w:t>родской округ Ленинградской области».</w:t>
      </w:r>
      <w:proofErr w:type="gramEnd"/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647A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647A1">
        <w:rPr>
          <w:rFonts w:ascii="Arial" w:hAnsi="Arial" w:cs="Arial"/>
          <w:sz w:val="24"/>
          <w:szCs w:val="24"/>
        </w:rPr>
        <w:t xml:space="preserve"> с решением совета депутатов от 31.10.2012 N124 </w:t>
      </w:r>
      <w:r w:rsidR="009E3E82">
        <w:rPr>
          <w:rFonts w:ascii="Arial" w:hAnsi="Arial" w:cs="Arial"/>
          <w:sz w:val="24"/>
          <w:szCs w:val="24"/>
        </w:rPr>
        <w:t>(с учетом изм</w:t>
      </w:r>
      <w:r w:rsidR="009E3E82">
        <w:rPr>
          <w:rFonts w:ascii="Arial" w:hAnsi="Arial" w:cs="Arial"/>
          <w:sz w:val="24"/>
          <w:szCs w:val="24"/>
        </w:rPr>
        <w:t>е</w:t>
      </w:r>
      <w:r w:rsidR="009E3E82">
        <w:rPr>
          <w:rFonts w:ascii="Arial" w:hAnsi="Arial" w:cs="Arial"/>
          <w:sz w:val="24"/>
          <w:szCs w:val="24"/>
        </w:rPr>
        <w:t xml:space="preserve">нений на 31 января 2018 года) </w:t>
      </w:r>
      <w:r w:rsidRPr="004647A1">
        <w:rPr>
          <w:rFonts w:ascii="Arial" w:hAnsi="Arial" w:cs="Arial"/>
          <w:sz w:val="24"/>
          <w:szCs w:val="24"/>
        </w:rPr>
        <w:t>установлен следующий порядок учета предложений по проекту решения совета депутатов о внесении изменений в Устав муниципального обр</w:t>
      </w:r>
      <w:r w:rsidRPr="004647A1">
        <w:rPr>
          <w:rFonts w:ascii="Arial" w:hAnsi="Arial" w:cs="Arial"/>
          <w:sz w:val="24"/>
          <w:szCs w:val="24"/>
        </w:rPr>
        <w:t>а</w:t>
      </w:r>
      <w:r w:rsidRPr="004647A1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Pr="004647A1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4647A1">
        <w:rPr>
          <w:rFonts w:ascii="Arial" w:hAnsi="Arial" w:cs="Arial"/>
          <w:sz w:val="24"/>
          <w:szCs w:val="24"/>
        </w:rPr>
        <w:t xml:space="preserve"> городской округ Ленинградской области:</w:t>
      </w: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 xml:space="preserve">1. Граждане вправе вносить предложения по проекту решения совета депутатов о внесении изменений в Устав муниципального образования </w:t>
      </w:r>
      <w:proofErr w:type="spellStart"/>
      <w:r w:rsidRPr="004647A1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4647A1">
        <w:rPr>
          <w:rFonts w:ascii="Arial" w:hAnsi="Arial" w:cs="Arial"/>
          <w:sz w:val="24"/>
          <w:szCs w:val="24"/>
        </w:rPr>
        <w:t xml:space="preserve"> городской о</w:t>
      </w:r>
      <w:r w:rsidRPr="004647A1">
        <w:rPr>
          <w:rFonts w:ascii="Arial" w:hAnsi="Arial" w:cs="Arial"/>
          <w:sz w:val="24"/>
          <w:szCs w:val="24"/>
        </w:rPr>
        <w:t>к</w:t>
      </w:r>
      <w:r w:rsidRPr="004647A1">
        <w:rPr>
          <w:rFonts w:ascii="Arial" w:hAnsi="Arial" w:cs="Arial"/>
          <w:sz w:val="24"/>
          <w:szCs w:val="24"/>
        </w:rPr>
        <w:t>руг Ленинградской области (далее – Проект) со дня официального опубликования и</w:t>
      </w:r>
      <w:r w:rsidRPr="004647A1">
        <w:rPr>
          <w:rFonts w:ascii="Arial" w:hAnsi="Arial" w:cs="Arial"/>
          <w:sz w:val="24"/>
          <w:szCs w:val="24"/>
        </w:rPr>
        <w:t>н</w:t>
      </w:r>
      <w:r w:rsidRPr="004647A1">
        <w:rPr>
          <w:rFonts w:ascii="Arial" w:hAnsi="Arial" w:cs="Arial"/>
          <w:sz w:val="24"/>
          <w:szCs w:val="24"/>
        </w:rPr>
        <w:t>формационного сообщения о проведении публичных слушаний по Проекту и полного те</w:t>
      </w:r>
      <w:r w:rsidRPr="004647A1">
        <w:rPr>
          <w:rFonts w:ascii="Arial" w:hAnsi="Arial" w:cs="Arial"/>
          <w:sz w:val="24"/>
          <w:szCs w:val="24"/>
        </w:rPr>
        <w:t>к</w:t>
      </w:r>
      <w:r w:rsidRPr="004647A1">
        <w:rPr>
          <w:rFonts w:ascii="Arial" w:hAnsi="Arial" w:cs="Arial"/>
          <w:sz w:val="24"/>
          <w:szCs w:val="24"/>
        </w:rPr>
        <w:t>ста Проекта в городской газете «Маяк».</w:t>
      </w: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2. Предложения по Проекту оформляются в письменном виде и должны содержать:</w:t>
      </w: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 xml:space="preserve">- наименование </w:t>
      </w:r>
      <w:r w:rsidR="009E3E82">
        <w:rPr>
          <w:rFonts w:ascii="Arial" w:hAnsi="Arial" w:cs="Arial"/>
          <w:sz w:val="24"/>
          <w:szCs w:val="24"/>
        </w:rPr>
        <w:t xml:space="preserve">(номер) </w:t>
      </w:r>
      <w:r w:rsidRPr="004647A1">
        <w:rPr>
          <w:rFonts w:ascii="Arial" w:hAnsi="Arial" w:cs="Arial"/>
          <w:sz w:val="24"/>
          <w:szCs w:val="24"/>
        </w:rPr>
        <w:t xml:space="preserve">статьи </w:t>
      </w:r>
      <w:r w:rsidR="009E3E82">
        <w:rPr>
          <w:rFonts w:ascii="Arial" w:hAnsi="Arial" w:cs="Arial"/>
          <w:sz w:val="24"/>
          <w:szCs w:val="24"/>
        </w:rPr>
        <w:t xml:space="preserve">(части статьи) </w:t>
      </w:r>
      <w:r w:rsidRPr="004647A1">
        <w:rPr>
          <w:rFonts w:ascii="Arial" w:hAnsi="Arial" w:cs="Arial"/>
          <w:sz w:val="24"/>
          <w:szCs w:val="24"/>
        </w:rPr>
        <w:t>Проекта, по которой вносится пре</w:t>
      </w:r>
      <w:r w:rsidRPr="004647A1">
        <w:rPr>
          <w:rFonts w:ascii="Arial" w:hAnsi="Arial" w:cs="Arial"/>
          <w:sz w:val="24"/>
          <w:szCs w:val="24"/>
        </w:rPr>
        <w:t>д</w:t>
      </w:r>
      <w:r w:rsidRPr="004647A1">
        <w:rPr>
          <w:rFonts w:ascii="Arial" w:hAnsi="Arial" w:cs="Arial"/>
          <w:sz w:val="24"/>
          <w:szCs w:val="24"/>
        </w:rPr>
        <w:t>ложение;</w:t>
      </w: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 xml:space="preserve">- предлагаемую редакцию статьи </w:t>
      </w:r>
      <w:r w:rsidR="009E3E82">
        <w:rPr>
          <w:rFonts w:ascii="Arial" w:hAnsi="Arial" w:cs="Arial"/>
          <w:sz w:val="24"/>
          <w:szCs w:val="24"/>
        </w:rPr>
        <w:t xml:space="preserve">(части статьи) </w:t>
      </w:r>
      <w:r w:rsidRPr="004647A1">
        <w:rPr>
          <w:rFonts w:ascii="Arial" w:hAnsi="Arial" w:cs="Arial"/>
          <w:sz w:val="24"/>
          <w:szCs w:val="24"/>
        </w:rPr>
        <w:t>Проекта;</w:t>
      </w: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- фамилию и инициалы гражданина, внесшего предложение, его домашний адрес и контактный телефон.</w:t>
      </w:r>
    </w:p>
    <w:p w:rsidR="00063DE6" w:rsidRPr="004647A1" w:rsidRDefault="00063DE6" w:rsidP="00063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 xml:space="preserve">3. Предложения по Проекту направляются гражданами в аппарат совета депутатов по адресу ул. </w:t>
      </w:r>
      <w:proofErr w:type="gramStart"/>
      <w:r w:rsidRPr="004647A1">
        <w:rPr>
          <w:rFonts w:ascii="Arial" w:hAnsi="Arial" w:cs="Arial"/>
          <w:sz w:val="24"/>
          <w:szCs w:val="24"/>
        </w:rPr>
        <w:t>Ленинградская</w:t>
      </w:r>
      <w:proofErr w:type="gramEnd"/>
      <w:r w:rsidRPr="004647A1">
        <w:rPr>
          <w:rFonts w:ascii="Arial" w:hAnsi="Arial" w:cs="Arial"/>
          <w:sz w:val="24"/>
          <w:szCs w:val="24"/>
        </w:rPr>
        <w:t xml:space="preserve">, д. 46, </w:t>
      </w:r>
      <w:proofErr w:type="spellStart"/>
      <w:r w:rsidRPr="004647A1">
        <w:rPr>
          <w:rFonts w:ascii="Arial" w:hAnsi="Arial" w:cs="Arial"/>
          <w:sz w:val="24"/>
          <w:szCs w:val="24"/>
        </w:rPr>
        <w:t>каб</w:t>
      </w:r>
      <w:proofErr w:type="spellEnd"/>
      <w:r w:rsidRPr="004647A1">
        <w:rPr>
          <w:rFonts w:ascii="Arial" w:hAnsi="Arial" w:cs="Arial"/>
          <w:sz w:val="24"/>
          <w:szCs w:val="24"/>
        </w:rPr>
        <w:t xml:space="preserve">. </w:t>
      </w:r>
      <w:r w:rsidR="009E3E82">
        <w:rPr>
          <w:rFonts w:ascii="Arial" w:hAnsi="Arial" w:cs="Arial"/>
          <w:sz w:val="24"/>
          <w:szCs w:val="24"/>
        </w:rPr>
        <w:t xml:space="preserve">325 и </w:t>
      </w:r>
      <w:r w:rsidRPr="004647A1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9</w:t>
      </w:r>
      <w:r w:rsidRPr="004647A1">
        <w:rPr>
          <w:rFonts w:ascii="Arial" w:hAnsi="Arial" w:cs="Arial"/>
          <w:sz w:val="24"/>
          <w:szCs w:val="24"/>
        </w:rPr>
        <w:t xml:space="preserve"> не позднее 18.00 первого рабочего дня, следующего </w:t>
      </w:r>
      <w:r w:rsidRPr="004647A1">
        <w:rPr>
          <w:rFonts w:ascii="Arial" w:hAnsi="Arial" w:cs="Arial"/>
          <w:color w:val="000000" w:themeColor="text1"/>
          <w:sz w:val="24"/>
          <w:szCs w:val="24"/>
        </w:rPr>
        <w:t>за днем проведения публичных слушаний по Проекту</w:t>
      </w:r>
      <w:r w:rsidR="009E3E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3E82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Pr="00346965">
        <w:rPr>
          <w:rFonts w:ascii="Arial" w:hAnsi="Arial" w:cs="Arial"/>
          <w:sz w:val="24"/>
          <w:szCs w:val="24"/>
        </w:rPr>
        <w:t>редложения по Проекту</w:t>
      </w:r>
      <w:r>
        <w:rPr>
          <w:rFonts w:ascii="Arial" w:hAnsi="Arial" w:cs="Arial"/>
          <w:sz w:val="24"/>
          <w:szCs w:val="24"/>
        </w:rPr>
        <w:t xml:space="preserve"> могут также быть направлены гражданами электронной почтой на адрес </w:t>
      </w:r>
      <w:hyperlink r:id="rId5" w:history="1">
        <w:r w:rsidRPr="00D77B8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alm@meria.sbor.ru</w:t>
        </w:r>
      </w:hyperlink>
      <w:r>
        <w:t>.</w:t>
      </w:r>
    </w:p>
    <w:p w:rsidR="009E3E82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46965">
        <w:rPr>
          <w:rFonts w:ascii="Arial" w:hAnsi="Arial" w:cs="Arial"/>
          <w:sz w:val="24"/>
          <w:szCs w:val="24"/>
        </w:rPr>
        <w:t xml:space="preserve">. Порядок участия граждан в публичных слушаниях </w:t>
      </w:r>
      <w:r>
        <w:rPr>
          <w:rFonts w:ascii="Arial" w:hAnsi="Arial" w:cs="Arial"/>
          <w:sz w:val="24"/>
          <w:szCs w:val="24"/>
        </w:rPr>
        <w:t>по Проекту</w:t>
      </w:r>
      <w:r w:rsidRPr="00346965">
        <w:rPr>
          <w:rFonts w:ascii="Arial" w:hAnsi="Arial" w:cs="Arial"/>
          <w:sz w:val="24"/>
          <w:szCs w:val="24"/>
        </w:rPr>
        <w:t xml:space="preserve"> установлен реш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 xml:space="preserve">нием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 xml:space="preserve">овета депутатов от </w:t>
      </w:r>
      <w:r>
        <w:rPr>
          <w:rFonts w:ascii="Arial" w:hAnsi="Arial" w:cs="Arial"/>
          <w:sz w:val="24"/>
          <w:szCs w:val="24"/>
        </w:rPr>
        <w:t>18</w:t>
      </w:r>
      <w:r w:rsidRPr="00346965">
        <w:rPr>
          <w:rFonts w:ascii="Arial" w:hAnsi="Arial" w:cs="Arial"/>
          <w:sz w:val="24"/>
          <w:szCs w:val="24"/>
        </w:rPr>
        <w:t xml:space="preserve">.09.2006 </w:t>
      </w:r>
      <w:r w:rsidRPr="0012507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143.</w:t>
      </w:r>
    </w:p>
    <w:p w:rsidR="009E3E82" w:rsidRPr="0012507F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В соответствие с данным порядком при проведении публичных слушаний по Прое</w:t>
      </w:r>
      <w:r w:rsidRPr="0012507F">
        <w:rPr>
          <w:rFonts w:ascii="Arial" w:hAnsi="Arial" w:cs="Arial"/>
          <w:sz w:val="24"/>
          <w:szCs w:val="24"/>
        </w:rPr>
        <w:t>к</w:t>
      </w:r>
      <w:r w:rsidRPr="0012507F">
        <w:rPr>
          <w:rFonts w:ascii="Arial" w:hAnsi="Arial" w:cs="Arial"/>
          <w:sz w:val="24"/>
          <w:szCs w:val="24"/>
        </w:rPr>
        <w:t>ту граждане (участники публичных слушаний) вправе:</w:t>
      </w:r>
    </w:p>
    <w:p w:rsidR="009E3E82" w:rsidRPr="0012507F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задавать вопросы по рассматриваемому Проекту;</w:t>
      </w:r>
    </w:p>
    <w:p w:rsidR="009E3E82" w:rsidRPr="0012507F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высказывать свое мнение по рассматриваемому Проекту;</w:t>
      </w:r>
    </w:p>
    <w:p w:rsidR="009E3E82" w:rsidRPr="0012507F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вносить в письменном виде предложения по рассматриваемому Проекту, предо</w:t>
      </w:r>
      <w:r w:rsidRPr="0012507F">
        <w:rPr>
          <w:rFonts w:ascii="Arial" w:hAnsi="Arial" w:cs="Arial"/>
          <w:sz w:val="24"/>
          <w:szCs w:val="24"/>
        </w:rPr>
        <w:t>с</w:t>
      </w:r>
      <w:r w:rsidRPr="0012507F">
        <w:rPr>
          <w:rFonts w:ascii="Arial" w:hAnsi="Arial" w:cs="Arial"/>
          <w:sz w:val="24"/>
          <w:szCs w:val="24"/>
        </w:rPr>
        <w:t>тавлять обоснование необходимости учета их предложений;</w:t>
      </w:r>
    </w:p>
    <w:p w:rsidR="009E3E82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знакомиться с итоговыми документами по результатам публичных слушаний, пр</w:t>
      </w:r>
      <w:r w:rsidRPr="0012507F">
        <w:rPr>
          <w:rFonts w:ascii="Arial" w:hAnsi="Arial" w:cs="Arial"/>
          <w:sz w:val="24"/>
          <w:szCs w:val="24"/>
        </w:rPr>
        <w:t>о</w:t>
      </w:r>
      <w:r w:rsidRPr="0012507F">
        <w:rPr>
          <w:rFonts w:ascii="Arial" w:hAnsi="Arial" w:cs="Arial"/>
          <w:sz w:val="24"/>
          <w:szCs w:val="24"/>
        </w:rPr>
        <w:t>токолами публичных слушаний и иными материалами публичных слушаний без каких-либо ограничений.</w:t>
      </w:r>
    </w:p>
    <w:p w:rsidR="009E3E82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46965">
        <w:rPr>
          <w:rFonts w:ascii="Arial" w:hAnsi="Arial" w:cs="Arial"/>
          <w:sz w:val="24"/>
          <w:szCs w:val="24"/>
        </w:rPr>
        <w:t xml:space="preserve">Граждане, внесшие предложения по Проекту, не менее чем за три дня до </w:t>
      </w:r>
      <w:r>
        <w:rPr>
          <w:rFonts w:ascii="Arial" w:hAnsi="Arial" w:cs="Arial"/>
          <w:sz w:val="24"/>
          <w:szCs w:val="24"/>
        </w:rPr>
        <w:t>даты</w:t>
      </w:r>
      <w:r w:rsidRPr="00346965">
        <w:rPr>
          <w:rFonts w:ascii="Arial" w:hAnsi="Arial" w:cs="Arial"/>
          <w:sz w:val="24"/>
          <w:szCs w:val="24"/>
        </w:rPr>
        <w:t xml:space="preserve"> проведения </w:t>
      </w:r>
      <w:r>
        <w:rPr>
          <w:rFonts w:ascii="Arial" w:hAnsi="Arial" w:cs="Arial"/>
          <w:sz w:val="24"/>
          <w:szCs w:val="24"/>
        </w:rPr>
        <w:t>заседания совета депутатов, на котором предполагается рассмотрение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екта и поступивших по нему предложений, </w:t>
      </w:r>
      <w:r w:rsidRPr="00346965">
        <w:rPr>
          <w:rFonts w:ascii="Arial" w:hAnsi="Arial" w:cs="Arial"/>
          <w:sz w:val="24"/>
          <w:szCs w:val="24"/>
        </w:rPr>
        <w:t xml:space="preserve">извещаются </w:t>
      </w:r>
      <w:r>
        <w:rPr>
          <w:rFonts w:ascii="Arial" w:hAnsi="Arial" w:cs="Arial"/>
          <w:sz w:val="24"/>
          <w:szCs w:val="24"/>
        </w:rPr>
        <w:t xml:space="preserve">работниками </w:t>
      </w:r>
      <w:r w:rsidRPr="00346965">
        <w:rPr>
          <w:rFonts w:ascii="Arial" w:hAnsi="Arial" w:cs="Arial"/>
          <w:sz w:val="24"/>
          <w:szCs w:val="24"/>
        </w:rPr>
        <w:t>аппарат</w:t>
      </w:r>
      <w:r>
        <w:rPr>
          <w:rFonts w:ascii="Arial" w:hAnsi="Arial" w:cs="Arial"/>
          <w:sz w:val="24"/>
          <w:szCs w:val="24"/>
        </w:rPr>
        <w:t>а</w:t>
      </w:r>
      <w:r w:rsidRPr="00346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>овета д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 xml:space="preserve">путатов о </w:t>
      </w:r>
      <w:r>
        <w:rPr>
          <w:rFonts w:ascii="Arial" w:hAnsi="Arial" w:cs="Arial"/>
          <w:sz w:val="24"/>
          <w:szCs w:val="24"/>
        </w:rPr>
        <w:t xml:space="preserve">месте, </w:t>
      </w:r>
      <w:r w:rsidRPr="00346965">
        <w:rPr>
          <w:rFonts w:ascii="Arial" w:hAnsi="Arial" w:cs="Arial"/>
          <w:sz w:val="24"/>
          <w:szCs w:val="24"/>
        </w:rPr>
        <w:t>дате</w:t>
      </w:r>
      <w:r>
        <w:rPr>
          <w:rFonts w:ascii="Arial" w:hAnsi="Arial" w:cs="Arial"/>
          <w:sz w:val="24"/>
          <w:szCs w:val="24"/>
        </w:rPr>
        <w:t xml:space="preserve"> и </w:t>
      </w:r>
      <w:r w:rsidRPr="00346965">
        <w:rPr>
          <w:rFonts w:ascii="Arial" w:hAnsi="Arial" w:cs="Arial"/>
          <w:sz w:val="24"/>
          <w:szCs w:val="24"/>
        </w:rPr>
        <w:t xml:space="preserve">времени </w:t>
      </w:r>
      <w:r>
        <w:rPr>
          <w:rFonts w:ascii="Arial" w:hAnsi="Arial" w:cs="Arial"/>
          <w:sz w:val="24"/>
          <w:szCs w:val="24"/>
        </w:rPr>
        <w:t>рассмотрения их предложений.</w:t>
      </w:r>
    </w:p>
    <w:p w:rsidR="009E3E82" w:rsidRPr="00346965" w:rsidRDefault="009E3E82" w:rsidP="009E3E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Отсутствие на заседании совета депутатов граждан, внесших предложения по Проекту, не может являться основанием для перенесения даты рассмотрения Проекта, если данные граждане были извещены о рассмотрении Проекта в сроки, указанные в пункте 6 настоящего информационного сообщения.</w:t>
      </w:r>
    </w:p>
    <w:p w:rsidR="009E3E82" w:rsidRDefault="009E3E82" w:rsidP="009E3E82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8.</w:t>
      </w:r>
      <w:r w:rsidRPr="00346965">
        <w:rPr>
          <w:rFonts w:ascii="Arial" w:hAnsi="Arial" w:cs="Arial"/>
          <w:sz w:val="24"/>
          <w:szCs w:val="24"/>
        </w:rPr>
        <w:t xml:space="preserve"> Граждане, внесшие предложения по Проекту, </w:t>
      </w:r>
      <w:r>
        <w:rPr>
          <w:rFonts w:ascii="Arial" w:hAnsi="Arial" w:cs="Arial"/>
          <w:sz w:val="24"/>
          <w:szCs w:val="24"/>
        </w:rPr>
        <w:t>вправе участвовать при их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смотрении на заседании совета депутатов, предоставлять обоснование необходимости учета их предложений при принятии Проекта.</w:t>
      </w:r>
    </w:p>
    <w:p w:rsidR="00063DE6" w:rsidRDefault="00063DE6" w:rsidP="0006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</w:p>
    <w:p w:rsidR="00063DE6" w:rsidRDefault="00063DE6" w:rsidP="00063DE6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СОВЕТ ДЕПУТАТОВ МУНИЦИПАЛЬНОГО ОБРАЗОВАНИЯ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A712EC" w:rsidRDefault="0021403B" w:rsidP="00A712EC">
      <w:pPr>
        <w:jc w:val="center"/>
        <w:rPr>
          <w:b/>
        </w:rPr>
      </w:pPr>
      <w:r w:rsidRPr="0021403B">
        <w:rPr>
          <w:sz w:val="20"/>
          <w:lang w:eastAsia="en-US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712EC" w:rsidRDefault="00A712EC" w:rsidP="00A712EC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1E1CDB" w:rsidRPr="00063DE6" w:rsidRDefault="00063DE6" w:rsidP="00063DE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 Р О Е К Т</w:t>
      </w:r>
    </w:p>
    <w:p w:rsidR="001E1CDB" w:rsidRPr="002F6AEB" w:rsidRDefault="001E1CDB" w:rsidP="00A712EC">
      <w:pPr>
        <w:jc w:val="center"/>
      </w:pPr>
    </w:p>
    <w:tbl>
      <w:tblPr>
        <w:tblW w:w="0" w:type="auto"/>
        <w:tblLayout w:type="fixed"/>
        <w:tblLook w:val="0000"/>
      </w:tblPr>
      <w:tblGrid>
        <w:gridCol w:w="6588"/>
      </w:tblGrid>
      <w:tr w:rsidR="00A712EC" w:rsidRPr="00B7153B" w:rsidTr="007A5120">
        <w:tc>
          <w:tcPr>
            <w:tcW w:w="6588" w:type="dxa"/>
          </w:tcPr>
          <w:p w:rsidR="00A712EC" w:rsidRPr="008713E0" w:rsidRDefault="00A712EC" w:rsidP="00063DE6">
            <w:pPr>
              <w:jc w:val="both"/>
              <w:rPr>
                <w:b/>
                <w:sz w:val="28"/>
                <w:szCs w:val="28"/>
              </w:rPr>
            </w:pPr>
            <w:r w:rsidRPr="008713E0">
              <w:rPr>
                <w:b/>
                <w:sz w:val="28"/>
                <w:szCs w:val="28"/>
              </w:rPr>
              <w:t xml:space="preserve">«О </w:t>
            </w:r>
            <w:r w:rsidR="00E67A64">
              <w:rPr>
                <w:b/>
                <w:sz w:val="28"/>
                <w:szCs w:val="28"/>
              </w:rPr>
              <w:t xml:space="preserve">внесении изменений в Устав муниципального образования </w:t>
            </w:r>
            <w:proofErr w:type="spellStart"/>
            <w:r w:rsidR="00E67A64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="00E67A64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E43203" w:rsidRDefault="00E43203" w:rsidP="00A712EC">
      <w:pPr>
        <w:ind w:firstLine="709"/>
        <w:jc w:val="both"/>
        <w:rPr>
          <w:sz w:val="28"/>
          <w:szCs w:val="28"/>
        </w:rPr>
      </w:pPr>
    </w:p>
    <w:p w:rsidR="00175FB2" w:rsidRPr="00C843C7" w:rsidRDefault="00175FB2" w:rsidP="00175FB2">
      <w:pPr>
        <w:tabs>
          <w:tab w:val="left" w:pos="284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>Руководствуясь част</w:t>
      </w:r>
      <w:r w:rsidR="007E0E8C">
        <w:rPr>
          <w:rFonts w:ascii="Arial" w:hAnsi="Arial" w:cs="Arial"/>
          <w:sz w:val="24"/>
          <w:szCs w:val="24"/>
        </w:rPr>
        <w:t>ью</w:t>
      </w:r>
      <w:r w:rsidRPr="00C843C7">
        <w:rPr>
          <w:rFonts w:ascii="Arial" w:hAnsi="Arial" w:cs="Arial"/>
          <w:sz w:val="24"/>
          <w:szCs w:val="24"/>
        </w:rPr>
        <w:t xml:space="preserve"> </w:t>
      </w:r>
      <w:r w:rsidR="007E0E8C">
        <w:rPr>
          <w:rFonts w:ascii="Arial" w:hAnsi="Arial" w:cs="Arial"/>
          <w:sz w:val="24"/>
          <w:szCs w:val="24"/>
        </w:rPr>
        <w:t>9</w:t>
      </w:r>
      <w:r w:rsidRPr="00C843C7">
        <w:rPr>
          <w:rFonts w:ascii="Arial" w:hAnsi="Arial" w:cs="Arial"/>
          <w:sz w:val="24"/>
          <w:szCs w:val="24"/>
        </w:rPr>
        <w:t xml:space="preserve"> статьи 44 Федерального закона от 06.10.2003 N131-ФЗ (в редакции от </w:t>
      </w:r>
      <w:r w:rsidR="00AC2D93">
        <w:rPr>
          <w:rFonts w:ascii="Arial" w:hAnsi="Arial" w:cs="Arial"/>
          <w:sz w:val="24"/>
          <w:szCs w:val="24"/>
        </w:rPr>
        <w:t>03</w:t>
      </w:r>
      <w:r w:rsidRPr="00C843C7">
        <w:rPr>
          <w:rFonts w:ascii="Arial" w:hAnsi="Arial" w:cs="Arial"/>
          <w:sz w:val="24"/>
          <w:szCs w:val="24"/>
        </w:rPr>
        <w:t>.</w:t>
      </w:r>
      <w:r w:rsidR="00AC2D93">
        <w:rPr>
          <w:rFonts w:ascii="Arial" w:hAnsi="Arial" w:cs="Arial"/>
          <w:sz w:val="24"/>
          <w:szCs w:val="24"/>
        </w:rPr>
        <w:t>08</w:t>
      </w:r>
      <w:r w:rsidRPr="00C843C7">
        <w:rPr>
          <w:rFonts w:ascii="Arial" w:hAnsi="Arial" w:cs="Arial"/>
          <w:sz w:val="24"/>
          <w:szCs w:val="24"/>
        </w:rPr>
        <w:t>.201</w:t>
      </w:r>
      <w:r w:rsidR="00AC2D93">
        <w:rPr>
          <w:rFonts w:ascii="Arial" w:hAnsi="Arial" w:cs="Arial"/>
          <w:sz w:val="24"/>
          <w:szCs w:val="24"/>
        </w:rPr>
        <w:t>8</w:t>
      </w:r>
      <w:r w:rsidRPr="00C843C7">
        <w:rPr>
          <w:rFonts w:ascii="Arial" w:hAnsi="Arial" w:cs="Arial"/>
          <w:sz w:val="24"/>
          <w:szCs w:val="24"/>
        </w:rPr>
        <w:t xml:space="preserve">) «Об общих принципах организации местного самоуправления в Российской Федерации», статьей 66 Устава муниципального образования </w:t>
      </w:r>
      <w:proofErr w:type="spellStart"/>
      <w:r w:rsidRPr="00C843C7">
        <w:rPr>
          <w:rFonts w:ascii="Arial" w:hAnsi="Arial" w:cs="Arial"/>
          <w:sz w:val="24"/>
          <w:szCs w:val="24"/>
        </w:rPr>
        <w:t>Сосновобо</w:t>
      </w:r>
      <w:r w:rsidRPr="00C843C7">
        <w:rPr>
          <w:rFonts w:ascii="Arial" w:hAnsi="Arial" w:cs="Arial"/>
          <w:sz w:val="24"/>
          <w:szCs w:val="24"/>
        </w:rPr>
        <w:t>р</w:t>
      </w:r>
      <w:r w:rsidRPr="00C843C7">
        <w:rPr>
          <w:rFonts w:ascii="Arial" w:hAnsi="Arial" w:cs="Arial"/>
          <w:sz w:val="24"/>
          <w:szCs w:val="24"/>
        </w:rPr>
        <w:t>ский</w:t>
      </w:r>
      <w:proofErr w:type="spellEnd"/>
      <w:r w:rsidRPr="00C843C7">
        <w:rPr>
          <w:rFonts w:ascii="Arial" w:hAnsi="Arial" w:cs="Arial"/>
          <w:sz w:val="24"/>
          <w:szCs w:val="24"/>
        </w:rPr>
        <w:t xml:space="preserve"> городской округ Ленинградской области (в редакции от </w:t>
      </w:r>
      <w:r w:rsidR="00AC2D93">
        <w:rPr>
          <w:rFonts w:ascii="Arial" w:hAnsi="Arial" w:cs="Arial"/>
          <w:sz w:val="24"/>
          <w:szCs w:val="24"/>
        </w:rPr>
        <w:t>20</w:t>
      </w:r>
      <w:r w:rsidRPr="00C843C7">
        <w:rPr>
          <w:rFonts w:ascii="Arial" w:hAnsi="Arial" w:cs="Arial"/>
          <w:sz w:val="24"/>
          <w:szCs w:val="24"/>
        </w:rPr>
        <w:t>.0</w:t>
      </w:r>
      <w:r w:rsidR="00AC2D93">
        <w:rPr>
          <w:rFonts w:ascii="Arial" w:hAnsi="Arial" w:cs="Arial"/>
          <w:sz w:val="24"/>
          <w:szCs w:val="24"/>
        </w:rPr>
        <w:t>6</w:t>
      </w:r>
      <w:r w:rsidRPr="00C843C7">
        <w:rPr>
          <w:rFonts w:ascii="Arial" w:hAnsi="Arial" w:cs="Arial"/>
          <w:sz w:val="24"/>
          <w:szCs w:val="24"/>
        </w:rPr>
        <w:t>.201</w:t>
      </w:r>
      <w:r w:rsidR="00AC2D93">
        <w:rPr>
          <w:rFonts w:ascii="Arial" w:hAnsi="Arial" w:cs="Arial"/>
          <w:sz w:val="24"/>
          <w:szCs w:val="24"/>
        </w:rPr>
        <w:t>8</w:t>
      </w:r>
      <w:r w:rsidRPr="00C843C7">
        <w:rPr>
          <w:rFonts w:ascii="Arial" w:hAnsi="Arial" w:cs="Arial"/>
          <w:sz w:val="24"/>
          <w:szCs w:val="24"/>
        </w:rPr>
        <w:t xml:space="preserve">), совет депутатов </w:t>
      </w:r>
      <w:proofErr w:type="spellStart"/>
      <w:r w:rsidRPr="00C843C7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C843C7">
        <w:rPr>
          <w:rFonts w:ascii="Arial" w:hAnsi="Arial" w:cs="Arial"/>
          <w:sz w:val="24"/>
          <w:szCs w:val="24"/>
        </w:rPr>
        <w:t xml:space="preserve"> городского округа Ленинградской области</w:t>
      </w:r>
    </w:p>
    <w:p w:rsidR="00F170A6" w:rsidRDefault="00F170A6" w:rsidP="00175FB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75FB2" w:rsidRPr="00C843C7" w:rsidRDefault="00175FB2" w:rsidP="00175FB2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C843C7">
        <w:rPr>
          <w:rFonts w:ascii="Arial" w:hAnsi="Arial" w:cs="Arial"/>
          <w:sz w:val="24"/>
          <w:szCs w:val="24"/>
        </w:rPr>
        <w:t>Р</w:t>
      </w:r>
      <w:proofErr w:type="gramEnd"/>
      <w:r w:rsidRPr="00C843C7">
        <w:rPr>
          <w:rFonts w:ascii="Arial" w:hAnsi="Arial" w:cs="Arial"/>
          <w:sz w:val="24"/>
          <w:szCs w:val="24"/>
        </w:rPr>
        <w:t xml:space="preserve"> Е Ш И Л:</w:t>
      </w: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3C9" w:rsidRPr="00C843C7" w:rsidRDefault="003423C9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 xml:space="preserve">1. Внести следующие изменения в Устав муниципального образования </w:t>
      </w:r>
      <w:proofErr w:type="spellStart"/>
      <w:r w:rsidRPr="00C843C7">
        <w:rPr>
          <w:rFonts w:ascii="Arial" w:hAnsi="Arial" w:cs="Arial"/>
          <w:sz w:val="24"/>
          <w:szCs w:val="24"/>
        </w:rPr>
        <w:t>Соснов</w:t>
      </w:r>
      <w:r w:rsidRPr="00C843C7">
        <w:rPr>
          <w:rFonts w:ascii="Arial" w:hAnsi="Arial" w:cs="Arial"/>
          <w:sz w:val="24"/>
          <w:szCs w:val="24"/>
        </w:rPr>
        <w:t>о</w:t>
      </w:r>
      <w:r w:rsidRPr="00C843C7">
        <w:rPr>
          <w:rFonts w:ascii="Arial" w:hAnsi="Arial" w:cs="Arial"/>
          <w:sz w:val="24"/>
          <w:szCs w:val="24"/>
        </w:rPr>
        <w:t>борский</w:t>
      </w:r>
      <w:proofErr w:type="spellEnd"/>
      <w:r w:rsidRPr="00C843C7">
        <w:rPr>
          <w:rFonts w:ascii="Arial" w:hAnsi="Arial" w:cs="Arial"/>
          <w:sz w:val="24"/>
          <w:szCs w:val="24"/>
        </w:rPr>
        <w:t xml:space="preserve"> городской округ Ленинградской области (в редакции, действующей с </w:t>
      </w:r>
      <w:r w:rsidR="00AC2D93">
        <w:rPr>
          <w:rFonts w:ascii="Arial" w:hAnsi="Arial" w:cs="Arial"/>
          <w:sz w:val="24"/>
          <w:szCs w:val="24"/>
        </w:rPr>
        <w:t>20</w:t>
      </w:r>
      <w:r w:rsidRPr="00C843C7">
        <w:rPr>
          <w:rFonts w:ascii="Arial" w:hAnsi="Arial" w:cs="Arial"/>
          <w:sz w:val="24"/>
          <w:szCs w:val="24"/>
        </w:rPr>
        <w:t xml:space="preserve"> </w:t>
      </w:r>
      <w:r w:rsidR="00AC2D93">
        <w:rPr>
          <w:rFonts w:ascii="Arial" w:hAnsi="Arial" w:cs="Arial"/>
          <w:sz w:val="24"/>
          <w:szCs w:val="24"/>
        </w:rPr>
        <w:t>июня</w:t>
      </w:r>
      <w:r w:rsidRPr="00C843C7">
        <w:rPr>
          <w:rFonts w:ascii="Arial" w:hAnsi="Arial" w:cs="Arial"/>
          <w:sz w:val="24"/>
          <w:szCs w:val="24"/>
        </w:rPr>
        <w:t xml:space="preserve"> 201</w:t>
      </w:r>
      <w:r w:rsidR="00AC2D93">
        <w:rPr>
          <w:rFonts w:ascii="Arial" w:hAnsi="Arial" w:cs="Arial"/>
          <w:sz w:val="24"/>
          <w:szCs w:val="24"/>
        </w:rPr>
        <w:t>8</w:t>
      </w:r>
      <w:r w:rsidRPr="00C843C7">
        <w:rPr>
          <w:rFonts w:ascii="Arial" w:hAnsi="Arial" w:cs="Arial"/>
          <w:sz w:val="24"/>
          <w:szCs w:val="24"/>
        </w:rPr>
        <w:t xml:space="preserve"> года):</w:t>
      </w:r>
    </w:p>
    <w:p w:rsidR="003423C9" w:rsidRDefault="003423C9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C2D93" w:rsidRDefault="005A254C" w:rsidP="005A254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26 </w:t>
      </w:r>
      <w:r w:rsidRPr="00935877">
        <w:rPr>
          <w:rFonts w:ascii="Arial" w:hAnsi="Arial" w:cs="Arial"/>
          <w:sz w:val="24"/>
          <w:szCs w:val="24"/>
        </w:rPr>
        <w:t xml:space="preserve">статьи 4 </w:t>
      </w:r>
      <w:r w:rsidR="00AC2D93">
        <w:rPr>
          <w:rFonts w:ascii="Arial" w:hAnsi="Arial" w:cs="Arial"/>
          <w:sz w:val="24"/>
          <w:szCs w:val="24"/>
        </w:rPr>
        <w:t>изложить в новой редакции:</w:t>
      </w:r>
    </w:p>
    <w:p w:rsidR="00AC2D93" w:rsidRDefault="00AC2D93" w:rsidP="005A254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AC2D93">
        <w:rPr>
          <w:rFonts w:ascii="Arial" w:hAnsi="Arial" w:cs="Arial"/>
          <w:sz w:val="24"/>
          <w:szCs w:val="24"/>
        </w:rPr>
        <w:t>26) утверждение генерального плана городского округа, правил землепользования и застройки, утверждение подготовленной на основе генерального плана городского окр</w:t>
      </w:r>
      <w:r w:rsidRPr="00AC2D93">
        <w:rPr>
          <w:rFonts w:ascii="Arial" w:hAnsi="Arial" w:cs="Arial"/>
          <w:sz w:val="24"/>
          <w:szCs w:val="24"/>
        </w:rPr>
        <w:t>у</w:t>
      </w:r>
      <w:r w:rsidRPr="00AC2D93">
        <w:rPr>
          <w:rFonts w:ascii="Arial" w:hAnsi="Arial" w:cs="Arial"/>
          <w:sz w:val="24"/>
          <w:szCs w:val="24"/>
        </w:rPr>
        <w:t>га документации по планировке территории, выдача разрешений на строительство (за и</w:t>
      </w:r>
      <w:r w:rsidRPr="00AC2D93">
        <w:rPr>
          <w:rFonts w:ascii="Arial" w:hAnsi="Arial" w:cs="Arial"/>
          <w:sz w:val="24"/>
          <w:szCs w:val="24"/>
        </w:rPr>
        <w:t>с</w:t>
      </w:r>
      <w:r w:rsidRPr="00AC2D93">
        <w:rPr>
          <w:rFonts w:ascii="Arial" w:hAnsi="Arial" w:cs="Arial"/>
          <w:sz w:val="24"/>
          <w:szCs w:val="24"/>
        </w:rPr>
        <w:t xml:space="preserve">ключением случаев, предусмотренных Градостроительным </w:t>
      </w:r>
      <w:hyperlink r:id="rId6" w:history="1">
        <w:r w:rsidRPr="00AC2D93">
          <w:rPr>
            <w:rFonts w:ascii="Arial" w:hAnsi="Arial" w:cs="Arial"/>
            <w:sz w:val="24"/>
            <w:szCs w:val="24"/>
          </w:rPr>
          <w:t>кодексом</w:t>
        </w:r>
      </w:hyperlink>
      <w:r w:rsidRPr="00AC2D93">
        <w:rPr>
          <w:rFonts w:ascii="Arial" w:hAnsi="Arial" w:cs="Arial"/>
          <w:sz w:val="24"/>
          <w:szCs w:val="24"/>
        </w:rPr>
        <w:t xml:space="preserve"> Российской Фед</w:t>
      </w:r>
      <w:r w:rsidRPr="00AC2D93">
        <w:rPr>
          <w:rFonts w:ascii="Arial" w:hAnsi="Arial" w:cs="Arial"/>
          <w:sz w:val="24"/>
          <w:szCs w:val="24"/>
        </w:rPr>
        <w:t>е</w:t>
      </w:r>
      <w:r w:rsidRPr="00AC2D93">
        <w:rPr>
          <w:rFonts w:ascii="Arial" w:hAnsi="Arial" w:cs="Arial"/>
          <w:sz w:val="24"/>
          <w:szCs w:val="24"/>
        </w:rPr>
        <w:t>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</w:t>
      </w:r>
      <w:r w:rsidRPr="00AC2D93">
        <w:rPr>
          <w:rFonts w:ascii="Arial" w:hAnsi="Arial" w:cs="Arial"/>
          <w:sz w:val="24"/>
          <w:szCs w:val="24"/>
        </w:rPr>
        <w:t>а</w:t>
      </w:r>
      <w:r w:rsidRPr="00AC2D93">
        <w:rPr>
          <w:rFonts w:ascii="Arial" w:hAnsi="Arial" w:cs="Arial"/>
          <w:sz w:val="24"/>
          <w:szCs w:val="24"/>
        </w:rPr>
        <w:t>достроительного проектирования</w:t>
      </w:r>
      <w:proofErr w:type="gramEnd"/>
      <w:r w:rsidRPr="00AC2D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2D93">
        <w:rPr>
          <w:rFonts w:ascii="Arial" w:hAnsi="Arial" w:cs="Arial"/>
          <w:sz w:val="24"/>
          <w:szCs w:val="24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</w:t>
      </w:r>
      <w:r w:rsidRPr="00AC2D93">
        <w:rPr>
          <w:rFonts w:ascii="Arial" w:hAnsi="Arial" w:cs="Arial"/>
          <w:sz w:val="24"/>
          <w:szCs w:val="24"/>
        </w:rPr>
        <w:t>о</w:t>
      </w:r>
      <w:r w:rsidRPr="00AC2D93">
        <w:rPr>
          <w:rFonts w:ascii="Arial" w:hAnsi="Arial" w:cs="Arial"/>
          <w:sz w:val="24"/>
          <w:szCs w:val="24"/>
        </w:rPr>
        <w:t>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</w:t>
      </w:r>
      <w:r w:rsidRPr="00AC2D93">
        <w:rPr>
          <w:rFonts w:ascii="Arial" w:hAnsi="Arial" w:cs="Arial"/>
          <w:sz w:val="24"/>
          <w:szCs w:val="24"/>
        </w:rPr>
        <w:t>и</w:t>
      </w:r>
      <w:r w:rsidRPr="00AC2D93">
        <w:rPr>
          <w:rFonts w:ascii="Arial" w:hAnsi="Arial" w:cs="Arial"/>
          <w:sz w:val="24"/>
          <w:szCs w:val="24"/>
        </w:rPr>
        <w:t xml:space="preserve">тельным </w:t>
      </w:r>
      <w:hyperlink r:id="rId7" w:history="1">
        <w:r w:rsidRPr="00AC2D93">
          <w:rPr>
            <w:rFonts w:ascii="Arial" w:hAnsi="Arial" w:cs="Arial"/>
            <w:sz w:val="24"/>
            <w:szCs w:val="24"/>
          </w:rPr>
          <w:t>кодексом</w:t>
        </w:r>
      </w:hyperlink>
      <w:r w:rsidRPr="00AC2D93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</w:t>
      </w:r>
      <w:r w:rsidRPr="00AC2D93">
        <w:rPr>
          <w:rFonts w:ascii="Arial" w:hAnsi="Arial" w:cs="Arial"/>
          <w:sz w:val="24"/>
          <w:szCs w:val="24"/>
        </w:rPr>
        <w:t>о</w:t>
      </w:r>
      <w:r w:rsidRPr="00AC2D93">
        <w:rPr>
          <w:rFonts w:ascii="Arial" w:hAnsi="Arial" w:cs="Arial"/>
          <w:sz w:val="24"/>
          <w:szCs w:val="24"/>
        </w:rPr>
        <w:t>мендаций об устранении выявленных в ходе таких осмотров нарушений, направление уведомления о соответствии</w:t>
      </w:r>
      <w:proofErr w:type="gramEnd"/>
      <w:r w:rsidRPr="00AC2D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2D93">
        <w:rPr>
          <w:rFonts w:ascii="Arial" w:hAnsi="Arial" w:cs="Arial"/>
          <w:sz w:val="24"/>
          <w:szCs w:val="24"/>
        </w:rPr>
        <w:t>указанных в уведомлении о планируемом строительстве п</w:t>
      </w:r>
      <w:r w:rsidRPr="00AC2D93">
        <w:rPr>
          <w:rFonts w:ascii="Arial" w:hAnsi="Arial" w:cs="Arial"/>
          <w:sz w:val="24"/>
          <w:szCs w:val="24"/>
        </w:rPr>
        <w:t>а</w:t>
      </w:r>
      <w:r w:rsidRPr="00AC2D93">
        <w:rPr>
          <w:rFonts w:ascii="Arial" w:hAnsi="Arial" w:cs="Arial"/>
          <w:sz w:val="24"/>
          <w:szCs w:val="24"/>
        </w:rPr>
        <w:t>раметров объекта индивидуального жилищного строительства или садового дома уст</w:t>
      </w:r>
      <w:r w:rsidRPr="00AC2D93">
        <w:rPr>
          <w:rFonts w:ascii="Arial" w:hAnsi="Arial" w:cs="Arial"/>
          <w:sz w:val="24"/>
          <w:szCs w:val="24"/>
        </w:rPr>
        <w:t>а</w:t>
      </w:r>
      <w:r w:rsidRPr="00AC2D93">
        <w:rPr>
          <w:rFonts w:ascii="Arial" w:hAnsi="Arial" w:cs="Arial"/>
          <w:sz w:val="24"/>
          <w:szCs w:val="24"/>
        </w:rPr>
        <w:t>новленным параметрам и допустимости размещения объекта индивидуального жилищн</w:t>
      </w:r>
      <w:r w:rsidRPr="00AC2D93">
        <w:rPr>
          <w:rFonts w:ascii="Arial" w:hAnsi="Arial" w:cs="Arial"/>
          <w:sz w:val="24"/>
          <w:szCs w:val="24"/>
        </w:rPr>
        <w:t>о</w:t>
      </w:r>
      <w:r w:rsidRPr="00AC2D93">
        <w:rPr>
          <w:rFonts w:ascii="Arial" w:hAnsi="Arial" w:cs="Arial"/>
          <w:sz w:val="24"/>
          <w:szCs w:val="24"/>
        </w:rPr>
        <w:t>го строительства или садового дома на земельном участке, уведомления о несоответс</w:t>
      </w:r>
      <w:r w:rsidRPr="00AC2D93">
        <w:rPr>
          <w:rFonts w:ascii="Arial" w:hAnsi="Arial" w:cs="Arial"/>
          <w:sz w:val="24"/>
          <w:szCs w:val="24"/>
        </w:rPr>
        <w:t>т</w:t>
      </w:r>
      <w:r w:rsidRPr="00AC2D93">
        <w:rPr>
          <w:rFonts w:ascii="Arial" w:hAnsi="Arial" w:cs="Arial"/>
          <w:sz w:val="24"/>
          <w:szCs w:val="24"/>
        </w:rPr>
        <w:t>вии указанных в уведомлении о планируемом строительстве параметров объекта инд</w:t>
      </w:r>
      <w:r w:rsidRPr="00AC2D93">
        <w:rPr>
          <w:rFonts w:ascii="Arial" w:hAnsi="Arial" w:cs="Arial"/>
          <w:sz w:val="24"/>
          <w:szCs w:val="24"/>
        </w:rPr>
        <w:t>и</w:t>
      </w:r>
      <w:r w:rsidRPr="00AC2D93">
        <w:rPr>
          <w:rFonts w:ascii="Arial" w:hAnsi="Arial" w:cs="Arial"/>
          <w:sz w:val="24"/>
          <w:szCs w:val="24"/>
        </w:rPr>
        <w:t>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AC2D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2D93">
        <w:rPr>
          <w:rFonts w:ascii="Arial" w:hAnsi="Arial" w:cs="Arial"/>
          <w:sz w:val="24"/>
          <w:szCs w:val="24"/>
        </w:rPr>
        <w:t>земельном участке, уведомления о соответствии или несоответс</w:t>
      </w:r>
      <w:r w:rsidRPr="00AC2D93">
        <w:rPr>
          <w:rFonts w:ascii="Arial" w:hAnsi="Arial" w:cs="Arial"/>
          <w:sz w:val="24"/>
          <w:szCs w:val="24"/>
        </w:rPr>
        <w:t>т</w:t>
      </w:r>
      <w:r w:rsidRPr="00AC2D93">
        <w:rPr>
          <w:rFonts w:ascii="Arial" w:hAnsi="Arial" w:cs="Arial"/>
          <w:sz w:val="24"/>
          <w:szCs w:val="24"/>
        </w:rPr>
        <w:t>вии построенных или реконструированных объекта индивидуального жилищного стро</w:t>
      </w:r>
      <w:r w:rsidRPr="00AC2D93">
        <w:rPr>
          <w:rFonts w:ascii="Arial" w:hAnsi="Arial" w:cs="Arial"/>
          <w:sz w:val="24"/>
          <w:szCs w:val="24"/>
        </w:rPr>
        <w:t>и</w:t>
      </w:r>
      <w:r w:rsidRPr="00AC2D93">
        <w:rPr>
          <w:rFonts w:ascii="Arial" w:hAnsi="Arial" w:cs="Arial"/>
          <w:sz w:val="24"/>
          <w:szCs w:val="24"/>
        </w:rPr>
        <w:t>тельства или садового дома требованиям законодательства о градостроительной де</w:t>
      </w:r>
      <w:r w:rsidRPr="00AC2D93">
        <w:rPr>
          <w:rFonts w:ascii="Arial" w:hAnsi="Arial" w:cs="Arial"/>
          <w:sz w:val="24"/>
          <w:szCs w:val="24"/>
        </w:rPr>
        <w:t>я</w:t>
      </w:r>
      <w:r w:rsidRPr="00AC2D93">
        <w:rPr>
          <w:rFonts w:ascii="Arial" w:hAnsi="Arial" w:cs="Arial"/>
          <w:sz w:val="24"/>
          <w:szCs w:val="24"/>
        </w:rPr>
        <w:t>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</w:t>
      </w:r>
      <w:r w:rsidRPr="00AC2D93">
        <w:rPr>
          <w:rFonts w:ascii="Arial" w:hAnsi="Arial" w:cs="Arial"/>
          <w:sz w:val="24"/>
          <w:szCs w:val="24"/>
        </w:rPr>
        <w:t>й</w:t>
      </w:r>
      <w:r w:rsidRPr="00AC2D93">
        <w:rPr>
          <w:rFonts w:ascii="Arial" w:hAnsi="Arial" w:cs="Arial"/>
          <w:sz w:val="24"/>
          <w:szCs w:val="24"/>
        </w:rPr>
        <w:lastRenderedPageBreak/>
        <w:t>ской Федерации решения о сносе самовольной постройки, решения о сносе самовольной постройки или</w:t>
      </w:r>
      <w:proofErr w:type="gramEnd"/>
      <w:r w:rsidRPr="00AC2D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2D93">
        <w:rPr>
          <w:rFonts w:ascii="Arial" w:hAnsi="Arial" w:cs="Arial"/>
          <w:sz w:val="24"/>
          <w:szCs w:val="24"/>
        </w:rPr>
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</w:t>
      </w:r>
      <w:r w:rsidRPr="00AC2D93">
        <w:rPr>
          <w:rFonts w:ascii="Arial" w:hAnsi="Arial" w:cs="Arial"/>
          <w:sz w:val="24"/>
          <w:szCs w:val="24"/>
        </w:rPr>
        <w:t>ь</w:t>
      </w:r>
      <w:r w:rsidRPr="00AC2D93">
        <w:rPr>
          <w:rFonts w:ascii="Arial" w:hAnsi="Arial" w:cs="Arial"/>
          <w:sz w:val="24"/>
          <w:szCs w:val="24"/>
        </w:rPr>
        <w:t>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</w:t>
      </w:r>
      <w:r w:rsidRPr="00AC2D93">
        <w:rPr>
          <w:rFonts w:ascii="Arial" w:hAnsi="Arial" w:cs="Arial"/>
          <w:sz w:val="24"/>
          <w:szCs w:val="24"/>
        </w:rPr>
        <w:t>а</w:t>
      </w:r>
      <w:r w:rsidRPr="00AC2D93">
        <w:rPr>
          <w:rFonts w:ascii="Arial" w:hAnsi="Arial" w:cs="Arial"/>
          <w:sz w:val="24"/>
          <w:szCs w:val="24"/>
        </w:rPr>
        <w:t xml:space="preserve">ниями в случаях, предусмотренных Градостроительным </w:t>
      </w:r>
      <w:hyperlink r:id="rId8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AC2D93">
          <w:rPr>
            <w:rFonts w:ascii="Arial" w:hAnsi="Arial" w:cs="Arial"/>
            <w:sz w:val="24"/>
            <w:szCs w:val="24"/>
          </w:rPr>
          <w:t>кодексом</w:t>
        </w:r>
      </w:hyperlink>
      <w:r w:rsidRPr="00AC2D93">
        <w:rPr>
          <w:rFonts w:ascii="Arial" w:hAnsi="Arial" w:cs="Arial"/>
          <w:sz w:val="24"/>
          <w:szCs w:val="24"/>
        </w:rPr>
        <w:t xml:space="preserve"> Российской Федер</w:t>
      </w:r>
      <w:r w:rsidRPr="00AC2D93">
        <w:rPr>
          <w:rFonts w:ascii="Arial" w:hAnsi="Arial" w:cs="Arial"/>
          <w:sz w:val="24"/>
          <w:szCs w:val="24"/>
        </w:rPr>
        <w:t>а</w:t>
      </w:r>
      <w:r w:rsidRPr="00AC2D93">
        <w:rPr>
          <w:rFonts w:ascii="Arial" w:hAnsi="Arial" w:cs="Arial"/>
          <w:sz w:val="24"/>
          <w:szCs w:val="24"/>
        </w:rPr>
        <w:t>ции;»</w:t>
      </w:r>
      <w:proofErr w:type="gramEnd"/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CB5184" w:rsidRPr="00C83863" w:rsidTr="005B5F20">
        <w:tc>
          <w:tcPr>
            <w:tcW w:w="5210" w:type="dxa"/>
          </w:tcPr>
          <w:p w:rsidR="00CB5184" w:rsidRPr="00C83863" w:rsidRDefault="00CB5184" w:rsidP="005B5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CB5184" w:rsidRPr="00C83863" w:rsidRDefault="00CB5184" w:rsidP="005B5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CB5184" w:rsidTr="005B5F20">
        <w:tc>
          <w:tcPr>
            <w:tcW w:w="5210" w:type="dxa"/>
          </w:tcPr>
          <w:p w:rsidR="00CB5184" w:rsidRDefault="00CB5184" w:rsidP="00CB5184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547B">
              <w:rPr>
                <w:rFonts w:ascii="Arial" w:hAnsi="Arial" w:cs="Arial"/>
                <w:color w:val="000000" w:themeColor="text1"/>
              </w:rPr>
              <w:t>26) утверждение генерального плана г</w:t>
            </w:r>
            <w:r w:rsidRPr="0029547B">
              <w:rPr>
                <w:rFonts w:ascii="Arial" w:hAnsi="Arial" w:cs="Arial"/>
                <w:color w:val="000000" w:themeColor="text1"/>
              </w:rPr>
              <w:t>о</w:t>
            </w:r>
            <w:r w:rsidRPr="0029547B">
              <w:rPr>
                <w:rFonts w:ascii="Arial" w:hAnsi="Arial" w:cs="Arial"/>
                <w:color w:val="000000" w:themeColor="text1"/>
              </w:rPr>
              <w:t>родского округа, правил землепользования и застройки, утверждение подготовленной на о</w:t>
            </w:r>
            <w:r w:rsidRPr="0029547B">
              <w:rPr>
                <w:rFonts w:ascii="Arial" w:hAnsi="Arial" w:cs="Arial"/>
                <w:color w:val="000000" w:themeColor="text1"/>
              </w:rPr>
              <w:t>с</w:t>
            </w:r>
            <w:r w:rsidRPr="0029547B">
              <w:rPr>
                <w:rFonts w:ascii="Arial" w:hAnsi="Arial" w:cs="Arial"/>
                <w:color w:val="000000" w:themeColor="text1"/>
              </w:rPr>
              <w:t>нове генерального плана городского округа д</w:t>
            </w:r>
            <w:r w:rsidRPr="0029547B">
              <w:rPr>
                <w:rFonts w:ascii="Arial" w:hAnsi="Arial" w:cs="Arial"/>
                <w:color w:val="000000" w:themeColor="text1"/>
              </w:rPr>
              <w:t>о</w:t>
            </w:r>
            <w:r w:rsidRPr="0029547B">
              <w:rPr>
                <w:rFonts w:ascii="Arial" w:hAnsi="Arial" w:cs="Arial"/>
                <w:color w:val="000000" w:themeColor="text1"/>
              </w:rPr>
              <w:t xml:space="preserve">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9" w:history="1">
              <w:r w:rsidRPr="0029547B">
                <w:rPr>
                  <w:rFonts w:ascii="Arial" w:hAnsi="Arial" w:cs="Arial"/>
                  <w:color w:val="000000" w:themeColor="text1"/>
                </w:rPr>
                <w:t>кодексом</w:t>
              </w:r>
            </w:hyperlink>
            <w:r w:rsidRPr="0029547B">
              <w:rPr>
                <w:rFonts w:ascii="Arial" w:hAnsi="Arial" w:cs="Arial"/>
                <w:color w:val="000000" w:themeColor="text1"/>
              </w:rPr>
              <w:t xml:space="preserve"> Российской Федерации, иными фед</w:t>
            </w:r>
            <w:r w:rsidRPr="0029547B">
              <w:rPr>
                <w:rFonts w:ascii="Arial" w:hAnsi="Arial" w:cs="Arial"/>
                <w:color w:val="000000" w:themeColor="text1"/>
              </w:rPr>
              <w:t>е</w:t>
            </w:r>
            <w:r w:rsidRPr="0029547B">
              <w:rPr>
                <w:rFonts w:ascii="Arial" w:hAnsi="Arial" w:cs="Arial"/>
                <w:color w:val="000000" w:themeColor="text1"/>
              </w:rPr>
              <w:t>ральными законами), разрешений на ввод об</w:t>
            </w:r>
            <w:r w:rsidRPr="0029547B">
              <w:rPr>
                <w:rFonts w:ascii="Arial" w:hAnsi="Arial" w:cs="Arial"/>
                <w:color w:val="000000" w:themeColor="text1"/>
              </w:rPr>
              <w:t>ъ</w:t>
            </w:r>
            <w:r w:rsidRPr="0029547B">
              <w:rPr>
                <w:rFonts w:ascii="Arial" w:hAnsi="Arial" w:cs="Arial"/>
                <w:color w:val="000000" w:themeColor="text1"/>
              </w:rPr>
              <w:t>ектов в эксплуатацию при осуществлении строительства, реконструкции объектов кап</w:t>
            </w:r>
            <w:r w:rsidRPr="0029547B">
              <w:rPr>
                <w:rFonts w:ascii="Arial" w:hAnsi="Arial" w:cs="Arial"/>
                <w:color w:val="000000" w:themeColor="text1"/>
              </w:rPr>
              <w:t>и</w:t>
            </w:r>
            <w:r w:rsidRPr="0029547B">
              <w:rPr>
                <w:rFonts w:ascii="Arial" w:hAnsi="Arial" w:cs="Arial"/>
                <w:color w:val="000000" w:themeColor="text1"/>
              </w:rPr>
              <w:t>тального строительства, расположенных на территории городского округа, утверждение м</w:t>
            </w:r>
            <w:r w:rsidRPr="0029547B">
              <w:rPr>
                <w:rFonts w:ascii="Arial" w:hAnsi="Arial" w:cs="Arial"/>
                <w:color w:val="000000" w:themeColor="text1"/>
              </w:rPr>
              <w:t>е</w:t>
            </w:r>
            <w:r w:rsidRPr="0029547B">
              <w:rPr>
                <w:rFonts w:ascii="Arial" w:hAnsi="Arial" w:cs="Arial"/>
                <w:color w:val="000000" w:themeColor="text1"/>
              </w:rPr>
              <w:t>стных нормативов градостроительного прое</w:t>
            </w:r>
            <w:r w:rsidRPr="0029547B">
              <w:rPr>
                <w:rFonts w:ascii="Arial" w:hAnsi="Arial" w:cs="Arial"/>
                <w:color w:val="000000" w:themeColor="text1"/>
              </w:rPr>
              <w:t>к</w:t>
            </w:r>
            <w:r w:rsidRPr="0029547B">
              <w:rPr>
                <w:rFonts w:ascii="Arial" w:hAnsi="Arial" w:cs="Arial"/>
                <w:color w:val="000000" w:themeColor="text1"/>
              </w:rPr>
              <w:t>тирования</w:t>
            </w:r>
            <w:proofErr w:type="gramEnd"/>
            <w:r w:rsidRPr="0029547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29547B">
              <w:rPr>
                <w:rFonts w:ascii="Arial" w:hAnsi="Arial" w:cs="Arial"/>
                <w:color w:val="000000" w:themeColor="text1"/>
              </w:rPr>
              <w:t>городского округа, ведение инфо</w:t>
            </w:r>
            <w:r w:rsidRPr="0029547B">
              <w:rPr>
                <w:rFonts w:ascii="Arial" w:hAnsi="Arial" w:cs="Arial"/>
                <w:color w:val="000000" w:themeColor="text1"/>
              </w:rPr>
              <w:t>р</w:t>
            </w:r>
            <w:r w:rsidRPr="0029547B">
              <w:rPr>
                <w:rFonts w:ascii="Arial" w:hAnsi="Arial" w:cs="Arial"/>
                <w:color w:val="000000" w:themeColor="text1"/>
              </w:rPr>
              <w:t>мационной системы обеспечения градостро</w:t>
            </w:r>
            <w:r w:rsidRPr="0029547B">
              <w:rPr>
                <w:rFonts w:ascii="Arial" w:hAnsi="Arial" w:cs="Arial"/>
                <w:color w:val="000000" w:themeColor="text1"/>
              </w:rPr>
              <w:t>и</w:t>
            </w:r>
            <w:r w:rsidRPr="0029547B">
              <w:rPr>
                <w:rFonts w:ascii="Arial" w:hAnsi="Arial" w:cs="Arial"/>
                <w:color w:val="000000" w:themeColor="text1"/>
              </w:rPr>
              <w:t>тельной деятельности, осуществляемой на территории городского округа, резервирование земель и изъятие земельных участков в гран</w:t>
            </w:r>
            <w:r w:rsidRPr="0029547B">
              <w:rPr>
                <w:rFonts w:ascii="Arial" w:hAnsi="Arial" w:cs="Arial"/>
                <w:color w:val="000000" w:themeColor="text1"/>
              </w:rPr>
              <w:t>и</w:t>
            </w:r>
            <w:r w:rsidRPr="0029547B">
              <w:rPr>
                <w:rFonts w:ascii="Arial" w:hAnsi="Arial" w:cs="Arial"/>
                <w:color w:val="000000" w:themeColor="text1"/>
              </w:rPr>
              <w:t>цах городского округа для муниципальных нужд, осуществление муниципального земел</w:t>
            </w:r>
            <w:r w:rsidRPr="0029547B">
              <w:rPr>
                <w:rFonts w:ascii="Arial" w:hAnsi="Arial" w:cs="Arial"/>
                <w:color w:val="000000" w:themeColor="text1"/>
              </w:rPr>
              <w:t>ь</w:t>
            </w:r>
            <w:r w:rsidRPr="0029547B">
              <w:rPr>
                <w:rFonts w:ascii="Arial" w:hAnsi="Arial" w:cs="Arial"/>
                <w:color w:val="000000" w:themeColor="text1"/>
              </w:rPr>
              <w:t xml:space="preserve">ного контроля в границах городского округа, осуществление в случаях, предусмотренных Градостроительным </w:t>
            </w:r>
            <w:hyperlink r:id="rId10" w:history="1">
              <w:r w:rsidRPr="0029547B">
                <w:rPr>
                  <w:rFonts w:ascii="Arial" w:hAnsi="Arial" w:cs="Arial"/>
                  <w:color w:val="000000" w:themeColor="text1"/>
                </w:rPr>
                <w:t>кодексом</w:t>
              </w:r>
            </w:hyperlink>
            <w:r w:rsidRPr="0029547B">
              <w:rPr>
                <w:rFonts w:ascii="Arial" w:hAnsi="Arial" w:cs="Arial"/>
                <w:color w:val="000000" w:themeColor="text1"/>
              </w:rPr>
              <w:t xml:space="preserve"> Российской Ф</w:t>
            </w:r>
            <w:r w:rsidRPr="0029547B">
              <w:rPr>
                <w:rFonts w:ascii="Arial" w:hAnsi="Arial" w:cs="Arial"/>
                <w:color w:val="000000" w:themeColor="text1"/>
              </w:rPr>
              <w:t>е</w:t>
            </w:r>
            <w:r w:rsidRPr="0029547B">
              <w:rPr>
                <w:rFonts w:ascii="Arial" w:hAnsi="Arial" w:cs="Arial"/>
                <w:color w:val="000000" w:themeColor="text1"/>
              </w:rPr>
              <w:t>дерации, осмотров зданий, сооружений и выд</w:t>
            </w:r>
            <w:r w:rsidRPr="0029547B">
              <w:rPr>
                <w:rFonts w:ascii="Arial" w:hAnsi="Arial" w:cs="Arial"/>
                <w:color w:val="000000" w:themeColor="text1"/>
              </w:rPr>
              <w:t>а</w:t>
            </w:r>
            <w:r w:rsidRPr="0029547B">
              <w:rPr>
                <w:rFonts w:ascii="Arial" w:hAnsi="Arial" w:cs="Arial"/>
                <w:color w:val="000000" w:themeColor="text1"/>
              </w:rPr>
              <w:t>ча рекомендаций об устранении выявленных в ходе таких осмотров нарушений;</w:t>
            </w:r>
            <w:proofErr w:type="gramEnd"/>
          </w:p>
        </w:tc>
        <w:tc>
          <w:tcPr>
            <w:tcW w:w="5211" w:type="dxa"/>
          </w:tcPr>
          <w:p w:rsidR="00CB5184" w:rsidRDefault="00CB5184" w:rsidP="000D2AAE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547B">
              <w:rPr>
                <w:rFonts w:ascii="Arial" w:hAnsi="Arial" w:cs="Arial"/>
                <w:color w:val="000000" w:themeColor="text1"/>
              </w:rPr>
              <w:t>26) утверждение генерального плана г</w:t>
            </w:r>
            <w:r w:rsidRPr="0029547B">
              <w:rPr>
                <w:rFonts w:ascii="Arial" w:hAnsi="Arial" w:cs="Arial"/>
                <w:color w:val="000000" w:themeColor="text1"/>
              </w:rPr>
              <w:t>о</w:t>
            </w:r>
            <w:r w:rsidRPr="0029547B">
              <w:rPr>
                <w:rFonts w:ascii="Arial" w:hAnsi="Arial" w:cs="Arial"/>
                <w:color w:val="000000" w:themeColor="text1"/>
              </w:rPr>
              <w:t>родского округа, правил землепользования и застройки, утверждение подготовленной на о</w:t>
            </w:r>
            <w:r w:rsidRPr="0029547B">
              <w:rPr>
                <w:rFonts w:ascii="Arial" w:hAnsi="Arial" w:cs="Arial"/>
                <w:color w:val="000000" w:themeColor="text1"/>
              </w:rPr>
              <w:t>с</w:t>
            </w:r>
            <w:r w:rsidRPr="0029547B">
              <w:rPr>
                <w:rFonts w:ascii="Arial" w:hAnsi="Arial" w:cs="Arial"/>
                <w:color w:val="000000" w:themeColor="text1"/>
              </w:rPr>
              <w:t>нове генерального плана городского округа д</w:t>
            </w:r>
            <w:r w:rsidRPr="0029547B">
              <w:rPr>
                <w:rFonts w:ascii="Arial" w:hAnsi="Arial" w:cs="Arial"/>
                <w:color w:val="000000" w:themeColor="text1"/>
              </w:rPr>
              <w:t>о</w:t>
            </w:r>
            <w:r w:rsidRPr="0029547B">
              <w:rPr>
                <w:rFonts w:ascii="Arial" w:hAnsi="Arial" w:cs="Arial"/>
                <w:color w:val="000000" w:themeColor="text1"/>
              </w:rPr>
              <w:t xml:space="preserve">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29547B">
                <w:rPr>
                  <w:rFonts w:ascii="Arial" w:hAnsi="Arial" w:cs="Arial"/>
                  <w:color w:val="000000" w:themeColor="text1"/>
                </w:rPr>
                <w:t>кодексом</w:t>
              </w:r>
            </w:hyperlink>
            <w:r w:rsidRPr="0029547B">
              <w:rPr>
                <w:rFonts w:ascii="Arial" w:hAnsi="Arial" w:cs="Arial"/>
                <w:color w:val="000000" w:themeColor="text1"/>
              </w:rPr>
              <w:t xml:space="preserve"> Российской Федерации, иными фед</w:t>
            </w:r>
            <w:r w:rsidRPr="0029547B">
              <w:rPr>
                <w:rFonts w:ascii="Arial" w:hAnsi="Arial" w:cs="Arial"/>
                <w:color w:val="000000" w:themeColor="text1"/>
              </w:rPr>
              <w:t>е</w:t>
            </w:r>
            <w:r w:rsidRPr="0029547B">
              <w:rPr>
                <w:rFonts w:ascii="Arial" w:hAnsi="Arial" w:cs="Arial"/>
                <w:color w:val="000000" w:themeColor="text1"/>
              </w:rPr>
              <w:t>ральными законами), разрешений на ввод об</w:t>
            </w:r>
            <w:r w:rsidRPr="0029547B">
              <w:rPr>
                <w:rFonts w:ascii="Arial" w:hAnsi="Arial" w:cs="Arial"/>
                <w:color w:val="000000" w:themeColor="text1"/>
              </w:rPr>
              <w:t>ъ</w:t>
            </w:r>
            <w:r w:rsidRPr="0029547B">
              <w:rPr>
                <w:rFonts w:ascii="Arial" w:hAnsi="Arial" w:cs="Arial"/>
                <w:color w:val="000000" w:themeColor="text1"/>
              </w:rPr>
              <w:t>ектов в эксплуатацию при осуществлении строительства, реконструкции объектов кап</w:t>
            </w:r>
            <w:r w:rsidRPr="0029547B">
              <w:rPr>
                <w:rFonts w:ascii="Arial" w:hAnsi="Arial" w:cs="Arial"/>
                <w:color w:val="000000" w:themeColor="text1"/>
              </w:rPr>
              <w:t>и</w:t>
            </w:r>
            <w:r w:rsidRPr="0029547B">
              <w:rPr>
                <w:rFonts w:ascii="Arial" w:hAnsi="Arial" w:cs="Arial"/>
                <w:color w:val="000000" w:themeColor="text1"/>
              </w:rPr>
              <w:t>тального строительства, расположенных на территории городского округа, утверждение м</w:t>
            </w:r>
            <w:r w:rsidRPr="0029547B">
              <w:rPr>
                <w:rFonts w:ascii="Arial" w:hAnsi="Arial" w:cs="Arial"/>
                <w:color w:val="000000" w:themeColor="text1"/>
              </w:rPr>
              <w:t>е</w:t>
            </w:r>
            <w:r w:rsidRPr="0029547B">
              <w:rPr>
                <w:rFonts w:ascii="Arial" w:hAnsi="Arial" w:cs="Arial"/>
                <w:color w:val="000000" w:themeColor="text1"/>
              </w:rPr>
              <w:t>стных нормативов градостроительного прое</w:t>
            </w:r>
            <w:r w:rsidRPr="0029547B">
              <w:rPr>
                <w:rFonts w:ascii="Arial" w:hAnsi="Arial" w:cs="Arial"/>
                <w:color w:val="000000" w:themeColor="text1"/>
              </w:rPr>
              <w:t>к</w:t>
            </w:r>
            <w:r w:rsidRPr="0029547B">
              <w:rPr>
                <w:rFonts w:ascii="Arial" w:hAnsi="Arial" w:cs="Arial"/>
                <w:color w:val="000000" w:themeColor="text1"/>
              </w:rPr>
              <w:t>тирования</w:t>
            </w:r>
            <w:proofErr w:type="gramEnd"/>
            <w:r w:rsidRPr="0029547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29547B">
              <w:rPr>
                <w:rFonts w:ascii="Arial" w:hAnsi="Arial" w:cs="Arial"/>
                <w:color w:val="000000" w:themeColor="text1"/>
              </w:rPr>
              <w:t>городского округа, ведение инфо</w:t>
            </w:r>
            <w:r w:rsidRPr="0029547B">
              <w:rPr>
                <w:rFonts w:ascii="Arial" w:hAnsi="Arial" w:cs="Arial"/>
                <w:color w:val="000000" w:themeColor="text1"/>
              </w:rPr>
              <w:t>р</w:t>
            </w:r>
            <w:r w:rsidRPr="0029547B">
              <w:rPr>
                <w:rFonts w:ascii="Arial" w:hAnsi="Arial" w:cs="Arial"/>
                <w:color w:val="000000" w:themeColor="text1"/>
              </w:rPr>
              <w:t>мационной системы обеспечения градостро</w:t>
            </w:r>
            <w:r w:rsidRPr="0029547B">
              <w:rPr>
                <w:rFonts w:ascii="Arial" w:hAnsi="Arial" w:cs="Arial"/>
                <w:color w:val="000000" w:themeColor="text1"/>
              </w:rPr>
              <w:t>и</w:t>
            </w:r>
            <w:r w:rsidRPr="0029547B">
              <w:rPr>
                <w:rFonts w:ascii="Arial" w:hAnsi="Arial" w:cs="Arial"/>
                <w:color w:val="000000" w:themeColor="text1"/>
              </w:rPr>
              <w:t>тельной деятельности, осуществляемой на территории городского округа, резервирование земель и изъятие земельных участков в гран</w:t>
            </w:r>
            <w:r w:rsidRPr="0029547B">
              <w:rPr>
                <w:rFonts w:ascii="Arial" w:hAnsi="Arial" w:cs="Arial"/>
                <w:color w:val="000000" w:themeColor="text1"/>
              </w:rPr>
              <w:t>и</w:t>
            </w:r>
            <w:r w:rsidRPr="0029547B">
              <w:rPr>
                <w:rFonts w:ascii="Arial" w:hAnsi="Arial" w:cs="Arial"/>
                <w:color w:val="000000" w:themeColor="text1"/>
              </w:rPr>
              <w:t>цах городского округа для муниципальных нужд, осуществление муниципального земел</w:t>
            </w:r>
            <w:r w:rsidRPr="0029547B">
              <w:rPr>
                <w:rFonts w:ascii="Arial" w:hAnsi="Arial" w:cs="Arial"/>
                <w:color w:val="000000" w:themeColor="text1"/>
              </w:rPr>
              <w:t>ь</w:t>
            </w:r>
            <w:r w:rsidRPr="0029547B">
              <w:rPr>
                <w:rFonts w:ascii="Arial" w:hAnsi="Arial" w:cs="Arial"/>
                <w:color w:val="000000" w:themeColor="text1"/>
              </w:rPr>
              <w:t xml:space="preserve">ного контроля в границах городского округа, осуществление в случаях, предусмотренных Градостроительным </w:t>
            </w:r>
            <w:hyperlink r:id="rId12" w:history="1">
              <w:r w:rsidRPr="0029547B">
                <w:rPr>
                  <w:rFonts w:ascii="Arial" w:hAnsi="Arial" w:cs="Arial"/>
                  <w:color w:val="000000" w:themeColor="text1"/>
                </w:rPr>
                <w:t>кодексом</w:t>
              </w:r>
            </w:hyperlink>
            <w:r w:rsidRPr="0029547B">
              <w:rPr>
                <w:rFonts w:ascii="Arial" w:hAnsi="Arial" w:cs="Arial"/>
                <w:color w:val="000000" w:themeColor="text1"/>
              </w:rPr>
              <w:t xml:space="preserve"> Российской Ф</w:t>
            </w:r>
            <w:r w:rsidRPr="0029547B">
              <w:rPr>
                <w:rFonts w:ascii="Arial" w:hAnsi="Arial" w:cs="Arial"/>
                <w:color w:val="000000" w:themeColor="text1"/>
              </w:rPr>
              <w:t>е</w:t>
            </w:r>
            <w:r w:rsidRPr="0029547B">
              <w:rPr>
                <w:rFonts w:ascii="Arial" w:hAnsi="Arial" w:cs="Arial"/>
                <w:color w:val="000000" w:themeColor="text1"/>
              </w:rPr>
              <w:t>дерации, осмотров зданий, сооружений и выд</w:t>
            </w:r>
            <w:r w:rsidRPr="0029547B">
              <w:rPr>
                <w:rFonts w:ascii="Arial" w:hAnsi="Arial" w:cs="Arial"/>
                <w:color w:val="000000" w:themeColor="text1"/>
              </w:rPr>
              <w:t>а</w:t>
            </w:r>
            <w:r w:rsidRPr="0029547B">
              <w:rPr>
                <w:rFonts w:ascii="Arial" w:hAnsi="Arial" w:cs="Arial"/>
                <w:color w:val="000000" w:themeColor="text1"/>
              </w:rPr>
              <w:t xml:space="preserve">ча рекомендаций об устранении выявленных в ходе таких осмотров </w:t>
            </w:r>
            <w:r w:rsidRPr="009A26B1">
              <w:rPr>
                <w:rFonts w:ascii="Arial" w:hAnsi="Arial" w:cs="Arial"/>
                <w:color w:val="000000" w:themeColor="text1"/>
              </w:rPr>
              <w:t xml:space="preserve">нарушений, </w:t>
            </w:r>
            <w:r w:rsidRPr="009A26B1">
              <w:rPr>
                <w:rFonts w:ascii="Arial" w:hAnsi="Arial" w:cs="Arial"/>
              </w:rPr>
              <w:t>направление уведомления о соответствии</w:t>
            </w:r>
            <w:proofErr w:type="gramEnd"/>
            <w:r w:rsidRPr="009A26B1">
              <w:rPr>
                <w:rFonts w:ascii="Arial" w:hAnsi="Arial" w:cs="Arial"/>
              </w:rPr>
              <w:t xml:space="preserve"> </w:t>
            </w:r>
            <w:proofErr w:type="gramStart"/>
            <w:r w:rsidRPr="009A26B1">
              <w:rPr>
                <w:rFonts w:ascii="Arial" w:hAnsi="Arial" w:cs="Arial"/>
              </w:rPr>
              <w:t>указанных в ув</w:t>
            </w:r>
            <w:r w:rsidRPr="009A26B1">
              <w:rPr>
                <w:rFonts w:ascii="Arial" w:hAnsi="Arial" w:cs="Arial"/>
              </w:rPr>
              <w:t>е</w:t>
            </w:r>
            <w:r w:rsidRPr="009A26B1">
              <w:rPr>
                <w:rFonts w:ascii="Arial" w:hAnsi="Arial" w:cs="Arial"/>
              </w:rPr>
              <w:t>домлении о планируемом строительстве пар</w:t>
            </w:r>
            <w:r w:rsidRPr="009A26B1">
              <w:rPr>
                <w:rFonts w:ascii="Arial" w:hAnsi="Arial" w:cs="Arial"/>
              </w:rPr>
              <w:t>а</w:t>
            </w:r>
            <w:r w:rsidRPr="009A26B1">
              <w:rPr>
                <w:rFonts w:ascii="Arial" w:hAnsi="Arial" w:cs="Arial"/>
              </w:rPr>
              <w:t>метров объекта индивидуального жилищного строительства или садового дома установле</w:t>
            </w:r>
            <w:r w:rsidRPr="009A26B1">
              <w:rPr>
                <w:rFonts w:ascii="Arial" w:hAnsi="Arial" w:cs="Arial"/>
              </w:rPr>
              <w:t>н</w:t>
            </w:r>
            <w:r w:rsidRPr="009A26B1">
              <w:rPr>
                <w:rFonts w:ascii="Arial" w:hAnsi="Arial" w:cs="Arial"/>
              </w:rPr>
              <w:t>ным параметрам и допустимости размещения объекта индивидуального жилищного стро</w:t>
            </w:r>
            <w:r w:rsidRPr="009A26B1">
              <w:rPr>
                <w:rFonts w:ascii="Arial" w:hAnsi="Arial" w:cs="Arial"/>
              </w:rPr>
              <w:t>и</w:t>
            </w:r>
            <w:r w:rsidRPr="009A26B1">
              <w:rPr>
                <w:rFonts w:ascii="Arial" w:hAnsi="Arial" w:cs="Arial"/>
              </w:rPr>
              <w:t>тельства или садового дома на земельном уч</w:t>
            </w:r>
            <w:r w:rsidRPr="009A26B1">
              <w:rPr>
                <w:rFonts w:ascii="Arial" w:hAnsi="Arial" w:cs="Arial"/>
              </w:rPr>
              <w:t>а</w:t>
            </w:r>
            <w:r w:rsidRPr="009A26B1">
              <w:rPr>
                <w:rFonts w:ascii="Arial" w:hAnsi="Arial" w:cs="Arial"/>
              </w:rPr>
              <w:t>стке, уведомления о несоответствии указанных в уведомлении о планируемом строительстве параметров объекта индивидуального жили</w:t>
            </w:r>
            <w:r w:rsidRPr="009A26B1">
              <w:rPr>
                <w:rFonts w:ascii="Arial" w:hAnsi="Arial" w:cs="Arial"/>
              </w:rPr>
              <w:t>щ</w:t>
            </w:r>
            <w:r w:rsidRPr="009A26B1">
              <w:rPr>
                <w:rFonts w:ascii="Arial" w:hAnsi="Arial" w:cs="Arial"/>
              </w:rPr>
              <w:t>ного строительства или садового дома уст</w:t>
            </w:r>
            <w:r w:rsidRPr="009A26B1">
              <w:rPr>
                <w:rFonts w:ascii="Arial" w:hAnsi="Arial" w:cs="Arial"/>
              </w:rPr>
              <w:t>а</w:t>
            </w:r>
            <w:r w:rsidRPr="009A26B1">
              <w:rPr>
                <w:rFonts w:ascii="Arial" w:hAnsi="Arial" w:cs="Arial"/>
              </w:rPr>
              <w:t>новленным параметрам и (или) недопустимости размещения объекта индивидуального жили</w:t>
            </w:r>
            <w:r w:rsidRPr="009A26B1">
              <w:rPr>
                <w:rFonts w:ascii="Arial" w:hAnsi="Arial" w:cs="Arial"/>
              </w:rPr>
              <w:t>щ</w:t>
            </w:r>
            <w:r w:rsidRPr="009A26B1">
              <w:rPr>
                <w:rFonts w:ascii="Arial" w:hAnsi="Arial" w:cs="Arial"/>
              </w:rPr>
              <w:t>ного строительства или садового дома на</w:t>
            </w:r>
            <w:proofErr w:type="gramEnd"/>
            <w:r w:rsidRPr="009A26B1">
              <w:rPr>
                <w:rFonts w:ascii="Arial" w:hAnsi="Arial" w:cs="Arial"/>
              </w:rPr>
              <w:t xml:space="preserve"> </w:t>
            </w:r>
            <w:proofErr w:type="gramStart"/>
            <w:r w:rsidRPr="009A26B1">
              <w:rPr>
                <w:rFonts w:ascii="Arial" w:hAnsi="Arial" w:cs="Arial"/>
              </w:rPr>
              <w:t>з</w:t>
            </w:r>
            <w:r w:rsidRPr="009A26B1">
              <w:rPr>
                <w:rFonts w:ascii="Arial" w:hAnsi="Arial" w:cs="Arial"/>
              </w:rPr>
              <w:t>е</w:t>
            </w:r>
            <w:r w:rsidRPr="009A26B1">
              <w:rPr>
                <w:rFonts w:ascii="Arial" w:hAnsi="Arial" w:cs="Arial"/>
              </w:rPr>
              <w:t>мельном участке, уведомления о соответствии или несоответствии построенных или реконс</w:t>
            </w:r>
            <w:r w:rsidRPr="009A26B1">
              <w:rPr>
                <w:rFonts w:ascii="Arial" w:hAnsi="Arial" w:cs="Arial"/>
              </w:rPr>
              <w:t>т</w:t>
            </w:r>
            <w:r w:rsidRPr="009A26B1">
              <w:rPr>
                <w:rFonts w:ascii="Arial" w:hAnsi="Arial" w:cs="Arial"/>
              </w:rPr>
              <w:t>руированных объекта индивидуального жили</w:t>
            </w:r>
            <w:r w:rsidRPr="009A26B1">
              <w:rPr>
                <w:rFonts w:ascii="Arial" w:hAnsi="Arial" w:cs="Arial"/>
              </w:rPr>
              <w:t>щ</w:t>
            </w:r>
            <w:r w:rsidRPr="009A26B1">
              <w:rPr>
                <w:rFonts w:ascii="Arial" w:hAnsi="Arial" w:cs="Arial"/>
              </w:rPr>
              <w:t>ного строительства или садового дома треб</w:t>
            </w:r>
            <w:r w:rsidRPr="009A26B1">
              <w:rPr>
                <w:rFonts w:ascii="Arial" w:hAnsi="Arial" w:cs="Arial"/>
              </w:rPr>
              <w:t>о</w:t>
            </w:r>
            <w:r w:rsidRPr="009A26B1">
              <w:rPr>
                <w:rFonts w:ascii="Arial" w:hAnsi="Arial" w:cs="Arial"/>
              </w:rPr>
              <w:t>ваниям законодательства о градостроительной деятельности при строительстве или реконс</w:t>
            </w:r>
            <w:r w:rsidRPr="009A26B1">
              <w:rPr>
                <w:rFonts w:ascii="Arial" w:hAnsi="Arial" w:cs="Arial"/>
              </w:rPr>
              <w:t>т</w:t>
            </w:r>
            <w:r w:rsidRPr="009A26B1">
              <w:rPr>
                <w:rFonts w:ascii="Arial" w:hAnsi="Arial" w:cs="Arial"/>
              </w:rPr>
              <w:t xml:space="preserve">рукции объектов индивидуального жилищного </w:t>
            </w:r>
            <w:r w:rsidRPr="009A26B1">
              <w:rPr>
                <w:rFonts w:ascii="Arial" w:hAnsi="Arial" w:cs="Arial"/>
              </w:rPr>
              <w:lastRenderedPageBreak/>
              <w:t>строительства или садовых домов на земел</w:t>
            </w:r>
            <w:r w:rsidRPr="009A26B1">
              <w:rPr>
                <w:rFonts w:ascii="Arial" w:hAnsi="Arial" w:cs="Arial"/>
              </w:rPr>
              <w:t>ь</w:t>
            </w:r>
            <w:r w:rsidRPr="009A26B1">
              <w:rPr>
                <w:rFonts w:ascii="Arial" w:hAnsi="Arial" w:cs="Arial"/>
              </w:rPr>
              <w:t>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</w:t>
            </w:r>
            <w:r w:rsidRPr="009A26B1">
              <w:rPr>
                <w:rFonts w:ascii="Arial" w:hAnsi="Arial" w:cs="Arial"/>
              </w:rPr>
              <w:t>о</w:t>
            </w:r>
            <w:r w:rsidRPr="009A26B1">
              <w:rPr>
                <w:rFonts w:ascii="Arial" w:hAnsi="Arial" w:cs="Arial"/>
              </w:rPr>
              <w:t>стройки, решения о сносе самовольной п</w:t>
            </w:r>
            <w:r w:rsidRPr="009A26B1">
              <w:rPr>
                <w:rFonts w:ascii="Arial" w:hAnsi="Arial" w:cs="Arial"/>
              </w:rPr>
              <w:t>о</w:t>
            </w:r>
            <w:r w:rsidRPr="009A26B1">
              <w:rPr>
                <w:rFonts w:ascii="Arial" w:hAnsi="Arial" w:cs="Arial"/>
              </w:rPr>
              <w:t>стройки или</w:t>
            </w:r>
            <w:proofErr w:type="gramEnd"/>
            <w:r w:rsidRPr="009A26B1">
              <w:rPr>
                <w:rFonts w:ascii="Arial" w:hAnsi="Arial" w:cs="Arial"/>
              </w:rPr>
              <w:t xml:space="preserve"> </w:t>
            </w:r>
            <w:proofErr w:type="gramStart"/>
            <w:r w:rsidRPr="009A26B1">
              <w:rPr>
                <w:rFonts w:ascii="Arial" w:hAnsi="Arial" w:cs="Arial"/>
              </w:rPr>
      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</w:t>
            </w:r>
            <w:r w:rsidRPr="009A26B1">
              <w:rPr>
                <w:rFonts w:ascii="Arial" w:hAnsi="Arial" w:cs="Arial"/>
              </w:rPr>
              <w:t>е</w:t>
            </w:r>
            <w:r w:rsidRPr="009A26B1">
              <w:rPr>
                <w:rFonts w:ascii="Arial" w:hAnsi="Arial" w:cs="Arial"/>
              </w:rPr>
              <w:t>дерации, осуществление сноса самовольной постройки или ее приведения в соответствие с установленными требованиями в случаях, пр</w:t>
            </w:r>
            <w:r w:rsidRPr="009A26B1">
              <w:rPr>
                <w:rFonts w:ascii="Arial" w:hAnsi="Arial" w:cs="Arial"/>
              </w:rPr>
              <w:t>е</w:t>
            </w:r>
            <w:r w:rsidRPr="009A26B1">
              <w:rPr>
                <w:rFonts w:ascii="Arial" w:hAnsi="Arial" w:cs="Arial"/>
              </w:rPr>
              <w:t xml:space="preserve">дусмотренных Градостроительным </w:t>
            </w:r>
            <w:hyperlink r:id="rId13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      <w:r w:rsidRPr="009A26B1">
                <w:rPr>
                  <w:rFonts w:ascii="Arial" w:hAnsi="Arial" w:cs="Arial"/>
                </w:rPr>
                <w:t>кодексом</w:t>
              </w:r>
            </w:hyperlink>
            <w:r w:rsidRPr="009A26B1">
              <w:rPr>
                <w:rFonts w:ascii="Arial" w:hAnsi="Arial" w:cs="Arial"/>
              </w:rPr>
              <w:t xml:space="preserve"> Российской Федерации</w:t>
            </w:r>
            <w:r w:rsidR="000D2AAE" w:rsidRPr="009A26B1">
              <w:rPr>
                <w:rFonts w:ascii="Arial" w:hAnsi="Arial" w:cs="Arial"/>
              </w:rPr>
              <w:t>;</w:t>
            </w:r>
            <w:r w:rsidRPr="009A26B1">
              <w:rPr>
                <w:rFonts w:ascii="Arial" w:hAnsi="Arial" w:cs="Arial"/>
              </w:rPr>
              <w:t>»</w:t>
            </w:r>
            <w:proofErr w:type="gramEnd"/>
          </w:p>
        </w:tc>
      </w:tr>
    </w:tbl>
    <w:p w:rsidR="005A254C" w:rsidRDefault="005A254C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3C9" w:rsidRPr="00935877" w:rsidRDefault="003423C9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D2A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935877">
        <w:rPr>
          <w:rFonts w:ascii="Arial" w:hAnsi="Arial" w:cs="Arial"/>
          <w:sz w:val="24"/>
          <w:szCs w:val="24"/>
        </w:rPr>
        <w:t>часть 1 статьи 4.1 дополнить пунктом 18 следующе</w:t>
      </w:r>
      <w:r>
        <w:rPr>
          <w:rFonts w:ascii="Arial" w:hAnsi="Arial" w:cs="Arial"/>
          <w:sz w:val="24"/>
          <w:szCs w:val="24"/>
        </w:rPr>
        <w:t>го</w:t>
      </w:r>
      <w:r w:rsidRPr="00935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</w:t>
      </w:r>
      <w:r w:rsidRPr="00935877">
        <w:rPr>
          <w:rFonts w:ascii="Arial" w:hAnsi="Arial" w:cs="Arial"/>
          <w:sz w:val="24"/>
          <w:szCs w:val="24"/>
        </w:rPr>
        <w:t>:</w:t>
      </w:r>
    </w:p>
    <w:p w:rsidR="003423C9" w:rsidRPr="00935877" w:rsidRDefault="003423C9" w:rsidP="003423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«18) осуществление мероприятий по защите прав потребителей, предусмотренных Законом Российской Федерации от 7 февраля 1992 года N 2300-1 «О защите прав потр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бителей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3423C9" w:rsidRDefault="003423C9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12EC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FB2">
        <w:rPr>
          <w:rFonts w:ascii="Arial" w:hAnsi="Arial" w:cs="Arial"/>
          <w:sz w:val="24"/>
          <w:szCs w:val="24"/>
        </w:rPr>
        <w:t>1.</w:t>
      </w:r>
      <w:r w:rsidR="001B0517">
        <w:rPr>
          <w:rFonts w:ascii="Arial" w:hAnsi="Arial" w:cs="Arial"/>
          <w:sz w:val="24"/>
          <w:szCs w:val="24"/>
        </w:rPr>
        <w:t>3</w:t>
      </w:r>
      <w:r w:rsidRPr="00175FB2">
        <w:rPr>
          <w:rFonts w:ascii="Arial" w:hAnsi="Arial" w:cs="Arial"/>
          <w:sz w:val="24"/>
          <w:szCs w:val="24"/>
        </w:rPr>
        <w:t xml:space="preserve">. </w:t>
      </w:r>
      <w:r w:rsidR="001E1CDB">
        <w:rPr>
          <w:rFonts w:ascii="Arial" w:hAnsi="Arial" w:cs="Arial"/>
          <w:sz w:val="24"/>
          <w:szCs w:val="24"/>
        </w:rPr>
        <w:t>в</w:t>
      </w:r>
      <w:r w:rsidR="00C83863">
        <w:rPr>
          <w:rFonts w:ascii="Arial" w:hAnsi="Arial" w:cs="Arial"/>
          <w:sz w:val="24"/>
          <w:szCs w:val="24"/>
        </w:rPr>
        <w:t xml:space="preserve"> части 2</w:t>
      </w:r>
      <w:r w:rsidR="00E64435">
        <w:rPr>
          <w:rFonts w:ascii="Arial" w:hAnsi="Arial" w:cs="Arial"/>
          <w:sz w:val="24"/>
          <w:szCs w:val="24"/>
        </w:rPr>
        <w:t xml:space="preserve"> статьи 50</w:t>
      </w:r>
      <w:r w:rsidR="00C83863">
        <w:rPr>
          <w:rFonts w:ascii="Arial" w:hAnsi="Arial" w:cs="Arial"/>
          <w:sz w:val="24"/>
          <w:szCs w:val="24"/>
        </w:rPr>
        <w:t>, пункте 1 части 4</w:t>
      </w:r>
      <w:r w:rsidR="00E64435">
        <w:rPr>
          <w:rFonts w:ascii="Arial" w:hAnsi="Arial" w:cs="Arial"/>
          <w:sz w:val="24"/>
          <w:szCs w:val="24"/>
        </w:rPr>
        <w:t xml:space="preserve"> статьи 50</w:t>
      </w:r>
      <w:r w:rsidR="00C83863">
        <w:rPr>
          <w:rFonts w:ascii="Arial" w:hAnsi="Arial" w:cs="Arial"/>
          <w:sz w:val="24"/>
          <w:szCs w:val="24"/>
        </w:rPr>
        <w:t>, част</w:t>
      </w:r>
      <w:r w:rsidR="009F035E">
        <w:rPr>
          <w:rFonts w:ascii="Arial" w:hAnsi="Arial" w:cs="Arial"/>
          <w:sz w:val="24"/>
          <w:szCs w:val="24"/>
        </w:rPr>
        <w:t>ях</w:t>
      </w:r>
      <w:r w:rsidR="00C83863">
        <w:rPr>
          <w:rFonts w:ascii="Arial" w:hAnsi="Arial" w:cs="Arial"/>
          <w:sz w:val="24"/>
          <w:szCs w:val="24"/>
        </w:rPr>
        <w:t xml:space="preserve"> 6 и 7 статьи 50 слов</w:t>
      </w:r>
      <w:r w:rsidR="00E64435">
        <w:rPr>
          <w:rFonts w:ascii="Arial" w:hAnsi="Arial" w:cs="Arial"/>
          <w:sz w:val="24"/>
          <w:szCs w:val="24"/>
        </w:rPr>
        <w:t>а</w:t>
      </w:r>
      <w:r w:rsidR="00C83863">
        <w:rPr>
          <w:rFonts w:ascii="Arial" w:hAnsi="Arial" w:cs="Arial"/>
          <w:sz w:val="24"/>
          <w:szCs w:val="24"/>
        </w:rPr>
        <w:t xml:space="preserve"> «</w:t>
      </w:r>
      <w:r w:rsidR="009F035E">
        <w:rPr>
          <w:rFonts w:ascii="Arial" w:hAnsi="Arial" w:cs="Arial"/>
          <w:sz w:val="24"/>
          <w:szCs w:val="24"/>
        </w:rPr>
        <w:t xml:space="preserve">отраслевые (функциональные) </w:t>
      </w:r>
      <w:r w:rsidR="00C83863">
        <w:rPr>
          <w:rFonts w:ascii="Arial" w:hAnsi="Arial" w:cs="Arial"/>
          <w:sz w:val="24"/>
          <w:szCs w:val="24"/>
        </w:rPr>
        <w:t>подразделения» заменить слов</w:t>
      </w:r>
      <w:r w:rsidR="00E64435">
        <w:rPr>
          <w:rFonts w:ascii="Arial" w:hAnsi="Arial" w:cs="Arial"/>
          <w:sz w:val="24"/>
          <w:szCs w:val="24"/>
        </w:rPr>
        <w:t>ами</w:t>
      </w:r>
      <w:r w:rsidR="00C83863">
        <w:rPr>
          <w:rFonts w:ascii="Arial" w:hAnsi="Arial" w:cs="Arial"/>
          <w:sz w:val="24"/>
          <w:szCs w:val="24"/>
        </w:rPr>
        <w:t xml:space="preserve"> «</w:t>
      </w:r>
      <w:r w:rsidR="009F035E">
        <w:rPr>
          <w:rFonts w:ascii="Arial" w:hAnsi="Arial" w:cs="Arial"/>
          <w:sz w:val="24"/>
          <w:szCs w:val="24"/>
        </w:rPr>
        <w:t>отраслевые (фун</w:t>
      </w:r>
      <w:r w:rsidR="009F035E">
        <w:rPr>
          <w:rFonts w:ascii="Arial" w:hAnsi="Arial" w:cs="Arial"/>
          <w:sz w:val="24"/>
          <w:szCs w:val="24"/>
        </w:rPr>
        <w:t>к</w:t>
      </w:r>
      <w:r w:rsidR="009F035E">
        <w:rPr>
          <w:rFonts w:ascii="Arial" w:hAnsi="Arial" w:cs="Arial"/>
          <w:sz w:val="24"/>
          <w:szCs w:val="24"/>
        </w:rPr>
        <w:t xml:space="preserve">циональные) </w:t>
      </w:r>
      <w:r w:rsidR="00C83863">
        <w:rPr>
          <w:rFonts w:ascii="Arial" w:hAnsi="Arial" w:cs="Arial"/>
          <w:sz w:val="24"/>
          <w:szCs w:val="24"/>
        </w:rPr>
        <w:t>органы» в соответствующ</w:t>
      </w:r>
      <w:r w:rsidR="00E64435">
        <w:rPr>
          <w:rFonts w:ascii="Arial" w:hAnsi="Arial" w:cs="Arial"/>
          <w:sz w:val="24"/>
          <w:szCs w:val="24"/>
        </w:rPr>
        <w:t>их</w:t>
      </w:r>
      <w:r w:rsidR="00C83863">
        <w:rPr>
          <w:rFonts w:ascii="Arial" w:hAnsi="Arial" w:cs="Arial"/>
          <w:sz w:val="24"/>
          <w:szCs w:val="24"/>
        </w:rPr>
        <w:t xml:space="preserve"> падеж</w:t>
      </w:r>
      <w:r w:rsidR="00E64435">
        <w:rPr>
          <w:rFonts w:ascii="Arial" w:hAnsi="Arial" w:cs="Arial"/>
          <w:sz w:val="24"/>
          <w:szCs w:val="24"/>
        </w:rPr>
        <w:t>ах</w:t>
      </w:r>
      <w:r w:rsidR="00C83863">
        <w:rPr>
          <w:rFonts w:ascii="Arial" w:hAnsi="Arial" w:cs="Arial"/>
          <w:sz w:val="24"/>
          <w:szCs w:val="24"/>
        </w:rPr>
        <w:t>;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C83863" w:rsidRPr="00C83863" w:rsidTr="00C83863">
        <w:tc>
          <w:tcPr>
            <w:tcW w:w="5210" w:type="dxa"/>
          </w:tcPr>
          <w:p w:rsidR="00C83863" w:rsidRPr="00C83863" w:rsidRDefault="00C83863" w:rsidP="00C83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C83863" w:rsidRPr="00C83863" w:rsidRDefault="00C83863" w:rsidP="00C83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C83863" w:rsidTr="00C83863">
        <w:tc>
          <w:tcPr>
            <w:tcW w:w="5210" w:type="dxa"/>
          </w:tcPr>
          <w:p w:rsidR="00C83863" w:rsidRPr="002A3D3F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2. Структура администрации городского округа включает в себя: главу администрации городского округа, первого заместителя главы администрации городского округа, заместит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 xml:space="preserve">лей главы администрации городского округа, </w:t>
            </w:r>
            <w:r w:rsidRPr="001E1CDB">
              <w:rPr>
                <w:rFonts w:ascii="Arial" w:hAnsi="Arial" w:cs="Arial"/>
              </w:rPr>
              <w:t xml:space="preserve">отраслевые (функциональные) подразделения </w:t>
            </w:r>
            <w:r w:rsidRPr="00313A9E">
              <w:rPr>
                <w:rFonts w:ascii="Arial" w:hAnsi="Arial" w:cs="Arial"/>
              </w:rPr>
              <w:t>администрации городского округа,</w:t>
            </w:r>
            <w:r w:rsidRPr="002A3D3F">
              <w:rPr>
                <w:rFonts w:ascii="Arial" w:hAnsi="Arial" w:cs="Arial"/>
              </w:rPr>
              <w:t xml:space="preserve"> сформир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ванные для реализации полномочий по реш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нию вопросов местного значения, а также для исполнения отдельных государственных по</w:t>
            </w:r>
            <w:r w:rsidRPr="002A3D3F">
              <w:rPr>
                <w:rFonts w:ascii="Arial" w:hAnsi="Arial" w:cs="Arial"/>
              </w:rPr>
              <w:t>л</w:t>
            </w:r>
            <w:r w:rsidRPr="002A3D3F">
              <w:rPr>
                <w:rFonts w:ascii="Arial" w:hAnsi="Arial" w:cs="Arial"/>
              </w:rPr>
              <w:t>номочий.</w:t>
            </w:r>
          </w:p>
          <w:p w:rsidR="00C83863" w:rsidRPr="002A3D3F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4. Решение представительного органа городского округа об утверждении структуры администрации городского округа должно с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держать:</w:t>
            </w:r>
          </w:p>
          <w:p w:rsidR="00C83863" w:rsidRPr="00672DEA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 xml:space="preserve">1) перечень </w:t>
            </w:r>
            <w:r w:rsidRPr="001E1CDB">
              <w:rPr>
                <w:rFonts w:ascii="Arial" w:hAnsi="Arial" w:cs="Arial"/>
              </w:rPr>
              <w:t>отраслевых (функционал</w:t>
            </w:r>
            <w:r w:rsidRPr="001E1CDB">
              <w:rPr>
                <w:rFonts w:ascii="Arial" w:hAnsi="Arial" w:cs="Arial"/>
              </w:rPr>
              <w:t>ь</w:t>
            </w:r>
            <w:r w:rsidRPr="001E1CDB">
              <w:rPr>
                <w:rFonts w:ascii="Arial" w:hAnsi="Arial" w:cs="Arial"/>
              </w:rPr>
              <w:t xml:space="preserve">ных) подразделений </w:t>
            </w:r>
            <w:r w:rsidRPr="00212944">
              <w:rPr>
                <w:rFonts w:ascii="Arial" w:hAnsi="Arial" w:cs="Arial"/>
              </w:rPr>
              <w:t>администрации городского округа, в том числе с правами юридического лица</w:t>
            </w:r>
            <w:r w:rsidRPr="00672DEA">
              <w:rPr>
                <w:rFonts w:ascii="Arial" w:hAnsi="Arial" w:cs="Arial"/>
              </w:rPr>
              <w:t>;</w:t>
            </w:r>
          </w:p>
          <w:p w:rsidR="00C83863" w:rsidRPr="002A3D3F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2) количественный состав заместителей главы администрации городского округа.</w:t>
            </w:r>
          </w:p>
          <w:p w:rsidR="00C83863" w:rsidRPr="002A3D3F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6. </w:t>
            </w:r>
            <w:r w:rsidRPr="001E1CDB">
              <w:rPr>
                <w:rFonts w:ascii="Arial" w:hAnsi="Arial" w:cs="Arial"/>
              </w:rPr>
              <w:t>Отраслевые (функциональные) по</w:t>
            </w:r>
            <w:r w:rsidRPr="001E1CDB">
              <w:rPr>
                <w:rFonts w:ascii="Arial" w:hAnsi="Arial" w:cs="Arial"/>
              </w:rPr>
              <w:t>д</w:t>
            </w:r>
            <w:r w:rsidRPr="001E1CDB">
              <w:rPr>
                <w:rFonts w:ascii="Arial" w:hAnsi="Arial" w:cs="Arial"/>
              </w:rPr>
              <w:t xml:space="preserve">разделения </w:t>
            </w:r>
            <w:r w:rsidRPr="00212944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 xml:space="preserve"> и должностные лица администрации городского округа наделяются главой администрации г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родского округа в соответствии с настоящим Уставом исполнительно-распорядительными полномочиями по решению вопросов местного значения, а также, в соответствии с федерал</w:t>
            </w:r>
            <w:r w:rsidRPr="002A3D3F"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>ными законами и законами Ленинградской о</w:t>
            </w:r>
            <w:r w:rsidRPr="002A3D3F">
              <w:rPr>
                <w:rFonts w:ascii="Arial" w:hAnsi="Arial" w:cs="Arial"/>
              </w:rPr>
              <w:t>б</w:t>
            </w:r>
            <w:r w:rsidRPr="002A3D3F">
              <w:rPr>
                <w:rFonts w:ascii="Arial" w:hAnsi="Arial" w:cs="Arial"/>
              </w:rPr>
              <w:lastRenderedPageBreak/>
              <w:t>ласти полномочиями по исполнению отдельных государственных полномочий.</w:t>
            </w:r>
          </w:p>
          <w:p w:rsidR="00C83863" w:rsidRPr="001E1CDB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7. Деятельность </w:t>
            </w:r>
            <w:r w:rsidRPr="001E1CDB">
              <w:rPr>
                <w:rFonts w:ascii="Arial" w:hAnsi="Arial" w:cs="Arial"/>
              </w:rPr>
              <w:t>отраслевых (функци</w:t>
            </w:r>
            <w:r w:rsidRPr="001E1CDB">
              <w:rPr>
                <w:rFonts w:ascii="Arial" w:hAnsi="Arial" w:cs="Arial"/>
              </w:rPr>
              <w:t>о</w:t>
            </w:r>
            <w:r w:rsidRPr="001E1CDB">
              <w:rPr>
                <w:rFonts w:ascii="Arial" w:hAnsi="Arial" w:cs="Arial"/>
              </w:rPr>
              <w:t xml:space="preserve">нальных) подразделений </w:t>
            </w:r>
            <w:r w:rsidRPr="00212944">
              <w:rPr>
                <w:rFonts w:ascii="Arial" w:hAnsi="Arial" w:cs="Arial"/>
              </w:rPr>
              <w:t>администрации г</w:t>
            </w:r>
            <w:r w:rsidRPr="00212944">
              <w:rPr>
                <w:rFonts w:ascii="Arial" w:hAnsi="Arial" w:cs="Arial"/>
              </w:rPr>
              <w:t>о</w:t>
            </w:r>
            <w:r w:rsidRPr="00212944">
              <w:rPr>
                <w:rFonts w:ascii="Arial" w:hAnsi="Arial" w:cs="Arial"/>
              </w:rPr>
              <w:t xml:space="preserve">родского округа </w:t>
            </w:r>
            <w:r w:rsidRPr="002A3D3F">
              <w:rPr>
                <w:rFonts w:ascii="Arial" w:hAnsi="Arial" w:cs="Arial"/>
              </w:rPr>
              <w:t>регламентируется положени</w:t>
            </w:r>
            <w:r w:rsidRPr="002A3D3F">
              <w:rPr>
                <w:rFonts w:ascii="Arial" w:hAnsi="Arial" w:cs="Arial"/>
              </w:rPr>
              <w:t>я</w:t>
            </w:r>
            <w:r w:rsidRPr="002A3D3F">
              <w:rPr>
                <w:rFonts w:ascii="Arial" w:hAnsi="Arial" w:cs="Arial"/>
              </w:rPr>
              <w:t xml:space="preserve">ми об этих </w:t>
            </w:r>
            <w:r w:rsidRPr="001E1CDB">
              <w:rPr>
                <w:rFonts w:ascii="Arial" w:hAnsi="Arial" w:cs="Arial"/>
              </w:rPr>
              <w:t>подразделениях</w:t>
            </w:r>
            <w:r w:rsidRPr="002A3D3F">
              <w:rPr>
                <w:rFonts w:ascii="Arial" w:hAnsi="Arial" w:cs="Arial"/>
              </w:rPr>
              <w:t>, утверждаемыми главой администрации городского округа, а в случаях, предусмотренных законодательством – представительным органом городского округа.</w:t>
            </w:r>
          </w:p>
        </w:tc>
        <w:tc>
          <w:tcPr>
            <w:tcW w:w="5211" w:type="dxa"/>
          </w:tcPr>
          <w:p w:rsidR="00C83863" w:rsidRPr="002A3D3F" w:rsidRDefault="00C83863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lastRenderedPageBreak/>
              <w:t>2. Структура администрации городского округа включает в себя: главу администрации городского округа, первого заместителя главы администрации городского округа, заместит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 xml:space="preserve">лей главы администрации городского округа, </w:t>
            </w:r>
            <w:r w:rsidRPr="001E1CDB">
              <w:rPr>
                <w:rFonts w:ascii="Arial" w:hAnsi="Arial" w:cs="Arial"/>
              </w:rPr>
              <w:t xml:space="preserve">отраслевые (функциональные) органы </w:t>
            </w:r>
            <w:r w:rsidRPr="00313A9E">
              <w:rPr>
                <w:rFonts w:ascii="Arial" w:hAnsi="Arial" w:cs="Arial"/>
              </w:rPr>
              <w:t>админ</w:t>
            </w:r>
            <w:r w:rsidRPr="00313A9E">
              <w:rPr>
                <w:rFonts w:ascii="Arial" w:hAnsi="Arial" w:cs="Arial"/>
              </w:rPr>
              <w:t>и</w:t>
            </w:r>
            <w:r w:rsidRPr="00313A9E">
              <w:rPr>
                <w:rFonts w:ascii="Arial" w:hAnsi="Arial" w:cs="Arial"/>
              </w:rPr>
              <w:t>страции городского округа,</w:t>
            </w:r>
            <w:r w:rsidRPr="002A3D3F">
              <w:rPr>
                <w:rFonts w:ascii="Arial" w:hAnsi="Arial" w:cs="Arial"/>
              </w:rPr>
              <w:t xml:space="preserve"> сформированные для реализации полномочий по решению в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просов местного значения, а также для испо</w:t>
            </w:r>
            <w:r w:rsidRPr="002A3D3F">
              <w:rPr>
                <w:rFonts w:ascii="Arial" w:hAnsi="Arial" w:cs="Arial"/>
              </w:rPr>
              <w:t>л</w:t>
            </w:r>
            <w:r w:rsidRPr="002A3D3F">
              <w:rPr>
                <w:rFonts w:ascii="Arial" w:hAnsi="Arial" w:cs="Arial"/>
              </w:rPr>
              <w:t>нения отдельных государственных полномочий.</w:t>
            </w:r>
          </w:p>
          <w:p w:rsidR="001E1CDB" w:rsidRDefault="001E1CDB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C83863" w:rsidRPr="002A3D3F" w:rsidRDefault="00C83863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4. Решение представительного органа городского округа об утверждении структуры администрации городского округа должно с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держать:</w:t>
            </w:r>
          </w:p>
          <w:p w:rsidR="00C83863" w:rsidRPr="00672DEA" w:rsidRDefault="00C83863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 xml:space="preserve">1) перечень </w:t>
            </w:r>
            <w:r w:rsidRPr="001E1CDB">
              <w:rPr>
                <w:rFonts w:ascii="Arial" w:hAnsi="Arial" w:cs="Arial"/>
              </w:rPr>
              <w:t>отраслевых (функционал</w:t>
            </w:r>
            <w:r w:rsidRPr="001E1CDB">
              <w:rPr>
                <w:rFonts w:ascii="Arial" w:hAnsi="Arial" w:cs="Arial"/>
              </w:rPr>
              <w:t>ь</w:t>
            </w:r>
            <w:r w:rsidRPr="001E1CDB">
              <w:rPr>
                <w:rFonts w:ascii="Arial" w:hAnsi="Arial" w:cs="Arial"/>
              </w:rPr>
              <w:t xml:space="preserve">ных) органов </w:t>
            </w:r>
            <w:r w:rsidRPr="00212944">
              <w:rPr>
                <w:rFonts w:ascii="Arial" w:hAnsi="Arial" w:cs="Arial"/>
              </w:rPr>
              <w:t>администрации городского округа, в том числе с правами юридического лица</w:t>
            </w:r>
            <w:r w:rsidRPr="00672DEA">
              <w:rPr>
                <w:rFonts w:ascii="Arial" w:hAnsi="Arial" w:cs="Arial"/>
              </w:rPr>
              <w:t>;</w:t>
            </w:r>
          </w:p>
          <w:p w:rsidR="00C83863" w:rsidRDefault="00C83863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C83863" w:rsidRPr="002A3D3F" w:rsidRDefault="00C83863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2) количественный состав заместителей главы администрации городского округа.</w:t>
            </w:r>
          </w:p>
          <w:p w:rsidR="00C83863" w:rsidRPr="002A3D3F" w:rsidRDefault="00C83863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6. </w:t>
            </w:r>
            <w:r w:rsidRPr="001E1CDB">
              <w:rPr>
                <w:rFonts w:ascii="Arial" w:hAnsi="Arial" w:cs="Arial"/>
              </w:rPr>
              <w:t xml:space="preserve">Отраслевые (функциональные) органы </w:t>
            </w:r>
            <w:r w:rsidRPr="00212944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 xml:space="preserve"> и должнос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ные лица администрации городского округа н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деляются главой администрации городского о</w:t>
            </w:r>
            <w:r w:rsidRPr="002A3D3F">
              <w:rPr>
                <w:rFonts w:ascii="Arial" w:hAnsi="Arial" w:cs="Arial"/>
              </w:rPr>
              <w:t>к</w:t>
            </w:r>
            <w:r w:rsidRPr="002A3D3F">
              <w:rPr>
                <w:rFonts w:ascii="Arial" w:hAnsi="Arial" w:cs="Arial"/>
              </w:rPr>
              <w:t>руга в соответствии с настоящим Уставом и</w:t>
            </w:r>
            <w:r w:rsidRPr="002A3D3F">
              <w:rPr>
                <w:rFonts w:ascii="Arial" w:hAnsi="Arial" w:cs="Arial"/>
              </w:rPr>
              <w:t>с</w:t>
            </w:r>
            <w:r w:rsidRPr="002A3D3F">
              <w:rPr>
                <w:rFonts w:ascii="Arial" w:hAnsi="Arial" w:cs="Arial"/>
              </w:rPr>
              <w:t>полнительно-распорядительными полномочи</w:t>
            </w:r>
            <w:r w:rsidRPr="002A3D3F">
              <w:rPr>
                <w:rFonts w:ascii="Arial" w:hAnsi="Arial" w:cs="Arial"/>
              </w:rPr>
              <w:t>я</w:t>
            </w:r>
            <w:r w:rsidRPr="002A3D3F">
              <w:rPr>
                <w:rFonts w:ascii="Arial" w:hAnsi="Arial" w:cs="Arial"/>
              </w:rPr>
              <w:t>ми по решению вопросов местного значения, а также, в соответствии с федеральными закон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ми и законами Ленинградской области полн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lastRenderedPageBreak/>
              <w:t>мочиями по исполнению отдельных государс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венных полномочий.</w:t>
            </w:r>
          </w:p>
          <w:p w:rsidR="00C83863" w:rsidRPr="001E1CDB" w:rsidRDefault="00C83863" w:rsidP="00C8386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7. Деятельность </w:t>
            </w:r>
            <w:r w:rsidRPr="001E1CDB">
              <w:rPr>
                <w:rFonts w:ascii="Arial" w:hAnsi="Arial" w:cs="Arial"/>
              </w:rPr>
              <w:t>отраслевых (функци</w:t>
            </w:r>
            <w:r w:rsidRPr="001E1CDB">
              <w:rPr>
                <w:rFonts w:ascii="Arial" w:hAnsi="Arial" w:cs="Arial"/>
              </w:rPr>
              <w:t>о</w:t>
            </w:r>
            <w:r w:rsidRPr="001E1CDB">
              <w:rPr>
                <w:rFonts w:ascii="Arial" w:hAnsi="Arial" w:cs="Arial"/>
              </w:rPr>
              <w:t xml:space="preserve">нальных) органов </w:t>
            </w:r>
            <w:r w:rsidRPr="00212944">
              <w:rPr>
                <w:rFonts w:ascii="Arial" w:hAnsi="Arial" w:cs="Arial"/>
              </w:rPr>
              <w:t xml:space="preserve">администрации городского округа </w:t>
            </w:r>
            <w:r w:rsidRPr="002A3D3F">
              <w:rPr>
                <w:rFonts w:ascii="Arial" w:hAnsi="Arial" w:cs="Arial"/>
              </w:rPr>
              <w:t xml:space="preserve">регламентируется положениями об этих </w:t>
            </w:r>
            <w:r w:rsidRPr="001E1CDB">
              <w:rPr>
                <w:rFonts w:ascii="Arial" w:hAnsi="Arial" w:cs="Arial"/>
              </w:rPr>
              <w:t>органах</w:t>
            </w:r>
            <w:r w:rsidRPr="002A3D3F">
              <w:rPr>
                <w:rFonts w:ascii="Arial" w:hAnsi="Arial" w:cs="Arial"/>
              </w:rPr>
              <w:t>, утверждаемыми главой администр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ции городского округа, а в случаях, предусмо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ренных законодательством – представител</w:t>
            </w:r>
            <w:r w:rsidRPr="002A3D3F"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>ным органом городского округа.</w:t>
            </w:r>
          </w:p>
        </w:tc>
      </w:tr>
    </w:tbl>
    <w:p w:rsidR="00E64435" w:rsidRPr="00E64435" w:rsidRDefault="00E64435" w:rsidP="00C83863">
      <w:pPr>
        <w:pStyle w:val="a8"/>
        <w:ind w:firstLine="709"/>
        <w:jc w:val="both"/>
        <w:rPr>
          <w:rFonts w:ascii="Arial" w:hAnsi="Arial" w:cs="Arial"/>
        </w:rPr>
      </w:pPr>
    </w:p>
    <w:p w:rsidR="00715752" w:rsidRDefault="00715752" w:rsidP="007157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FB2">
        <w:rPr>
          <w:rFonts w:ascii="Arial" w:hAnsi="Arial" w:cs="Arial"/>
          <w:sz w:val="24"/>
          <w:szCs w:val="24"/>
        </w:rPr>
        <w:t>1.</w:t>
      </w:r>
      <w:r w:rsidR="001B0517">
        <w:rPr>
          <w:rFonts w:ascii="Arial" w:hAnsi="Arial" w:cs="Arial"/>
          <w:sz w:val="24"/>
          <w:szCs w:val="24"/>
        </w:rPr>
        <w:t>4</w:t>
      </w:r>
      <w:r w:rsidRPr="00175FB2">
        <w:rPr>
          <w:rFonts w:ascii="Arial" w:hAnsi="Arial" w:cs="Arial"/>
          <w:sz w:val="24"/>
          <w:szCs w:val="24"/>
        </w:rPr>
        <w:t xml:space="preserve">. </w:t>
      </w:r>
      <w:r w:rsidR="001E1CD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</w:t>
      </w:r>
      <w:r w:rsidR="00E64435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1, 4 и 13 статьи 53 слова «структурные подразделения» заменить словами «</w:t>
      </w:r>
      <w:r w:rsidRPr="00C83863">
        <w:rPr>
          <w:rFonts w:ascii="Arial" w:hAnsi="Arial" w:cs="Arial"/>
          <w:sz w:val="24"/>
          <w:szCs w:val="24"/>
        </w:rPr>
        <w:t>отраслевые (функциональные) органы</w:t>
      </w:r>
      <w:r>
        <w:rPr>
          <w:rFonts w:ascii="Arial" w:hAnsi="Arial" w:cs="Arial"/>
          <w:sz w:val="24"/>
          <w:szCs w:val="24"/>
        </w:rPr>
        <w:t>» в соответствующ</w:t>
      </w:r>
      <w:r w:rsidR="00E64435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падеж</w:t>
      </w:r>
      <w:r w:rsidR="00E64435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>;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715752" w:rsidRPr="00C83863" w:rsidTr="003423C9">
        <w:tc>
          <w:tcPr>
            <w:tcW w:w="5210" w:type="dxa"/>
          </w:tcPr>
          <w:p w:rsidR="00715752" w:rsidRPr="00C83863" w:rsidRDefault="00715752" w:rsidP="00342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715752" w:rsidRPr="00C83863" w:rsidRDefault="00715752" w:rsidP="00342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715752" w:rsidTr="003423C9">
        <w:tc>
          <w:tcPr>
            <w:tcW w:w="5210" w:type="dxa"/>
          </w:tcPr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</w:t>
            </w:r>
            <w:r w:rsidRPr="00672DEA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>:</w:t>
            </w:r>
          </w:p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1) осуществляет общее руководство деятельностью администрации </w:t>
            </w:r>
            <w:r w:rsidRPr="00672DEA">
              <w:rPr>
                <w:rFonts w:ascii="Arial" w:hAnsi="Arial" w:cs="Arial"/>
              </w:rPr>
              <w:t>городского окр</w:t>
            </w:r>
            <w:r w:rsidRPr="00672DEA">
              <w:rPr>
                <w:rFonts w:ascii="Arial" w:hAnsi="Arial" w:cs="Arial"/>
              </w:rPr>
              <w:t>у</w:t>
            </w:r>
            <w:r w:rsidRPr="00672DEA">
              <w:rPr>
                <w:rFonts w:ascii="Arial" w:hAnsi="Arial" w:cs="Arial"/>
              </w:rPr>
              <w:t>га</w:t>
            </w:r>
            <w:r w:rsidRPr="002A3D3F">
              <w:rPr>
                <w:rFonts w:ascii="Arial" w:hAnsi="Arial" w:cs="Arial"/>
              </w:rPr>
              <w:t xml:space="preserve">, ее </w:t>
            </w:r>
            <w:r w:rsidRPr="001E1CDB">
              <w:rPr>
                <w:rFonts w:ascii="Arial" w:hAnsi="Arial" w:cs="Arial"/>
              </w:rPr>
              <w:t>структурных подразделений</w:t>
            </w:r>
            <w:r w:rsidRPr="002A3D3F">
              <w:rPr>
                <w:rFonts w:ascii="Arial" w:hAnsi="Arial" w:cs="Arial"/>
              </w:rPr>
              <w:t>, по решению всех вопросов, отнесенных к компетенции а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 xml:space="preserve">министрации </w:t>
            </w:r>
            <w:r w:rsidRPr="00672DEA">
              <w:rPr>
                <w:rFonts w:ascii="Arial" w:hAnsi="Arial" w:cs="Arial"/>
              </w:rPr>
              <w:t>городского округа</w:t>
            </w:r>
            <w:r w:rsidRPr="002A3D3F">
              <w:rPr>
                <w:rFonts w:ascii="Arial" w:hAnsi="Arial" w:cs="Arial"/>
              </w:rPr>
              <w:t>;</w:t>
            </w:r>
          </w:p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4) назначает на должность и освобожд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ет от должности заместителей главы админис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 xml:space="preserve">рации городского округа, руководителей </w:t>
            </w:r>
            <w:r w:rsidRPr="001E1CDB">
              <w:rPr>
                <w:rFonts w:ascii="Arial" w:hAnsi="Arial" w:cs="Arial"/>
              </w:rPr>
              <w:t>стру</w:t>
            </w:r>
            <w:r w:rsidRPr="001E1CDB">
              <w:rPr>
                <w:rFonts w:ascii="Arial" w:hAnsi="Arial" w:cs="Arial"/>
              </w:rPr>
              <w:t>к</w:t>
            </w:r>
            <w:r w:rsidRPr="001E1CDB">
              <w:rPr>
                <w:rFonts w:ascii="Arial" w:hAnsi="Arial" w:cs="Arial"/>
              </w:rPr>
              <w:t xml:space="preserve">турных подразделений </w:t>
            </w:r>
            <w:r w:rsidRPr="00212944">
              <w:rPr>
                <w:rFonts w:ascii="Arial" w:hAnsi="Arial" w:cs="Arial"/>
              </w:rPr>
              <w:t>администрации</w:t>
            </w:r>
            <w:r w:rsidRPr="002A3D3F">
              <w:rPr>
                <w:rFonts w:ascii="Arial" w:hAnsi="Arial" w:cs="Arial"/>
              </w:rPr>
              <w:t xml:space="preserve"> горо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ского округа;</w:t>
            </w:r>
          </w:p>
          <w:p w:rsidR="00715752" w:rsidRPr="001E1CDB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13) отменяет акты </w:t>
            </w:r>
            <w:r w:rsidRPr="001E1CDB">
              <w:rPr>
                <w:rFonts w:ascii="Arial" w:hAnsi="Arial" w:cs="Arial"/>
              </w:rPr>
              <w:t>руководителей стру</w:t>
            </w:r>
            <w:r w:rsidRPr="001E1CDB">
              <w:rPr>
                <w:rFonts w:ascii="Arial" w:hAnsi="Arial" w:cs="Arial"/>
              </w:rPr>
              <w:t>к</w:t>
            </w:r>
            <w:r w:rsidRPr="001E1CDB">
              <w:rPr>
                <w:rFonts w:ascii="Arial" w:hAnsi="Arial" w:cs="Arial"/>
              </w:rPr>
              <w:t xml:space="preserve">турных подразделений </w:t>
            </w:r>
            <w:r w:rsidRPr="00212944">
              <w:rPr>
                <w:rFonts w:ascii="Arial" w:hAnsi="Arial" w:cs="Arial"/>
              </w:rPr>
              <w:t>администрации горо</w:t>
            </w:r>
            <w:r w:rsidRPr="00212944">
              <w:rPr>
                <w:rFonts w:ascii="Arial" w:hAnsi="Arial" w:cs="Arial"/>
              </w:rPr>
              <w:t>д</w:t>
            </w:r>
            <w:r w:rsidRPr="00212944">
              <w:rPr>
                <w:rFonts w:ascii="Arial" w:hAnsi="Arial" w:cs="Arial"/>
              </w:rPr>
              <w:t>ского округа</w:t>
            </w:r>
            <w:r w:rsidRPr="002A3D3F">
              <w:rPr>
                <w:rFonts w:ascii="Arial" w:hAnsi="Arial" w:cs="Arial"/>
              </w:rPr>
              <w:t>, противоречащие действующему законодательству или муниципальным прав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вым актам;</w:t>
            </w:r>
          </w:p>
        </w:tc>
        <w:tc>
          <w:tcPr>
            <w:tcW w:w="5211" w:type="dxa"/>
          </w:tcPr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</w:t>
            </w:r>
            <w:r w:rsidRPr="00672DEA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>:</w:t>
            </w:r>
          </w:p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1) осуществляет общее руководство деятельностью администрации </w:t>
            </w:r>
            <w:r w:rsidRPr="00672DEA">
              <w:rPr>
                <w:rFonts w:ascii="Arial" w:hAnsi="Arial" w:cs="Arial"/>
              </w:rPr>
              <w:t>городского окр</w:t>
            </w:r>
            <w:r w:rsidRPr="00672DEA">
              <w:rPr>
                <w:rFonts w:ascii="Arial" w:hAnsi="Arial" w:cs="Arial"/>
              </w:rPr>
              <w:t>у</w:t>
            </w:r>
            <w:r w:rsidRPr="00672DEA">
              <w:rPr>
                <w:rFonts w:ascii="Arial" w:hAnsi="Arial" w:cs="Arial"/>
              </w:rPr>
              <w:t>га</w:t>
            </w:r>
            <w:r w:rsidRPr="002A3D3F">
              <w:rPr>
                <w:rFonts w:ascii="Arial" w:hAnsi="Arial" w:cs="Arial"/>
              </w:rPr>
              <w:t xml:space="preserve">, ее </w:t>
            </w:r>
            <w:r w:rsidRPr="001E1CDB">
              <w:rPr>
                <w:rFonts w:ascii="Arial" w:hAnsi="Arial" w:cs="Arial"/>
              </w:rPr>
              <w:t>отраслевых (функциональных) органов</w:t>
            </w:r>
            <w:r w:rsidRPr="002A3D3F">
              <w:rPr>
                <w:rFonts w:ascii="Arial" w:hAnsi="Arial" w:cs="Arial"/>
              </w:rPr>
              <w:t>, по решению всех вопросов, отнесенных к ко</w:t>
            </w:r>
            <w:r w:rsidRPr="002A3D3F">
              <w:rPr>
                <w:rFonts w:ascii="Arial" w:hAnsi="Arial" w:cs="Arial"/>
              </w:rPr>
              <w:t>м</w:t>
            </w:r>
            <w:r w:rsidRPr="002A3D3F">
              <w:rPr>
                <w:rFonts w:ascii="Arial" w:hAnsi="Arial" w:cs="Arial"/>
              </w:rPr>
              <w:t xml:space="preserve">петенции администрации </w:t>
            </w:r>
            <w:r w:rsidRPr="00672DEA">
              <w:rPr>
                <w:rFonts w:ascii="Arial" w:hAnsi="Arial" w:cs="Arial"/>
              </w:rPr>
              <w:t>городского округа</w:t>
            </w:r>
            <w:r w:rsidRPr="002A3D3F">
              <w:rPr>
                <w:rFonts w:ascii="Arial" w:hAnsi="Arial" w:cs="Arial"/>
              </w:rPr>
              <w:t>;</w:t>
            </w:r>
          </w:p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4) назначает на должность и освобожд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ет от должности заместителей главы админис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 xml:space="preserve">рации городского округа, руководителей </w:t>
            </w:r>
            <w:r w:rsidRPr="001E1CDB">
              <w:rPr>
                <w:rFonts w:ascii="Arial" w:hAnsi="Arial" w:cs="Arial"/>
              </w:rPr>
              <w:t>отра</w:t>
            </w:r>
            <w:r w:rsidRPr="001E1CDB">
              <w:rPr>
                <w:rFonts w:ascii="Arial" w:hAnsi="Arial" w:cs="Arial"/>
              </w:rPr>
              <w:t>с</w:t>
            </w:r>
            <w:r w:rsidRPr="001E1CDB">
              <w:rPr>
                <w:rFonts w:ascii="Arial" w:hAnsi="Arial" w:cs="Arial"/>
              </w:rPr>
              <w:t xml:space="preserve">левых (функциональных) органов </w:t>
            </w:r>
            <w:r w:rsidRPr="00212944">
              <w:rPr>
                <w:rFonts w:ascii="Arial" w:hAnsi="Arial" w:cs="Arial"/>
              </w:rPr>
              <w:t>администр</w:t>
            </w:r>
            <w:r w:rsidRPr="00212944">
              <w:rPr>
                <w:rFonts w:ascii="Arial" w:hAnsi="Arial" w:cs="Arial"/>
              </w:rPr>
              <w:t>а</w:t>
            </w:r>
            <w:r w:rsidRPr="00212944">
              <w:rPr>
                <w:rFonts w:ascii="Arial" w:hAnsi="Arial" w:cs="Arial"/>
              </w:rPr>
              <w:t>ции</w:t>
            </w:r>
            <w:r w:rsidRPr="002A3D3F">
              <w:rPr>
                <w:rFonts w:ascii="Arial" w:hAnsi="Arial" w:cs="Arial"/>
              </w:rPr>
              <w:t xml:space="preserve"> городского округа;</w:t>
            </w:r>
          </w:p>
          <w:p w:rsidR="00715752" w:rsidRPr="001E1CDB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13) отменяет акты </w:t>
            </w:r>
            <w:r w:rsidRPr="001E1CDB">
              <w:rPr>
                <w:rFonts w:ascii="Arial" w:hAnsi="Arial" w:cs="Arial"/>
              </w:rPr>
              <w:t>руководителей отра</w:t>
            </w:r>
            <w:r w:rsidRPr="001E1CDB">
              <w:rPr>
                <w:rFonts w:ascii="Arial" w:hAnsi="Arial" w:cs="Arial"/>
              </w:rPr>
              <w:t>с</w:t>
            </w:r>
            <w:r w:rsidRPr="001E1CDB">
              <w:rPr>
                <w:rFonts w:ascii="Arial" w:hAnsi="Arial" w:cs="Arial"/>
              </w:rPr>
              <w:t xml:space="preserve">левых (функциональных) органов </w:t>
            </w:r>
            <w:r w:rsidRPr="00212944">
              <w:rPr>
                <w:rFonts w:ascii="Arial" w:hAnsi="Arial" w:cs="Arial"/>
              </w:rPr>
              <w:t>администр</w:t>
            </w:r>
            <w:r w:rsidRPr="00212944">
              <w:rPr>
                <w:rFonts w:ascii="Arial" w:hAnsi="Arial" w:cs="Arial"/>
              </w:rPr>
              <w:t>а</w:t>
            </w:r>
            <w:r w:rsidRPr="00212944">
              <w:rPr>
                <w:rFonts w:ascii="Arial" w:hAnsi="Arial" w:cs="Arial"/>
              </w:rPr>
              <w:t>ции городского округа</w:t>
            </w:r>
            <w:r w:rsidRPr="002A3D3F">
              <w:rPr>
                <w:rFonts w:ascii="Arial" w:hAnsi="Arial" w:cs="Arial"/>
              </w:rPr>
              <w:t>, противоречащие дейс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вующему законодательству или муниципал</w:t>
            </w:r>
            <w:r w:rsidRPr="002A3D3F"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>ным правовым актам;</w:t>
            </w:r>
          </w:p>
        </w:tc>
      </w:tr>
    </w:tbl>
    <w:p w:rsidR="00E64435" w:rsidRDefault="00E64435" w:rsidP="007157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5752" w:rsidRDefault="00715752" w:rsidP="007157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FB2">
        <w:rPr>
          <w:rFonts w:ascii="Arial" w:hAnsi="Arial" w:cs="Arial"/>
          <w:sz w:val="24"/>
          <w:szCs w:val="24"/>
        </w:rPr>
        <w:t>1.</w:t>
      </w:r>
      <w:r w:rsidR="001B0517">
        <w:rPr>
          <w:rFonts w:ascii="Arial" w:hAnsi="Arial" w:cs="Arial"/>
          <w:sz w:val="24"/>
          <w:szCs w:val="24"/>
        </w:rPr>
        <w:t>5</w:t>
      </w:r>
      <w:r w:rsidRPr="00175FB2">
        <w:rPr>
          <w:rFonts w:ascii="Arial" w:hAnsi="Arial" w:cs="Arial"/>
          <w:sz w:val="24"/>
          <w:szCs w:val="24"/>
        </w:rPr>
        <w:t xml:space="preserve">. </w:t>
      </w:r>
      <w:r w:rsidR="001E1CD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пункте 3 статьи 53 слова «</w:t>
      </w:r>
      <w:r w:rsidR="00313A9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структурны</w:t>
      </w:r>
      <w:r w:rsidR="00313A9E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подразделения</w:t>
      </w:r>
      <w:r w:rsidR="00313A9E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212944">
        <w:rPr>
          <w:rFonts w:ascii="Arial" w:hAnsi="Arial" w:cs="Arial"/>
          <w:sz w:val="24"/>
          <w:szCs w:val="24"/>
        </w:rPr>
        <w:t xml:space="preserve">об </w:t>
      </w:r>
      <w:r w:rsidRPr="00C83863">
        <w:rPr>
          <w:rFonts w:ascii="Arial" w:hAnsi="Arial" w:cs="Arial"/>
          <w:sz w:val="24"/>
          <w:szCs w:val="24"/>
        </w:rPr>
        <w:t>отраслевы</w:t>
      </w:r>
      <w:r w:rsidR="00212944">
        <w:rPr>
          <w:rFonts w:ascii="Arial" w:hAnsi="Arial" w:cs="Arial"/>
          <w:sz w:val="24"/>
          <w:szCs w:val="24"/>
        </w:rPr>
        <w:t>х</w:t>
      </w:r>
      <w:r w:rsidRPr="00C83863">
        <w:rPr>
          <w:rFonts w:ascii="Arial" w:hAnsi="Arial" w:cs="Arial"/>
          <w:sz w:val="24"/>
          <w:szCs w:val="24"/>
        </w:rPr>
        <w:t xml:space="preserve"> (функциональны</w:t>
      </w:r>
      <w:r w:rsidR="00212944">
        <w:rPr>
          <w:rFonts w:ascii="Arial" w:hAnsi="Arial" w:cs="Arial"/>
          <w:sz w:val="24"/>
          <w:szCs w:val="24"/>
        </w:rPr>
        <w:t>х</w:t>
      </w:r>
      <w:r w:rsidRPr="00C83863">
        <w:rPr>
          <w:rFonts w:ascii="Arial" w:hAnsi="Arial" w:cs="Arial"/>
          <w:sz w:val="24"/>
          <w:szCs w:val="24"/>
        </w:rPr>
        <w:t>) орган</w:t>
      </w:r>
      <w:r w:rsidR="00212944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>» в соответствующем падеже;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715752" w:rsidRPr="00C83863" w:rsidTr="003423C9">
        <w:tc>
          <w:tcPr>
            <w:tcW w:w="5210" w:type="dxa"/>
          </w:tcPr>
          <w:p w:rsidR="00715752" w:rsidRPr="00C83863" w:rsidRDefault="00715752" w:rsidP="00342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715752" w:rsidRPr="00C83863" w:rsidRDefault="00715752" w:rsidP="00342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715752" w:rsidTr="003423C9">
        <w:tc>
          <w:tcPr>
            <w:tcW w:w="5210" w:type="dxa"/>
          </w:tcPr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</w:t>
            </w:r>
            <w:r w:rsidRPr="00672DEA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>:</w:t>
            </w:r>
          </w:p>
          <w:p w:rsidR="00715752" w:rsidRPr="001E1CDB" w:rsidRDefault="00715752" w:rsidP="00715752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3) утверждает положения </w:t>
            </w:r>
            <w:r w:rsidRPr="001E1CDB">
              <w:rPr>
                <w:rFonts w:ascii="Arial" w:hAnsi="Arial" w:cs="Arial"/>
              </w:rPr>
              <w:t xml:space="preserve">о структурных подразделениях администрации </w:t>
            </w:r>
            <w:r w:rsidRPr="00672DEA">
              <w:rPr>
                <w:rFonts w:ascii="Arial" w:hAnsi="Arial" w:cs="Arial"/>
              </w:rPr>
              <w:t>городского о</w:t>
            </w:r>
            <w:r w:rsidRPr="00672DEA">
              <w:rPr>
                <w:rFonts w:ascii="Arial" w:hAnsi="Arial" w:cs="Arial"/>
              </w:rPr>
              <w:t>к</w:t>
            </w:r>
            <w:r w:rsidRPr="00672DEA">
              <w:rPr>
                <w:rFonts w:ascii="Arial" w:hAnsi="Arial" w:cs="Arial"/>
              </w:rPr>
              <w:t>руга</w:t>
            </w:r>
            <w:r w:rsidRPr="002A3D3F">
              <w:rPr>
                <w:rFonts w:ascii="Arial" w:hAnsi="Arial" w:cs="Arial"/>
              </w:rPr>
              <w:t>;</w:t>
            </w:r>
          </w:p>
        </w:tc>
        <w:tc>
          <w:tcPr>
            <w:tcW w:w="5211" w:type="dxa"/>
          </w:tcPr>
          <w:p w:rsidR="00715752" w:rsidRPr="002A3D3F" w:rsidRDefault="00715752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</w:t>
            </w:r>
            <w:r w:rsidRPr="00672DEA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>:</w:t>
            </w:r>
          </w:p>
          <w:p w:rsidR="00715752" w:rsidRPr="001E1CDB" w:rsidRDefault="00715752" w:rsidP="00715752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3) утверждает положения </w:t>
            </w:r>
            <w:r w:rsidRPr="001E1CDB">
              <w:rPr>
                <w:rFonts w:ascii="Arial" w:hAnsi="Arial" w:cs="Arial"/>
              </w:rPr>
              <w:t xml:space="preserve">об отраслевых (функциональных) органах </w:t>
            </w:r>
            <w:r w:rsidRPr="00313A9E">
              <w:rPr>
                <w:rFonts w:ascii="Arial" w:hAnsi="Arial" w:cs="Arial"/>
              </w:rPr>
              <w:t>администрации</w:t>
            </w:r>
            <w:r w:rsidRPr="00672DEA">
              <w:rPr>
                <w:rFonts w:ascii="Arial" w:hAnsi="Arial" w:cs="Arial"/>
              </w:rPr>
              <w:t xml:space="preserve"> г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>родского округа</w:t>
            </w:r>
            <w:r w:rsidRPr="002A3D3F">
              <w:rPr>
                <w:rFonts w:ascii="Arial" w:hAnsi="Arial" w:cs="Arial"/>
              </w:rPr>
              <w:t>;</w:t>
            </w:r>
          </w:p>
        </w:tc>
      </w:tr>
    </w:tbl>
    <w:p w:rsidR="00DE1A8F" w:rsidRDefault="00DE1A8F" w:rsidP="00C83863">
      <w:pPr>
        <w:pStyle w:val="a8"/>
        <w:ind w:firstLine="709"/>
        <w:jc w:val="both"/>
        <w:rPr>
          <w:rFonts w:ascii="Arial" w:hAnsi="Arial" w:cs="Arial"/>
        </w:rPr>
      </w:pPr>
    </w:p>
    <w:p w:rsidR="00AF400B" w:rsidRDefault="00AF400B" w:rsidP="00AF40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FB2">
        <w:rPr>
          <w:rFonts w:ascii="Arial" w:hAnsi="Arial" w:cs="Arial"/>
          <w:sz w:val="24"/>
          <w:szCs w:val="24"/>
        </w:rPr>
        <w:t>1.</w:t>
      </w:r>
      <w:r w:rsidR="001B0517">
        <w:rPr>
          <w:rFonts w:ascii="Arial" w:hAnsi="Arial" w:cs="Arial"/>
          <w:sz w:val="24"/>
          <w:szCs w:val="24"/>
        </w:rPr>
        <w:t>6</w:t>
      </w:r>
      <w:r w:rsidRPr="00175FB2">
        <w:rPr>
          <w:rFonts w:ascii="Arial" w:hAnsi="Arial" w:cs="Arial"/>
          <w:sz w:val="24"/>
          <w:szCs w:val="24"/>
        </w:rPr>
        <w:t xml:space="preserve">. </w:t>
      </w:r>
      <w:r w:rsidR="001E1CD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пункте 2 статьи 53 слова «</w:t>
      </w:r>
      <w:proofErr w:type="gramStart"/>
      <w:r>
        <w:rPr>
          <w:rFonts w:ascii="Arial" w:hAnsi="Arial" w:cs="Arial"/>
          <w:sz w:val="24"/>
          <w:szCs w:val="24"/>
        </w:rPr>
        <w:t>разрабатывает</w:t>
      </w:r>
      <w:proofErr w:type="gramEnd"/>
      <w:r>
        <w:rPr>
          <w:rFonts w:ascii="Arial" w:hAnsi="Arial" w:cs="Arial"/>
          <w:sz w:val="24"/>
          <w:szCs w:val="24"/>
        </w:rPr>
        <w:t xml:space="preserve"> и»</w:t>
      </w:r>
      <w:r w:rsidR="00646ED3">
        <w:rPr>
          <w:rFonts w:ascii="Arial" w:hAnsi="Arial" w:cs="Arial"/>
          <w:sz w:val="24"/>
          <w:szCs w:val="24"/>
        </w:rPr>
        <w:t xml:space="preserve"> исключить из текста, а слова «в городском бюджете» заменить словами «в бюджете городского округа»</w:t>
      </w:r>
      <w:r>
        <w:rPr>
          <w:rFonts w:ascii="Arial" w:hAnsi="Arial" w:cs="Arial"/>
          <w:sz w:val="24"/>
          <w:szCs w:val="24"/>
        </w:rPr>
        <w:t>;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AF400B" w:rsidRPr="00C83863" w:rsidTr="003423C9">
        <w:tc>
          <w:tcPr>
            <w:tcW w:w="5210" w:type="dxa"/>
          </w:tcPr>
          <w:p w:rsidR="00AF400B" w:rsidRPr="00C83863" w:rsidRDefault="00AF400B" w:rsidP="00342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AF400B" w:rsidRPr="00C83863" w:rsidRDefault="00AF400B" w:rsidP="00342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AF400B" w:rsidTr="003423C9">
        <w:tc>
          <w:tcPr>
            <w:tcW w:w="5210" w:type="dxa"/>
          </w:tcPr>
          <w:p w:rsidR="00AF400B" w:rsidRPr="002A3D3F" w:rsidRDefault="00AF400B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</w:t>
            </w:r>
            <w:r w:rsidRPr="00672DEA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>:</w:t>
            </w:r>
          </w:p>
          <w:p w:rsidR="00AF400B" w:rsidRPr="001E1CDB" w:rsidRDefault="00AF400B" w:rsidP="00AF400B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2) </w:t>
            </w:r>
            <w:r w:rsidRPr="001E1CDB">
              <w:rPr>
                <w:rFonts w:ascii="Arial" w:hAnsi="Arial" w:cs="Arial"/>
              </w:rPr>
              <w:t>разрабатывает и</w:t>
            </w:r>
            <w:r w:rsidRPr="002A3D3F">
              <w:rPr>
                <w:rFonts w:ascii="Arial" w:hAnsi="Arial" w:cs="Arial"/>
              </w:rPr>
              <w:t xml:space="preserve"> представляет на у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верждение представительного органа городск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 xml:space="preserve">го округа структуру администрации </w:t>
            </w:r>
            <w:r w:rsidRPr="00672DEA">
              <w:rPr>
                <w:rFonts w:ascii="Arial" w:hAnsi="Arial" w:cs="Arial"/>
              </w:rPr>
              <w:t>городского округа</w:t>
            </w:r>
            <w:r w:rsidRPr="002A3D3F">
              <w:rPr>
                <w:rFonts w:ascii="Arial" w:hAnsi="Arial" w:cs="Arial"/>
              </w:rPr>
              <w:t xml:space="preserve">, формирует штат администрации </w:t>
            </w:r>
            <w:r w:rsidRPr="00672DEA">
              <w:rPr>
                <w:rFonts w:ascii="Arial" w:hAnsi="Arial" w:cs="Arial"/>
              </w:rPr>
              <w:t>горо</w:t>
            </w:r>
            <w:r w:rsidRPr="00672DEA">
              <w:rPr>
                <w:rFonts w:ascii="Arial" w:hAnsi="Arial" w:cs="Arial"/>
              </w:rPr>
              <w:t>д</w:t>
            </w:r>
            <w:r w:rsidRPr="00672DEA">
              <w:rPr>
                <w:rFonts w:ascii="Arial" w:hAnsi="Arial" w:cs="Arial"/>
              </w:rPr>
              <w:t xml:space="preserve">ского округа </w:t>
            </w:r>
            <w:r w:rsidRPr="002A3D3F">
              <w:rPr>
                <w:rFonts w:ascii="Arial" w:hAnsi="Arial" w:cs="Arial"/>
              </w:rPr>
              <w:t xml:space="preserve">в </w:t>
            </w:r>
            <w:proofErr w:type="gramStart"/>
            <w:r w:rsidRPr="002A3D3F">
              <w:rPr>
                <w:rFonts w:ascii="Arial" w:hAnsi="Arial" w:cs="Arial"/>
              </w:rPr>
              <w:t>пределах</w:t>
            </w:r>
            <w:proofErr w:type="gramEnd"/>
            <w:r w:rsidRPr="002A3D3F">
              <w:rPr>
                <w:rFonts w:ascii="Arial" w:hAnsi="Arial" w:cs="Arial"/>
              </w:rPr>
              <w:t xml:space="preserve"> утвержденных в </w:t>
            </w:r>
            <w:r w:rsidRPr="001E1CDB">
              <w:rPr>
                <w:rFonts w:ascii="Arial" w:hAnsi="Arial" w:cs="Arial"/>
              </w:rPr>
              <w:t>горо</w:t>
            </w:r>
            <w:r w:rsidRPr="001E1CDB">
              <w:rPr>
                <w:rFonts w:ascii="Arial" w:hAnsi="Arial" w:cs="Arial"/>
              </w:rPr>
              <w:t>д</w:t>
            </w:r>
            <w:r w:rsidRPr="001E1CDB">
              <w:rPr>
                <w:rFonts w:ascii="Arial" w:hAnsi="Arial" w:cs="Arial"/>
              </w:rPr>
              <w:t>ском бюджете</w:t>
            </w:r>
            <w:r w:rsidRPr="002A3D3F">
              <w:rPr>
                <w:rFonts w:ascii="Arial" w:hAnsi="Arial" w:cs="Arial"/>
              </w:rPr>
              <w:t xml:space="preserve"> средств на содержание админ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 xml:space="preserve">страции </w:t>
            </w:r>
            <w:r w:rsidRPr="00672DEA">
              <w:rPr>
                <w:rFonts w:ascii="Arial" w:hAnsi="Arial" w:cs="Arial"/>
              </w:rPr>
              <w:t>городского округа</w:t>
            </w:r>
            <w:r w:rsidRPr="002A3D3F">
              <w:rPr>
                <w:rFonts w:ascii="Arial" w:hAnsi="Arial" w:cs="Arial"/>
              </w:rPr>
              <w:t>;</w:t>
            </w:r>
          </w:p>
        </w:tc>
        <w:tc>
          <w:tcPr>
            <w:tcW w:w="5211" w:type="dxa"/>
          </w:tcPr>
          <w:p w:rsidR="00AF400B" w:rsidRPr="002A3D3F" w:rsidRDefault="00AF400B" w:rsidP="003423C9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</w:t>
            </w:r>
            <w:r w:rsidRPr="00672DEA">
              <w:rPr>
                <w:rFonts w:ascii="Arial" w:hAnsi="Arial" w:cs="Arial"/>
              </w:rPr>
              <w:t>администрации городского округа</w:t>
            </w:r>
            <w:r w:rsidRPr="002A3D3F">
              <w:rPr>
                <w:rFonts w:ascii="Arial" w:hAnsi="Arial" w:cs="Arial"/>
              </w:rPr>
              <w:t>:</w:t>
            </w:r>
          </w:p>
          <w:p w:rsidR="00AF400B" w:rsidRPr="001E1CDB" w:rsidRDefault="00AF400B" w:rsidP="00646ED3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2) представляет на утверждение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ставительного органа городского округа стру</w:t>
            </w:r>
            <w:r w:rsidRPr="002A3D3F">
              <w:rPr>
                <w:rFonts w:ascii="Arial" w:hAnsi="Arial" w:cs="Arial"/>
              </w:rPr>
              <w:t>к</w:t>
            </w:r>
            <w:r w:rsidRPr="002A3D3F">
              <w:rPr>
                <w:rFonts w:ascii="Arial" w:hAnsi="Arial" w:cs="Arial"/>
              </w:rPr>
              <w:t xml:space="preserve">туру администрации </w:t>
            </w:r>
            <w:r w:rsidRPr="00672DEA">
              <w:rPr>
                <w:rFonts w:ascii="Arial" w:hAnsi="Arial" w:cs="Arial"/>
              </w:rPr>
              <w:t>городского округа</w:t>
            </w:r>
            <w:r w:rsidRPr="002A3D3F">
              <w:rPr>
                <w:rFonts w:ascii="Arial" w:hAnsi="Arial" w:cs="Arial"/>
              </w:rPr>
              <w:t>, форм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 xml:space="preserve">рует штат администрации </w:t>
            </w:r>
            <w:r w:rsidRPr="00672DEA">
              <w:rPr>
                <w:rFonts w:ascii="Arial" w:hAnsi="Arial" w:cs="Arial"/>
              </w:rPr>
              <w:t xml:space="preserve">городского округа </w:t>
            </w:r>
            <w:r w:rsidRPr="002A3D3F">
              <w:rPr>
                <w:rFonts w:ascii="Arial" w:hAnsi="Arial" w:cs="Arial"/>
              </w:rPr>
              <w:t xml:space="preserve">в </w:t>
            </w:r>
            <w:proofErr w:type="gramStart"/>
            <w:r w:rsidRPr="002A3D3F">
              <w:rPr>
                <w:rFonts w:ascii="Arial" w:hAnsi="Arial" w:cs="Arial"/>
              </w:rPr>
              <w:t>пределах</w:t>
            </w:r>
            <w:proofErr w:type="gramEnd"/>
            <w:r w:rsidRPr="002A3D3F">
              <w:rPr>
                <w:rFonts w:ascii="Arial" w:hAnsi="Arial" w:cs="Arial"/>
              </w:rPr>
              <w:t xml:space="preserve"> утвержденных в </w:t>
            </w:r>
            <w:r w:rsidRPr="001E1CDB">
              <w:rPr>
                <w:rFonts w:ascii="Arial" w:hAnsi="Arial" w:cs="Arial"/>
              </w:rPr>
              <w:t>бюджете</w:t>
            </w:r>
            <w:r w:rsidR="00646ED3" w:rsidRPr="001E1CDB">
              <w:rPr>
                <w:rFonts w:ascii="Arial" w:hAnsi="Arial" w:cs="Arial"/>
              </w:rPr>
              <w:t xml:space="preserve"> городского округа</w:t>
            </w:r>
            <w:r w:rsidRPr="002A3D3F">
              <w:rPr>
                <w:rFonts w:ascii="Arial" w:hAnsi="Arial" w:cs="Arial"/>
              </w:rPr>
              <w:t xml:space="preserve"> средств на содержание администрации </w:t>
            </w:r>
            <w:r w:rsidRPr="00672DEA">
              <w:rPr>
                <w:rFonts w:ascii="Arial" w:hAnsi="Arial" w:cs="Arial"/>
              </w:rPr>
              <w:t>городского округа</w:t>
            </w:r>
            <w:r w:rsidRPr="002A3D3F">
              <w:rPr>
                <w:rFonts w:ascii="Arial" w:hAnsi="Arial" w:cs="Arial"/>
              </w:rPr>
              <w:t>;</w:t>
            </w:r>
          </w:p>
        </w:tc>
      </w:tr>
    </w:tbl>
    <w:p w:rsidR="00DE1A8F" w:rsidRDefault="00DE1A8F" w:rsidP="00C83863">
      <w:pPr>
        <w:pStyle w:val="a8"/>
        <w:ind w:firstLine="709"/>
        <w:jc w:val="both"/>
        <w:rPr>
          <w:rFonts w:ascii="Arial" w:hAnsi="Arial" w:cs="Arial"/>
        </w:rPr>
      </w:pPr>
    </w:p>
    <w:p w:rsidR="00DE1A8F" w:rsidRDefault="001B0517" w:rsidP="00C8386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1.7. </w:t>
      </w:r>
      <w:r w:rsidR="00A57331">
        <w:rPr>
          <w:rFonts w:ascii="Arial" w:hAnsi="Arial" w:cs="Arial"/>
          <w:sz w:val="24"/>
          <w:szCs w:val="24"/>
        </w:rPr>
        <w:t>части 1, 5 и 6 статьи 60 изложить в новой редакции: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766D3E" w:rsidRPr="00C83863" w:rsidTr="005B5F20">
        <w:tc>
          <w:tcPr>
            <w:tcW w:w="5210" w:type="dxa"/>
          </w:tcPr>
          <w:p w:rsidR="00766D3E" w:rsidRPr="00C83863" w:rsidRDefault="00766D3E" w:rsidP="005B5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766D3E" w:rsidRPr="00C83863" w:rsidRDefault="00766D3E" w:rsidP="005B5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766D3E" w:rsidTr="005B5F20">
        <w:tc>
          <w:tcPr>
            <w:tcW w:w="5210" w:type="dxa"/>
          </w:tcPr>
          <w:p w:rsidR="00766D3E" w:rsidRPr="00672DEA" w:rsidRDefault="00766D3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1. Муниципальные правовые акты пре</w:t>
            </w:r>
            <w:r w:rsidRPr="00672DEA">
              <w:rPr>
                <w:rFonts w:ascii="Arial" w:hAnsi="Arial" w:cs="Arial"/>
              </w:rPr>
              <w:t>д</w:t>
            </w:r>
            <w:r w:rsidRPr="00672DEA">
              <w:rPr>
                <w:rFonts w:ascii="Arial" w:hAnsi="Arial" w:cs="Arial"/>
              </w:rPr>
              <w:t>ставительного органа городского округа о нал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 xml:space="preserve">гах и сборах вступают в силу в соответствии с </w:t>
            </w:r>
            <w:r w:rsidRPr="00672DEA">
              <w:rPr>
                <w:rFonts w:ascii="Arial" w:hAnsi="Arial" w:cs="Arial"/>
              </w:rPr>
              <w:lastRenderedPageBreak/>
              <w:t>Налоговым кодексом Российской Федерации.</w:t>
            </w:r>
          </w:p>
          <w:p w:rsidR="00A37447" w:rsidRDefault="00A37447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A37447" w:rsidRDefault="00A37447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A37447" w:rsidRDefault="00A37447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66D3E" w:rsidRPr="001E1CDB" w:rsidRDefault="00766D3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5. Официальным опубликованием </w:t>
            </w:r>
            <w:r w:rsidRPr="001E1CDB">
              <w:rPr>
                <w:rFonts w:ascii="Arial" w:hAnsi="Arial" w:cs="Arial"/>
              </w:rPr>
              <w:t>мун</w:t>
            </w:r>
            <w:r w:rsidRPr="001E1CDB">
              <w:rPr>
                <w:rFonts w:ascii="Arial" w:hAnsi="Arial" w:cs="Arial"/>
              </w:rPr>
              <w:t>и</w:t>
            </w:r>
            <w:r w:rsidRPr="001E1CDB">
              <w:rPr>
                <w:rFonts w:ascii="Arial" w:hAnsi="Arial" w:cs="Arial"/>
              </w:rPr>
              <w:t>ципальных правовых актов считается первая публикация их полных текстов в официальном периодическом печатном издании органов м</w:t>
            </w:r>
            <w:r w:rsidRPr="001E1CDB">
              <w:rPr>
                <w:rFonts w:ascii="Arial" w:hAnsi="Arial" w:cs="Arial"/>
              </w:rPr>
              <w:t>е</w:t>
            </w:r>
            <w:r w:rsidRPr="001E1CDB">
              <w:rPr>
                <w:rFonts w:ascii="Arial" w:hAnsi="Arial" w:cs="Arial"/>
              </w:rPr>
              <w:t>стного самоуправления городского округа – г</w:t>
            </w:r>
            <w:r w:rsidRPr="001E1CDB">
              <w:rPr>
                <w:rFonts w:ascii="Arial" w:hAnsi="Arial" w:cs="Arial"/>
              </w:rPr>
              <w:t>о</w:t>
            </w:r>
            <w:r w:rsidRPr="001E1CDB">
              <w:rPr>
                <w:rFonts w:ascii="Arial" w:hAnsi="Arial" w:cs="Arial"/>
              </w:rPr>
              <w:t>родской газете «Маяк».</w:t>
            </w:r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66D3E" w:rsidRPr="002A3D3F" w:rsidRDefault="00766D3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Официальным обнародованием муниц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пальных правовых актов считается первое ра</w:t>
            </w:r>
            <w:r w:rsidRPr="002A3D3F">
              <w:rPr>
                <w:rFonts w:ascii="Arial" w:hAnsi="Arial" w:cs="Arial"/>
              </w:rPr>
              <w:t>з</w:t>
            </w:r>
            <w:r w:rsidRPr="002A3D3F">
              <w:rPr>
                <w:rFonts w:ascii="Arial" w:hAnsi="Arial" w:cs="Arial"/>
              </w:rPr>
              <w:t>мещение их полных текстов на электронном сайте городской газеты «Маяк» в сети «Инте</w:t>
            </w:r>
            <w:r w:rsidRPr="002A3D3F">
              <w:rPr>
                <w:rFonts w:ascii="Arial" w:hAnsi="Arial" w:cs="Arial"/>
              </w:rPr>
              <w:t>р</w:t>
            </w:r>
            <w:r w:rsidRPr="002A3D3F">
              <w:rPr>
                <w:rFonts w:ascii="Arial" w:hAnsi="Arial" w:cs="Arial"/>
              </w:rPr>
              <w:t xml:space="preserve">нет» </w:t>
            </w:r>
            <w:hyperlink r:id="rId14" w:history="1">
              <w:r w:rsidRPr="001E1CDB">
                <w:rPr>
                  <w:rFonts w:ascii="Arial" w:hAnsi="Arial" w:cs="Arial"/>
                </w:rPr>
                <w:t>www.mayak.sbor.net.</w:t>
              </w:r>
            </w:hyperlink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0769BE" w:rsidRDefault="000769B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66D3E" w:rsidRPr="001E1CDB" w:rsidRDefault="00766D3E" w:rsidP="00766D3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6. Порядок опубликования (обнародов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ния) муниципальных правовых актов должен обеспечивать возможность ознакомления с н</w:t>
            </w:r>
            <w:r w:rsidRPr="00672DEA">
              <w:rPr>
                <w:rFonts w:ascii="Arial" w:hAnsi="Arial" w:cs="Arial"/>
              </w:rPr>
              <w:t>и</w:t>
            </w:r>
            <w:r w:rsidRPr="00672DEA">
              <w:rPr>
                <w:rFonts w:ascii="Arial" w:hAnsi="Arial" w:cs="Arial"/>
              </w:rPr>
              <w:t>ми граждан, за исключением муниципальных правовых актов или их отдельных положений, содержащих сведения, распространение кот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>рых ограничено федеральным законом.</w:t>
            </w:r>
          </w:p>
        </w:tc>
        <w:tc>
          <w:tcPr>
            <w:tcW w:w="5211" w:type="dxa"/>
          </w:tcPr>
          <w:p w:rsidR="00766D3E" w:rsidRDefault="00766D3E" w:rsidP="001E1CDB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 Муниципальные правовые акты </w:t>
            </w:r>
            <w:r w:rsidRPr="001E1CDB">
              <w:rPr>
                <w:rFonts w:ascii="Arial" w:hAnsi="Arial" w:cs="Arial"/>
              </w:rPr>
              <w:t>вст</w:t>
            </w:r>
            <w:r w:rsidRPr="001E1CDB">
              <w:rPr>
                <w:rFonts w:ascii="Arial" w:hAnsi="Arial" w:cs="Arial"/>
              </w:rPr>
              <w:t>у</w:t>
            </w:r>
            <w:r w:rsidRPr="001E1CDB">
              <w:rPr>
                <w:rFonts w:ascii="Arial" w:hAnsi="Arial" w:cs="Arial"/>
              </w:rPr>
              <w:t>пают в силу в порядке, установленном насто</w:t>
            </w:r>
            <w:r w:rsidRPr="001E1CDB">
              <w:rPr>
                <w:rFonts w:ascii="Arial" w:hAnsi="Arial" w:cs="Arial"/>
              </w:rPr>
              <w:t>я</w:t>
            </w:r>
            <w:r w:rsidRPr="001E1CDB">
              <w:rPr>
                <w:rFonts w:ascii="Arial" w:hAnsi="Arial" w:cs="Arial"/>
              </w:rPr>
              <w:t xml:space="preserve">щим Уставом, за исключением нормативных </w:t>
            </w:r>
            <w:r w:rsidRPr="001E1CDB">
              <w:rPr>
                <w:rFonts w:ascii="Arial" w:hAnsi="Arial" w:cs="Arial"/>
              </w:rPr>
              <w:lastRenderedPageBreak/>
              <w:t xml:space="preserve">правовых актов </w:t>
            </w:r>
            <w:r>
              <w:rPr>
                <w:rFonts w:ascii="Arial" w:hAnsi="Arial" w:cs="Arial"/>
              </w:rPr>
              <w:t>представительного органа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родского округа о налогах и сборах, которые вступают в силу в соответствии с Налоговым </w:t>
            </w:r>
            <w:hyperlink r:id="rId15" w:history="1">
              <w:r w:rsidRPr="00A37447">
                <w:rPr>
                  <w:rFonts w:ascii="Arial" w:hAnsi="Arial" w:cs="Arial"/>
                </w:rPr>
                <w:t>кодексом</w:t>
              </w:r>
            </w:hyperlink>
            <w:r>
              <w:rPr>
                <w:rFonts w:ascii="Arial" w:hAnsi="Arial" w:cs="Arial"/>
              </w:rPr>
              <w:t xml:space="preserve"> Российской Федерации.</w:t>
            </w:r>
          </w:p>
          <w:p w:rsidR="00766D3E" w:rsidRPr="001E1CDB" w:rsidRDefault="000769BE" w:rsidP="001E1CDB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66D3E">
              <w:rPr>
                <w:rFonts w:ascii="Arial" w:hAnsi="Arial" w:cs="Arial"/>
              </w:rPr>
              <w:t xml:space="preserve">Официальным опубликованием </w:t>
            </w:r>
            <w:r w:rsidR="00766D3E" w:rsidRPr="001E1CDB">
              <w:rPr>
                <w:rFonts w:ascii="Arial" w:hAnsi="Arial" w:cs="Arial"/>
              </w:rPr>
              <w:t>мун</w:t>
            </w:r>
            <w:r w:rsidR="00766D3E" w:rsidRPr="001E1CDB">
              <w:rPr>
                <w:rFonts w:ascii="Arial" w:hAnsi="Arial" w:cs="Arial"/>
              </w:rPr>
              <w:t>и</w:t>
            </w:r>
            <w:r w:rsidR="00766D3E" w:rsidRPr="001E1CDB">
              <w:rPr>
                <w:rFonts w:ascii="Arial" w:hAnsi="Arial" w:cs="Arial"/>
              </w:rPr>
              <w:t>ципального правового акта или соглашения, з</w:t>
            </w:r>
            <w:r w:rsidR="00766D3E" w:rsidRPr="001E1CDB">
              <w:rPr>
                <w:rFonts w:ascii="Arial" w:hAnsi="Arial" w:cs="Arial"/>
              </w:rPr>
              <w:t>а</w:t>
            </w:r>
            <w:r w:rsidR="00766D3E" w:rsidRPr="001E1CDB">
              <w:rPr>
                <w:rFonts w:ascii="Arial" w:hAnsi="Arial" w:cs="Arial"/>
              </w:rPr>
              <w:t>ключенного между органами местного сам</w:t>
            </w:r>
            <w:r w:rsidR="00766D3E" w:rsidRPr="001E1CDB">
              <w:rPr>
                <w:rFonts w:ascii="Arial" w:hAnsi="Arial" w:cs="Arial"/>
              </w:rPr>
              <w:t>о</w:t>
            </w:r>
            <w:r w:rsidR="00766D3E" w:rsidRPr="001E1CDB">
              <w:rPr>
                <w:rFonts w:ascii="Arial" w:hAnsi="Arial" w:cs="Arial"/>
              </w:rPr>
              <w:t>управления, считается первая публикация его полного текста в периодическом печатном и</w:t>
            </w:r>
            <w:r w:rsidR="00766D3E" w:rsidRPr="001E1CDB">
              <w:rPr>
                <w:rFonts w:ascii="Arial" w:hAnsi="Arial" w:cs="Arial"/>
              </w:rPr>
              <w:t>з</w:t>
            </w:r>
            <w:r w:rsidR="00766D3E" w:rsidRPr="001E1CDB">
              <w:rPr>
                <w:rFonts w:ascii="Arial" w:hAnsi="Arial" w:cs="Arial"/>
              </w:rPr>
              <w:t xml:space="preserve">дании, распространяемом в </w:t>
            </w:r>
            <w:r w:rsidRPr="001E1CDB">
              <w:rPr>
                <w:rFonts w:ascii="Arial" w:hAnsi="Arial" w:cs="Arial"/>
              </w:rPr>
              <w:t>городском округе – городской газете «Маяк».</w:t>
            </w:r>
          </w:p>
          <w:p w:rsidR="00A34427" w:rsidRPr="001E1CDB" w:rsidRDefault="00766D3E" w:rsidP="001E1CDB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E1CDB">
              <w:rPr>
                <w:rFonts w:ascii="Arial" w:hAnsi="Arial" w:cs="Arial"/>
              </w:rPr>
              <w:t>Для официального обнародования м</w:t>
            </w:r>
            <w:r w:rsidRPr="001E1CDB">
              <w:rPr>
                <w:rFonts w:ascii="Arial" w:hAnsi="Arial" w:cs="Arial"/>
              </w:rPr>
              <w:t>у</w:t>
            </w:r>
            <w:r w:rsidRPr="001E1CDB">
              <w:rPr>
                <w:rFonts w:ascii="Arial" w:hAnsi="Arial" w:cs="Arial"/>
              </w:rPr>
              <w:t>ниципальных правовых актов и соглашений о</w:t>
            </w:r>
            <w:r w:rsidRPr="001E1CDB">
              <w:rPr>
                <w:rFonts w:ascii="Arial" w:hAnsi="Arial" w:cs="Arial"/>
              </w:rPr>
              <w:t>р</w:t>
            </w:r>
            <w:r w:rsidRPr="001E1CDB">
              <w:rPr>
                <w:rFonts w:ascii="Arial" w:hAnsi="Arial" w:cs="Arial"/>
              </w:rPr>
              <w:t xml:space="preserve">ганы местного самоуправления </w:t>
            </w:r>
            <w:r w:rsidR="00A34427" w:rsidRPr="001E1CDB">
              <w:rPr>
                <w:rFonts w:ascii="Arial" w:hAnsi="Arial" w:cs="Arial"/>
              </w:rPr>
              <w:t>городского о</w:t>
            </w:r>
            <w:r w:rsidR="00A34427" w:rsidRPr="001E1CDB">
              <w:rPr>
                <w:rFonts w:ascii="Arial" w:hAnsi="Arial" w:cs="Arial"/>
              </w:rPr>
              <w:t>к</w:t>
            </w:r>
            <w:r w:rsidR="00A34427" w:rsidRPr="001E1CDB">
              <w:rPr>
                <w:rFonts w:ascii="Arial" w:hAnsi="Arial" w:cs="Arial"/>
              </w:rPr>
              <w:t xml:space="preserve">руга </w:t>
            </w:r>
            <w:r w:rsidRPr="001E1CDB">
              <w:rPr>
                <w:rFonts w:ascii="Arial" w:hAnsi="Arial" w:cs="Arial"/>
              </w:rPr>
              <w:t>вправе также использовать сетевое изд</w:t>
            </w:r>
            <w:r w:rsidRPr="001E1CDB">
              <w:rPr>
                <w:rFonts w:ascii="Arial" w:hAnsi="Arial" w:cs="Arial"/>
              </w:rPr>
              <w:t>а</w:t>
            </w:r>
            <w:r w:rsidRPr="001E1CDB">
              <w:rPr>
                <w:rFonts w:ascii="Arial" w:hAnsi="Arial" w:cs="Arial"/>
              </w:rPr>
              <w:t>ние</w:t>
            </w:r>
            <w:r w:rsidR="00A34427" w:rsidRPr="001E1CDB">
              <w:rPr>
                <w:rFonts w:ascii="Arial" w:hAnsi="Arial" w:cs="Arial"/>
              </w:rPr>
              <w:t xml:space="preserve"> – сайт городской газеты «Маяк» в сети «И</w:t>
            </w:r>
            <w:r w:rsidR="00A34427" w:rsidRPr="001E1CDB">
              <w:rPr>
                <w:rFonts w:ascii="Arial" w:hAnsi="Arial" w:cs="Arial"/>
              </w:rPr>
              <w:t>н</w:t>
            </w:r>
            <w:r w:rsidR="00A34427" w:rsidRPr="001E1CDB">
              <w:rPr>
                <w:rFonts w:ascii="Arial" w:hAnsi="Arial" w:cs="Arial"/>
              </w:rPr>
              <w:t xml:space="preserve">тернет» </w:t>
            </w:r>
            <w:hyperlink r:id="rId16" w:history="1">
              <w:r w:rsidR="00A34427" w:rsidRPr="001E1CDB">
                <w:rPr>
                  <w:rFonts w:ascii="Arial" w:hAnsi="Arial" w:cs="Arial"/>
                </w:rPr>
                <w:t>www.mayak.sbor.net.</w:t>
              </w:r>
            </w:hyperlink>
          </w:p>
          <w:p w:rsidR="00766D3E" w:rsidRPr="001E1CDB" w:rsidRDefault="00766D3E" w:rsidP="001E1CDB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1E1CDB">
              <w:rPr>
                <w:rFonts w:ascii="Arial" w:hAnsi="Arial" w:cs="Arial"/>
              </w:rPr>
              <w:t>В случае размещения полного текста муниципального правового акта в официальном сетевом издании объемные графические и та</w:t>
            </w:r>
            <w:r w:rsidRPr="001E1CDB">
              <w:rPr>
                <w:rFonts w:ascii="Arial" w:hAnsi="Arial" w:cs="Arial"/>
              </w:rPr>
              <w:t>б</w:t>
            </w:r>
            <w:r w:rsidRPr="001E1CDB">
              <w:rPr>
                <w:rFonts w:ascii="Arial" w:hAnsi="Arial" w:cs="Arial"/>
              </w:rPr>
              <w:t>личные приложения к нему в печатном издании могут не приводиться.</w:t>
            </w:r>
            <w:proofErr w:type="gramEnd"/>
          </w:p>
          <w:p w:rsidR="00766D3E" w:rsidRPr="001E1CDB" w:rsidRDefault="00D24629" w:rsidP="001E1CDB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66D3E">
              <w:rPr>
                <w:rFonts w:ascii="Arial" w:hAnsi="Arial" w:cs="Arial"/>
              </w:rPr>
              <w:t>. Порядок опубликования (обнародов</w:t>
            </w:r>
            <w:r w:rsidR="00766D3E">
              <w:rPr>
                <w:rFonts w:ascii="Arial" w:hAnsi="Arial" w:cs="Arial"/>
              </w:rPr>
              <w:t>а</w:t>
            </w:r>
            <w:r w:rsidR="00766D3E">
              <w:rPr>
                <w:rFonts w:ascii="Arial" w:hAnsi="Arial" w:cs="Arial"/>
              </w:rPr>
              <w:t xml:space="preserve">ния) муниципальных правовых актов, </w:t>
            </w:r>
            <w:r w:rsidR="00766D3E" w:rsidRPr="001E1CDB">
              <w:rPr>
                <w:rFonts w:ascii="Arial" w:hAnsi="Arial" w:cs="Arial"/>
              </w:rPr>
              <w:t>соглаш</w:t>
            </w:r>
            <w:r w:rsidR="00766D3E" w:rsidRPr="001E1CDB">
              <w:rPr>
                <w:rFonts w:ascii="Arial" w:hAnsi="Arial" w:cs="Arial"/>
              </w:rPr>
              <w:t>е</w:t>
            </w:r>
            <w:r w:rsidR="00766D3E" w:rsidRPr="001E1CDB">
              <w:rPr>
                <w:rFonts w:ascii="Arial" w:hAnsi="Arial" w:cs="Arial"/>
              </w:rPr>
              <w:t xml:space="preserve">ний, заключаемых между органами местного самоуправления, </w:t>
            </w:r>
            <w:r w:rsidR="00766D3E">
              <w:rPr>
                <w:rFonts w:ascii="Arial" w:hAnsi="Arial" w:cs="Arial"/>
              </w:rPr>
              <w:t>должен обеспечивать во</w:t>
            </w:r>
            <w:r w:rsidR="00766D3E">
              <w:rPr>
                <w:rFonts w:ascii="Arial" w:hAnsi="Arial" w:cs="Arial"/>
              </w:rPr>
              <w:t>з</w:t>
            </w:r>
            <w:r w:rsidR="00766D3E">
              <w:rPr>
                <w:rFonts w:ascii="Arial" w:hAnsi="Arial" w:cs="Arial"/>
              </w:rPr>
              <w:t>можность ознакомления с ними граждан, за и</w:t>
            </w:r>
            <w:r w:rsidR="00766D3E">
              <w:rPr>
                <w:rFonts w:ascii="Arial" w:hAnsi="Arial" w:cs="Arial"/>
              </w:rPr>
              <w:t>с</w:t>
            </w:r>
            <w:r w:rsidR="00766D3E">
              <w:rPr>
                <w:rFonts w:ascii="Arial" w:hAnsi="Arial" w:cs="Arial"/>
              </w:rPr>
              <w:t>ключением муниципальных правовых актов или их отдельных положений, содержащих свед</w:t>
            </w:r>
            <w:r w:rsidR="00766D3E">
              <w:rPr>
                <w:rFonts w:ascii="Arial" w:hAnsi="Arial" w:cs="Arial"/>
              </w:rPr>
              <w:t>е</w:t>
            </w:r>
            <w:r w:rsidR="00766D3E">
              <w:rPr>
                <w:rFonts w:ascii="Arial" w:hAnsi="Arial" w:cs="Arial"/>
              </w:rPr>
              <w:t>ния, распространение которых ограничено ф</w:t>
            </w:r>
            <w:r w:rsidR="00766D3E">
              <w:rPr>
                <w:rFonts w:ascii="Arial" w:hAnsi="Arial" w:cs="Arial"/>
              </w:rPr>
              <w:t>е</w:t>
            </w:r>
            <w:r w:rsidR="00766D3E">
              <w:rPr>
                <w:rFonts w:ascii="Arial" w:hAnsi="Arial" w:cs="Arial"/>
              </w:rPr>
              <w:t xml:space="preserve">деральным </w:t>
            </w:r>
            <w:hyperlink r:id="rId17" w:history="1">
              <w:r w:rsidR="00766D3E" w:rsidRPr="00A37447">
                <w:rPr>
                  <w:rFonts w:ascii="Arial" w:hAnsi="Arial" w:cs="Arial"/>
                </w:rPr>
                <w:t>законом</w:t>
              </w:r>
            </w:hyperlink>
            <w:r w:rsidR="00766D3E">
              <w:rPr>
                <w:rFonts w:ascii="Arial" w:hAnsi="Arial" w:cs="Arial"/>
              </w:rPr>
              <w:t>.</w:t>
            </w:r>
          </w:p>
        </w:tc>
      </w:tr>
    </w:tbl>
    <w:p w:rsidR="00897E58" w:rsidRDefault="00897E58" w:rsidP="00C83863">
      <w:pPr>
        <w:pStyle w:val="a8"/>
        <w:ind w:firstLine="709"/>
        <w:jc w:val="both"/>
        <w:rPr>
          <w:rFonts w:ascii="Arial" w:hAnsi="Arial" w:cs="Arial"/>
        </w:rPr>
      </w:pPr>
    </w:p>
    <w:p w:rsidR="005B5F20" w:rsidRDefault="005B5F20" w:rsidP="005B5F2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1.8. </w:t>
      </w:r>
      <w:r>
        <w:rPr>
          <w:rFonts w:ascii="Arial" w:hAnsi="Arial" w:cs="Arial"/>
          <w:sz w:val="24"/>
          <w:szCs w:val="24"/>
        </w:rPr>
        <w:t xml:space="preserve">в части 9 статьи 51 слова </w:t>
      </w:r>
      <w:r w:rsidR="008A023E">
        <w:rPr>
          <w:rFonts w:ascii="Arial" w:hAnsi="Arial" w:cs="Arial"/>
          <w:sz w:val="24"/>
          <w:szCs w:val="24"/>
        </w:rPr>
        <w:t>«устанавливаются федеральным и областным зак</w:t>
      </w:r>
      <w:r w:rsidR="008A023E">
        <w:rPr>
          <w:rFonts w:ascii="Arial" w:hAnsi="Arial" w:cs="Arial"/>
          <w:sz w:val="24"/>
          <w:szCs w:val="24"/>
        </w:rPr>
        <w:t>о</w:t>
      </w:r>
      <w:r w:rsidR="008A023E">
        <w:rPr>
          <w:rFonts w:ascii="Arial" w:hAnsi="Arial" w:cs="Arial"/>
          <w:sz w:val="24"/>
          <w:szCs w:val="24"/>
        </w:rPr>
        <w:t xml:space="preserve">нодательством </w:t>
      </w:r>
      <w:r>
        <w:rPr>
          <w:rFonts w:ascii="Arial" w:hAnsi="Arial" w:cs="Arial"/>
          <w:sz w:val="24"/>
          <w:szCs w:val="24"/>
        </w:rPr>
        <w:t xml:space="preserve">о муниципальной службе» </w:t>
      </w:r>
      <w:r w:rsidR="008A023E">
        <w:rPr>
          <w:rFonts w:ascii="Arial" w:hAnsi="Arial" w:cs="Arial"/>
          <w:sz w:val="24"/>
          <w:szCs w:val="24"/>
        </w:rPr>
        <w:t>заменить словами «устанавливаются закон</w:t>
      </w:r>
      <w:r w:rsidR="008A023E">
        <w:rPr>
          <w:rFonts w:ascii="Arial" w:hAnsi="Arial" w:cs="Arial"/>
          <w:sz w:val="24"/>
          <w:szCs w:val="24"/>
        </w:rPr>
        <w:t>о</w:t>
      </w:r>
      <w:r w:rsidR="008A023E">
        <w:rPr>
          <w:rFonts w:ascii="Arial" w:hAnsi="Arial" w:cs="Arial"/>
          <w:sz w:val="24"/>
          <w:szCs w:val="24"/>
        </w:rPr>
        <w:t>дательством».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5B5F20" w:rsidRPr="00C83863" w:rsidTr="005B5F20">
        <w:tc>
          <w:tcPr>
            <w:tcW w:w="5210" w:type="dxa"/>
          </w:tcPr>
          <w:p w:rsidR="005B5F20" w:rsidRPr="00C83863" w:rsidRDefault="005B5F20" w:rsidP="005B5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5B5F20" w:rsidRPr="00C83863" w:rsidRDefault="005B5F20" w:rsidP="005B5F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5B5F20" w:rsidTr="005B5F20">
        <w:tc>
          <w:tcPr>
            <w:tcW w:w="5210" w:type="dxa"/>
          </w:tcPr>
          <w:p w:rsidR="005B5F20" w:rsidRPr="001E1CDB" w:rsidRDefault="005B5F20" w:rsidP="005B5F20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9. Глава администрации городского окр</w:t>
            </w:r>
            <w:r w:rsidRPr="002A3D3F">
              <w:rPr>
                <w:rFonts w:ascii="Arial" w:hAnsi="Arial" w:cs="Arial"/>
              </w:rPr>
              <w:t>у</w:t>
            </w:r>
            <w:r w:rsidRPr="002A3D3F">
              <w:rPr>
                <w:rFonts w:ascii="Arial" w:hAnsi="Arial" w:cs="Arial"/>
              </w:rPr>
              <w:t>га является муниципальным служащим. Статус главы администрации городского округа и огр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ничения, связанные со статусом главы админ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 xml:space="preserve">страции городского округа, устанавливаются </w:t>
            </w:r>
            <w:r w:rsidRPr="001E1CDB">
              <w:rPr>
                <w:rFonts w:ascii="Arial" w:hAnsi="Arial" w:cs="Arial"/>
              </w:rPr>
              <w:t>федеральным и областным</w:t>
            </w:r>
            <w:r w:rsidRPr="002A3D3F">
              <w:rPr>
                <w:rFonts w:ascii="Arial" w:hAnsi="Arial" w:cs="Arial"/>
              </w:rPr>
              <w:t xml:space="preserve"> законодательством </w:t>
            </w:r>
            <w:r w:rsidRPr="001E1CDB">
              <w:rPr>
                <w:rFonts w:ascii="Arial" w:hAnsi="Arial" w:cs="Arial"/>
              </w:rPr>
              <w:t>о муниципальной службе</w:t>
            </w:r>
            <w:r w:rsidRPr="002A3D3F">
              <w:rPr>
                <w:rFonts w:ascii="Arial" w:hAnsi="Arial" w:cs="Arial"/>
              </w:rPr>
              <w:t>.</w:t>
            </w:r>
          </w:p>
        </w:tc>
        <w:tc>
          <w:tcPr>
            <w:tcW w:w="5211" w:type="dxa"/>
          </w:tcPr>
          <w:p w:rsidR="000F0F8F" w:rsidRDefault="005B5F20" w:rsidP="005B5F20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9. Глава администрации городского окр</w:t>
            </w:r>
            <w:r w:rsidRPr="002A3D3F">
              <w:rPr>
                <w:rFonts w:ascii="Arial" w:hAnsi="Arial" w:cs="Arial"/>
              </w:rPr>
              <w:t>у</w:t>
            </w:r>
            <w:r w:rsidRPr="002A3D3F">
              <w:rPr>
                <w:rFonts w:ascii="Arial" w:hAnsi="Arial" w:cs="Arial"/>
              </w:rPr>
              <w:t>га является муниципальным служащим.</w:t>
            </w:r>
          </w:p>
          <w:p w:rsidR="005B5F20" w:rsidRDefault="005B5F20" w:rsidP="005A7858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D3F">
              <w:rPr>
                <w:rFonts w:ascii="Arial" w:hAnsi="Arial" w:cs="Arial"/>
              </w:rPr>
              <w:t>Статус главы администрации городского округа и ограничения, связанные со статусом главы администрации городского округа, уст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навливаются законодательством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4216A" w:rsidRPr="00D324EF" w:rsidRDefault="0014216A" w:rsidP="00D324EF">
      <w:pPr>
        <w:pStyle w:val="a8"/>
        <w:ind w:firstLine="709"/>
        <w:jc w:val="both"/>
        <w:rPr>
          <w:rFonts w:ascii="Times New Roman" w:hAnsi="Times New Roman" w:cs="Times New Roman"/>
          <w:iCs/>
        </w:rPr>
      </w:pPr>
    </w:p>
    <w:p w:rsidR="0014216A" w:rsidRDefault="00206716" w:rsidP="00D324E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1.9. </w:t>
      </w:r>
      <w:r>
        <w:rPr>
          <w:rFonts w:ascii="Arial" w:hAnsi="Arial" w:cs="Arial"/>
          <w:sz w:val="24"/>
          <w:szCs w:val="24"/>
        </w:rPr>
        <w:t>статью 54 дополнить частью 1.1 в следующей редакции:</w:t>
      </w:r>
    </w:p>
    <w:p w:rsidR="00206716" w:rsidRPr="00D324EF" w:rsidRDefault="00206716" w:rsidP="00D324EF">
      <w:pPr>
        <w:pStyle w:val="a8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Arial" w:hAnsi="Arial" w:cs="Arial"/>
          <w:sz w:val="24"/>
          <w:szCs w:val="24"/>
        </w:rPr>
        <w:t>«1.1. Решения о досрочном прекращении полномочий главы администрации горо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ского округа в случаях, указанных в пунктах </w:t>
      </w:r>
      <w:r w:rsidR="00D15E90">
        <w:rPr>
          <w:rFonts w:ascii="Arial" w:hAnsi="Arial" w:cs="Arial"/>
          <w:sz w:val="24"/>
          <w:szCs w:val="24"/>
        </w:rPr>
        <w:t>1, 5 – 11 и 13</w:t>
      </w:r>
      <w:r>
        <w:rPr>
          <w:rFonts w:ascii="Arial" w:hAnsi="Arial" w:cs="Arial"/>
          <w:sz w:val="24"/>
          <w:szCs w:val="24"/>
        </w:rPr>
        <w:t xml:space="preserve"> части 1 настоящей статьи,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нимаются представительным органом городского округа не позднее 30 дней со</w:t>
      </w:r>
      <w:r w:rsidR="003D1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дня </w:t>
      </w:r>
      <w:r w:rsidR="003D1B3A">
        <w:rPr>
          <w:rFonts w:ascii="Arial" w:hAnsi="Arial" w:cs="Arial"/>
          <w:sz w:val="24"/>
          <w:szCs w:val="24"/>
        </w:rPr>
        <w:t>во</w:t>
      </w:r>
      <w:r w:rsidR="003D1B3A">
        <w:rPr>
          <w:rFonts w:ascii="Arial" w:hAnsi="Arial" w:cs="Arial"/>
          <w:sz w:val="24"/>
          <w:szCs w:val="24"/>
        </w:rPr>
        <w:t>з</w:t>
      </w:r>
      <w:r w:rsidR="003D1B3A">
        <w:rPr>
          <w:rFonts w:ascii="Arial" w:hAnsi="Arial" w:cs="Arial"/>
          <w:sz w:val="24"/>
          <w:szCs w:val="24"/>
        </w:rPr>
        <w:t xml:space="preserve">никновения </w:t>
      </w:r>
      <w:r>
        <w:rPr>
          <w:rFonts w:ascii="Arial" w:hAnsi="Arial" w:cs="Arial"/>
          <w:sz w:val="24"/>
          <w:szCs w:val="24"/>
        </w:rPr>
        <w:t xml:space="preserve">оснований для досрочного прекращения полномочий </w:t>
      </w:r>
      <w:r w:rsidR="00F86892">
        <w:rPr>
          <w:rFonts w:ascii="Arial" w:hAnsi="Arial" w:cs="Arial"/>
          <w:sz w:val="24"/>
          <w:szCs w:val="24"/>
        </w:rPr>
        <w:t xml:space="preserve">главы администрации городского округа </w:t>
      </w:r>
      <w:r>
        <w:rPr>
          <w:rFonts w:ascii="Arial" w:hAnsi="Arial" w:cs="Arial"/>
          <w:sz w:val="24"/>
          <w:szCs w:val="24"/>
        </w:rPr>
        <w:t>и оформляются муниципальным правовым актом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5B5F20" w:rsidRPr="00D324EF" w:rsidRDefault="005B5F20" w:rsidP="00D324EF">
      <w:pPr>
        <w:pStyle w:val="a8"/>
        <w:ind w:firstLine="709"/>
        <w:jc w:val="both"/>
        <w:rPr>
          <w:rFonts w:ascii="Times New Roman" w:hAnsi="Times New Roman" w:cs="Times New Roman"/>
          <w:iCs/>
        </w:rPr>
      </w:pPr>
    </w:p>
    <w:p w:rsidR="00D15E90" w:rsidRDefault="00D15E90" w:rsidP="00D15E9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1.10. </w:t>
      </w:r>
      <w:r>
        <w:rPr>
          <w:rFonts w:ascii="Arial" w:hAnsi="Arial" w:cs="Arial"/>
          <w:sz w:val="24"/>
          <w:szCs w:val="24"/>
        </w:rPr>
        <w:t>статью 54 дополнить частью 1.2 в следующей редакции:</w:t>
      </w:r>
    </w:p>
    <w:p w:rsidR="00A73C15" w:rsidRDefault="00D15E90" w:rsidP="00D15E9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15E90">
        <w:rPr>
          <w:rFonts w:ascii="Arial" w:hAnsi="Arial" w:cs="Arial"/>
          <w:sz w:val="24"/>
          <w:szCs w:val="24"/>
        </w:rPr>
        <w:t xml:space="preserve">«1.2. </w:t>
      </w:r>
      <w:r>
        <w:rPr>
          <w:rFonts w:ascii="Arial" w:hAnsi="Arial" w:cs="Arial"/>
          <w:sz w:val="24"/>
          <w:szCs w:val="24"/>
        </w:rPr>
        <w:t>Решени</w:t>
      </w:r>
      <w:r w:rsidR="00BC24D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 досрочном прекращении полномочий главы администрации горо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ского округа в случае, указанном в пункте 2 части 1 настоящей статьи, принима</w:t>
      </w:r>
      <w:r w:rsidR="00BC24D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ставительным органом городского округа не позднее </w:t>
      </w:r>
      <w:r w:rsidR="00A73C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дней </w:t>
      </w:r>
      <w:r w:rsidR="00A73C15">
        <w:rPr>
          <w:rFonts w:ascii="Arial" w:hAnsi="Arial" w:cs="Arial"/>
          <w:sz w:val="24"/>
          <w:szCs w:val="24"/>
        </w:rPr>
        <w:t>после дня подачи главой администрации заявления об отставке по собственному желанию</w:t>
      </w:r>
      <w:r w:rsidR="00260B6C">
        <w:rPr>
          <w:rFonts w:ascii="Arial" w:hAnsi="Arial" w:cs="Arial"/>
          <w:sz w:val="24"/>
          <w:szCs w:val="24"/>
        </w:rPr>
        <w:t xml:space="preserve"> и оформляется мун</w:t>
      </w:r>
      <w:r w:rsidR="00260B6C">
        <w:rPr>
          <w:rFonts w:ascii="Arial" w:hAnsi="Arial" w:cs="Arial"/>
          <w:sz w:val="24"/>
          <w:szCs w:val="24"/>
        </w:rPr>
        <w:t>и</w:t>
      </w:r>
      <w:r w:rsidR="00260B6C">
        <w:rPr>
          <w:rFonts w:ascii="Arial" w:hAnsi="Arial" w:cs="Arial"/>
          <w:sz w:val="24"/>
          <w:szCs w:val="24"/>
        </w:rPr>
        <w:lastRenderedPageBreak/>
        <w:t>ципальным правовым актом</w:t>
      </w:r>
      <w:r w:rsidR="00A73C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3C15">
        <w:rPr>
          <w:rFonts w:ascii="Arial" w:hAnsi="Arial" w:cs="Arial"/>
          <w:sz w:val="24"/>
          <w:szCs w:val="24"/>
        </w:rPr>
        <w:t>В случае, если представительным органом городского окр</w:t>
      </w:r>
      <w:r w:rsidR="00A73C15">
        <w:rPr>
          <w:rFonts w:ascii="Arial" w:hAnsi="Arial" w:cs="Arial"/>
          <w:sz w:val="24"/>
          <w:szCs w:val="24"/>
        </w:rPr>
        <w:t>у</w:t>
      </w:r>
      <w:r w:rsidR="00A73C15">
        <w:rPr>
          <w:rFonts w:ascii="Arial" w:hAnsi="Arial" w:cs="Arial"/>
          <w:sz w:val="24"/>
          <w:szCs w:val="24"/>
        </w:rPr>
        <w:t xml:space="preserve">га в указанный срок такое решение не было принято, глава городского округа вправе </w:t>
      </w:r>
      <w:r w:rsidR="004751BF">
        <w:rPr>
          <w:rFonts w:ascii="Arial" w:hAnsi="Arial" w:cs="Arial"/>
          <w:sz w:val="24"/>
          <w:szCs w:val="24"/>
        </w:rPr>
        <w:t>с</w:t>
      </w:r>
      <w:r w:rsidR="004751BF">
        <w:rPr>
          <w:rFonts w:ascii="Arial" w:hAnsi="Arial" w:cs="Arial"/>
          <w:sz w:val="24"/>
          <w:szCs w:val="24"/>
        </w:rPr>
        <w:t>а</w:t>
      </w:r>
      <w:r w:rsidR="004751BF">
        <w:rPr>
          <w:rFonts w:ascii="Arial" w:hAnsi="Arial" w:cs="Arial"/>
          <w:sz w:val="24"/>
          <w:szCs w:val="24"/>
        </w:rPr>
        <w:t xml:space="preserve">мостоятельно </w:t>
      </w:r>
      <w:r w:rsidR="00A73C15" w:rsidRPr="004751BF">
        <w:rPr>
          <w:rFonts w:ascii="Arial" w:hAnsi="Arial" w:cs="Arial"/>
          <w:sz w:val="24"/>
          <w:szCs w:val="24"/>
        </w:rPr>
        <w:t xml:space="preserve">принять </w:t>
      </w:r>
      <w:r w:rsidR="003D1B3A" w:rsidRPr="004751BF">
        <w:rPr>
          <w:rFonts w:ascii="Arial" w:hAnsi="Arial" w:cs="Arial"/>
          <w:sz w:val="24"/>
          <w:szCs w:val="24"/>
        </w:rPr>
        <w:t xml:space="preserve">решение </w:t>
      </w:r>
      <w:r w:rsidR="00A73C15" w:rsidRPr="004751BF">
        <w:rPr>
          <w:rFonts w:ascii="Arial" w:hAnsi="Arial" w:cs="Arial"/>
          <w:sz w:val="24"/>
          <w:szCs w:val="24"/>
        </w:rPr>
        <w:t xml:space="preserve">о </w:t>
      </w:r>
      <w:r w:rsidR="00A73C15">
        <w:rPr>
          <w:rFonts w:ascii="Arial" w:hAnsi="Arial" w:cs="Arial"/>
          <w:sz w:val="24"/>
          <w:szCs w:val="24"/>
        </w:rPr>
        <w:t xml:space="preserve">расторжении </w:t>
      </w:r>
      <w:r w:rsidR="00DE282D">
        <w:rPr>
          <w:rFonts w:ascii="Arial" w:hAnsi="Arial" w:cs="Arial"/>
          <w:sz w:val="24"/>
          <w:szCs w:val="24"/>
        </w:rPr>
        <w:t xml:space="preserve">контракта </w:t>
      </w:r>
      <w:r w:rsidR="008F7C3A">
        <w:rPr>
          <w:rFonts w:ascii="Arial" w:hAnsi="Arial" w:cs="Arial"/>
          <w:sz w:val="24"/>
          <w:szCs w:val="24"/>
        </w:rPr>
        <w:t xml:space="preserve">с </w:t>
      </w:r>
      <w:r w:rsidR="00DE282D">
        <w:rPr>
          <w:rFonts w:ascii="Arial" w:hAnsi="Arial" w:cs="Arial"/>
          <w:sz w:val="24"/>
          <w:szCs w:val="24"/>
        </w:rPr>
        <w:t>главой администрации горо</w:t>
      </w:r>
      <w:r w:rsidR="00DE282D">
        <w:rPr>
          <w:rFonts w:ascii="Arial" w:hAnsi="Arial" w:cs="Arial"/>
          <w:sz w:val="24"/>
          <w:szCs w:val="24"/>
        </w:rPr>
        <w:t>д</w:t>
      </w:r>
      <w:r w:rsidR="00DE282D">
        <w:rPr>
          <w:rFonts w:ascii="Arial" w:hAnsi="Arial" w:cs="Arial"/>
          <w:sz w:val="24"/>
          <w:szCs w:val="24"/>
        </w:rPr>
        <w:t>ского округа</w:t>
      </w:r>
      <w:r w:rsidR="008F7C3A">
        <w:rPr>
          <w:rFonts w:ascii="Arial" w:hAnsi="Arial" w:cs="Arial"/>
          <w:sz w:val="24"/>
          <w:szCs w:val="24"/>
        </w:rPr>
        <w:t xml:space="preserve"> </w:t>
      </w:r>
      <w:r w:rsidR="004A007D">
        <w:rPr>
          <w:rFonts w:ascii="Arial" w:hAnsi="Arial" w:cs="Arial"/>
          <w:sz w:val="24"/>
          <w:szCs w:val="24"/>
        </w:rPr>
        <w:t xml:space="preserve">в </w:t>
      </w:r>
      <w:r w:rsidR="00A73C15">
        <w:rPr>
          <w:rFonts w:ascii="Arial" w:hAnsi="Arial" w:cs="Arial"/>
          <w:sz w:val="24"/>
          <w:szCs w:val="24"/>
        </w:rPr>
        <w:t xml:space="preserve">порядке и в сроки, предусмотренные </w:t>
      </w:r>
      <w:r w:rsidR="00031A39">
        <w:rPr>
          <w:rFonts w:ascii="Arial" w:hAnsi="Arial" w:cs="Arial"/>
          <w:sz w:val="24"/>
          <w:szCs w:val="24"/>
        </w:rPr>
        <w:t>законодательством</w:t>
      </w:r>
      <w:r w:rsidR="00FB1E0C">
        <w:rPr>
          <w:rFonts w:ascii="Arial" w:hAnsi="Arial" w:cs="Arial"/>
          <w:sz w:val="24"/>
          <w:szCs w:val="24"/>
        </w:rPr>
        <w:t xml:space="preserve"> </w:t>
      </w:r>
      <w:r w:rsidR="008F7C3A">
        <w:rPr>
          <w:rFonts w:ascii="Arial" w:hAnsi="Arial" w:cs="Arial"/>
          <w:sz w:val="24"/>
          <w:szCs w:val="24"/>
        </w:rPr>
        <w:t>Российской Фед</w:t>
      </w:r>
      <w:r w:rsidR="008F7C3A">
        <w:rPr>
          <w:rFonts w:ascii="Arial" w:hAnsi="Arial" w:cs="Arial"/>
          <w:sz w:val="24"/>
          <w:szCs w:val="24"/>
        </w:rPr>
        <w:t>е</w:t>
      </w:r>
      <w:r w:rsidR="008F7C3A">
        <w:rPr>
          <w:rFonts w:ascii="Arial" w:hAnsi="Arial" w:cs="Arial"/>
          <w:sz w:val="24"/>
          <w:szCs w:val="24"/>
        </w:rPr>
        <w:t>рации.»</w:t>
      </w:r>
      <w:proofErr w:type="gramEnd"/>
    </w:p>
    <w:p w:rsidR="009D6A4D" w:rsidRPr="009D6A4D" w:rsidRDefault="009D6A4D" w:rsidP="00D324EF">
      <w:pPr>
        <w:pStyle w:val="a8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D6A4D" w:rsidRDefault="009D6A4D" w:rsidP="009D6A4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1.11. </w:t>
      </w:r>
      <w:r w:rsidR="001E1CDB">
        <w:rPr>
          <w:rFonts w:ascii="Arial" w:hAnsi="Arial" w:cs="Arial"/>
        </w:rPr>
        <w:t>ч</w:t>
      </w:r>
      <w:r>
        <w:rPr>
          <w:rFonts w:ascii="Arial" w:hAnsi="Arial" w:cs="Arial"/>
          <w:sz w:val="24"/>
          <w:szCs w:val="24"/>
        </w:rPr>
        <w:t>асть 3 статьи 54 исключить из текста.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B20468" w:rsidRPr="00C83863" w:rsidTr="006F6368">
        <w:tc>
          <w:tcPr>
            <w:tcW w:w="5210" w:type="dxa"/>
          </w:tcPr>
          <w:p w:rsidR="00B20468" w:rsidRPr="00C83863" w:rsidRDefault="00B20468" w:rsidP="006F6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B20468" w:rsidRPr="00C83863" w:rsidRDefault="00B20468" w:rsidP="006F6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863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B20468" w:rsidTr="006F6368">
        <w:tc>
          <w:tcPr>
            <w:tcW w:w="5210" w:type="dxa"/>
          </w:tcPr>
          <w:p w:rsidR="00B20468" w:rsidRPr="001E1CDB" w:rsidRDefault="00B20468" w:rsidP="00B20468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3. </w:t>
            </w:r>
            <w:proofErr w:type="gramStart"/>
            <w:r w:rsidRPr="002A3D3F">
              <w:rPr>
                <w:rFonts w:ascii="Arial" w:hAnsi="Arial" w:cs="Arial"/>
              </w:rPr>
              <w:t>В случае досрочного прекращения полномочий главы администрации городского округа, его полномочия временно до вступл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ния в должность вновь назначенного главы а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министрации городского округа исполняет пе</w:t>
            </w:r>
            <w:r w:rsidRPr="002A3D3F">
              <w:rPr>
                <w:rFonts w:ascii="Arial" w:hAnsi="Arial" w:cs="Arial"/>
              </w:rPr>
              <w:t>р</w:t>
            </w:r>
            <w:r w:rsidRPr="002A3D3F">
              <w:rPr>
                <w:rFonts w:ascii="Arial" w:hAnsi="Arial" w:cs="Arial"/>
              </w:rPr>
              <w:t>вый заместитель главы администрации горо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ского округа.</w:t>
            </w:r>
            <w:proofErr w:type="gramEnd"/>
          </w:p>
        </w:tc>
        <w:tc>
          <w:tcPr>
            <w:tcW w:w="5211" w:type="dxa"/>
          </w:tcPr>
          <w:p w:rsidR="00B20468" w:rsidRDefault="00B20468" w:rsidP="006F6368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Исключить из текста.</w:t>
            </w:r>
          </w:p>
        </w:tc>
      </w:tr>
    </w:tbl>
    <w:p w:rsidR="003C779D" w:rsidRDefault="003C779D" w:rsidP="009D6A4D">
      <w:pPr>
        <w:pStyle w:val="a8"/>
        <w:ind w:firstLine="709"/>
        <w:jc w:val="both"/>
        <w:rPr>
          <w:rFonts w:ascii="Times New Roman" w:hAnsi="Times New Roman" w:cs="Times New Roman"/>
          <w:i/>
        </w:rPr>
      </w:pPr>
    </w:p>
    <w:p w:rsidR="00991E51" w:rsidRPr="0098640D" w:rsidRDefault="003C779D" w:rsidP="003C779D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40D">
        <w:rPr>
          <w:rFonts w:ascii="Arial" w:hAnsi="Arial" w:cs="Arial"/>
          <w:color w:val="000000" w:themeColor="text1"/>
        </w:rPr>
        <w:t xml:space="preserve">1.12. </w:t>
      </w:r>
      <w:r w:rsidR="00B20468">
        <w:rPr>
          <w:rFonts w:ascii="Arial" w:hAnsi="Arial" w:cs="Arial"/>
          <w:color w:val="000000" w:themeColor="text1"/>
        </w:rPr>
        <w:t>ч</w:t>
      </w:r>
      <w:r w:rsidRPr="0098640D">
        <w:rPr>
          <w:rFonts w:ascii="Arial" w:hAnsi="Arial" w:cs="Arial"/>
          <w:color w:val="000000" w:themeColor="text1"/>
          <w:sz w:val="24"/>
          <w:szCs w:val="24"/>
        </w:rPr>
        <w:t xml:space="preserve">асть 3 статьи 54 </w:t>
      </w:r>
      <w:r w:rsidR="0025022F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25022F" w:rsidRPr="00A6685B" w:rsidRDefault="001E499C" w:rsidP="0025022F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>«</w:t>
      </w:r>
      <w:r w:rsidR="0025022F" w:rsidRPr="00A6685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="0025022F" w:rsidRPr="00A6685B">
        <w:rPr>
          <w:rFonts w:ascii="Arial" w:hAnsi="Arial" w:cs="Arial"/>
          <w:color w:val="000000" w:themeColor="text1"/>
          <w:sz w:val="24"/>
          <w:szCs w:val="24"/>
        </w:rPr>
        <w:t>В случае досрочного прекращения полномочий главы администрации городск</w:t>
      </w:r>
      <w:r w:rsidR="0025022F" w:rsidRPr="00A6685B">
        <w:rPr>
          <w:rFonts w:ascii="Arial" w:hAnsi="Arial" w:cs="Arial"/>
          <w:color w:val="000000" w:themeColor="text1"/>
          <w:sz w:val="24"/>
          <w:szCs w:val="24"/>
        </w:rPr>
        <w:t>о</w:t>
      </w:r>
      <w:r w:rsidR="0025022F" w:rsidRPr="00A6685B">
        <w:rPr>
          <w:rFonts w:ascii="Arial" w:hAnsi="Arial" w:cs="Arial"/>
          <w:color w:val="000000" w:themeColor="text1"/>
          <w:sz w:val="24"/>
          <w:szCs w:val="24"/>
        </w:rPr>
        <w:t>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округа.</w:t>
      </w:r>
      <w:proofErr w:type="gramEnd"/>
    </w:p>
    <w:p w:rsidR="0025022F" w:rsidRPr="00A6685B" w:rsidRDefault="0025022F" w:rsidP="0025022F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>В период временного отсутствия главы администрации городского округа его по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л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номочия исполняет первый заместитель главы администрации городского округа, а при </w:t>
      </w:r>
      <w:r w:rsidR="00F86892">
        <w:rPr>
          <w:rFonts w:ascii="Arial" w:hAnsi="Arial" w:cs="Arial"/>
          <w:color w:val="000000" w:themeColor="text1"/>
          <w:sz w:val="24"/>
          <w:szCs w:val="24"/>
        </w:rPr>
        <w:t>временном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отсутствии </w:t>
      </w:r>
      <w:r w:rsidR="00F86892">
        <w:rPr>
          <w:rFonts w:ascii="Arial" w:hAnsi="Arial" w:cs="Arial"/>
          <w:color w:val="000000" w:themeColor="text1"/>
          <w:sz w:val="24"/>
          <w:szCs w:val="24"/>
        </w:rPr>
        <w:t xml:space="preserve">первого заместителя главы администрации 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– в соответствии с распоряжением главы администрации городского округа иное уполномоченное должнос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ное лицо администрации городского округа</w:t>
      </w:r>
      <w:proofErr w:type="gramStart"/>
      <w:r w:rsidRPr="00A6685B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0464E0" w:rsidRDefault="000464E0" w:rsidP="009D6A4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B652A7" w:rsidRDefault="008543EE" w:rsidP="008543E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 w:rsidR="00B20468">
        <w:rPr>
          <w:rFonts w:ascii="Arial" w:hAnsi="Arial" w:cs="Arial"/>
          <w:sz w:val="24"/>
          <w:szCs w:val="24"/>
        </w:rPr>
        <w:t>с</w:t>
      </w:r>
      <w:r w:rsidR="00B652A7">
        <w:rPr>
          <w:rFonts w:ascii="Arial" w:hAnsi="Arial" w:cs="Arial"/>
          <w:sz w:val="24"/>
          <w:szCs w:val="24"/>
        </w:rPr>
        <w:t>татью 6 исключить из текста.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B652A7" w:rsidRPr="00AE61F6" w:rsidTr="00B652A7">
        <w:tc>
          <w:tcPr>
            <w:tcW w:w="5210" w:type="dxa"/>
          </w:tcPr>
          <w:p w:rsidR="00B652A7" w:rsidRPr="0098640D" w:rsidRDefault="00B652A7" w:rsidP="00B652A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4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B652A7" w:rsidRPr="0098640D" w:rsidRDefault="00B652A7" w:rsidP="00B652A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4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B652A7" w:rsidRPr="00AE61F6" w:rsidTr="00B652A7">
        <w:tc>
          <w:tcPr>
            <w:tcW w:w="5210" w:type="dxa"/>
          </w:tcPr>
          <w:p w:rsidR="00B652A7" w:rsidRPr="007E66BF" w:rsidRDefault="00B652A7" w:rsidP="00B652A7">
            <w:pPr>
              <w:pStyle w:val="a8"/>
              <w:ind w:firstLine="709"/>
              <w:jc w:val="center"/>
              <w:rPr>
                <w:rFonts w:ascii="Arial" w:hAnsi="Arial" w:cs="Arial"/>
                <w:b/>
              </w:rPr>
            </w:pPr>
            <w:r w:rsidRPr="007E66BF">
              <w:rPr>
                <w:rFonts w:ascii="Arial" w:hAnsi="Arial" w:cs="Arial"/>
                <w:b/>
              </w:rPr>
              <w:t>Статья 6. Контрольно-счетный орган городского округа</w:t>
            </w:r>
          </w:p>
          <w:p w:rsidR="00B652A7" w:rsidRPr="007E66BF" w:rsidRDefault="00B652A7" w:rsidP="00B652A7">
            <w:pPr>
              <w:pStyle w:val="a8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B652A7" w:rsidRPr="007B53AC" w:rsidRDefault="00B652A7" w:rsidP="00B652A7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 xml:space="preserve">1. В </w:t>
            </w:r>
            <w:proofErr w:type="gramStart"/>
            <w:r w:rsidRPr="007B53AC">
              <w:rPr>
                <w:rFonts w:ascii="Arial" w:hAnsi="Arial" w:cs="Arial"/>
              </w:rPr>
              <w:t>целях</w:t>
            </w:r>
            <w:proofErr w:type="gramEnd"/>
            <w:r w:rsidRPr="007B53AC">
              <w:rPr>
                <w:rFonts w:ascii="Arial" w:hAnsi="Arial" w:cs="Arial"/>
              </w:rPr>
              <w:t xml:space="preserve"> осуществления внешнего м</w:t>
            </w:r>
            <w:r w:rsidRPr="007B53AC">
              <w:rPr>
                <w:rFonts w:ascii="Arial" w:hAnsi="Arial" w:cs="Arial"/>
              </w:rPr>
              <w:t>у</w:t>
            </w:r>
            <w:r w:rsidRPr="007B53AC">
              <w:rPr>
                <w:rFonts w:ascii="Arial" w:hAnsi="Arial" w:cs="Arial"/>
              </w:rPr>
              <w:t>ниципального финансового контроля предст</w:t>
            </w:r>
            <w:r w:rsidRPr="007B53AC">
              <w:rPr>
                <w:rFonts w:ascii="Arial" w:hAnsi="Arial" w:cs="Arial"/>
              </w:rPr>
              <w:t>а</w:t>
            </w:r>
            <w:r w:rsidRPr="007B53AC">
              <w:rPr>
                <w:rFonts w:ascii="Arial" w:hAnsi="Arial" w:cs="Arial"/>
              </w:rPr>
              <w:t>вительный орган городского округа вправе о</w:t>
            </w:r>
            <w:r w:rsidRPr="007B53AC">
              <w:rPr>
                <w:rFonts w:ascii="Arial" w:hAnsi="Arial" w:cs="Arial"/>
              </w:rPr>
              <w:t>б</w:t>
            </w:r>
            <w:r w:rsidRPr="007B53AC">
              <w:rPr>
                <w:rFonts w:ascii="Arial" w:hAnsi="Arial" w:cs="Arial"/>
              </w:rPr>
              <w:t>разовать контрольно-счетный орган городского округа.</w:t>
            </w:r>
          </w:p>
          <w:p w:rsidR="00B652A7" w:rsidRPr="007B53AC" w:rsidRDefault="00B652A7" w:rsidP="00B652A7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>2. Контрольно-счетный орган городского округа имеет наименование «Финансово-контрольная комиссия городского округа».</w:t>
            </w:r>
          </w:p>
          <w:p w:rsidR="00B652A7" w:rsidRPr="001246B5" w:rsidRDefault="00B652A7" w:rsidP="00B652A7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B53AC">
              <w:rPr>
                <w:rFonts w:ascii="Arial" w:hAnsi="Arial" w:cs="Arial"/>
              </w:rPr>
              <w:t>3. В своей деятельности Финансово-контрольная комиссия городского округа рук</w:t>
            </w:r>
            <w:r w:rsidRPr="007B53AC">
              <w:rPr>
                <w:rFonts w:ascii="Arial" w:hAnsi="Arial" w:cs="Arial"/>
              </w:rPr>
              <w:t>о</w:t>
            </w:r>
            <w:r w:rsidRPr="007B53AC">
              <w:rPr>
                <w:rFonts w:ascii="Arial" w:hAnsi="Arial" w:cs="Arial"/>
              </w:rPr>
              <w:t>водствуется федеральными нормативными правовыми актами, законами Ленинградской области, настоящим Уставом, положением о финансово – контрольной комиссии городского округа, утверждаемым муниципальным прав</w:t>
            </w:r>
            <w:r w:rsidRPr="007B53AC">
              <w:rPr>
                <w:rFonts w:ascii="Arial" w:hAnsi="Arial" w:cs="Arial"/>
              </w:rPr>
              <w:t>о</w:t>
            </w:r>
            <w:r w:rsidRPr="007B53AC">
              <w:rPr>
                <w:rFonts w:ascii="Arial" w:hAnsi="Arial" w:cs="Arial"/>
              </w:rPr>
              <w:t>вым актом представительного органа городск</w:t>
            </w:r>
            <w:r w:rsidRPr="007B53AC">
              <w:rPr>
                <w:rFonts w:ascii="Arial" w:hAnsi="Arial" w:cs="Arial"/>
              </w:rPr>
              <w:t>о</w:t>
            </w:r>
            <w:r w:rsidRPr="007B53AC">
              <w:rPr>
                <w:rFonts w:ascii="Arial" w:hAnsi="Arial" w:cs="Arial"/>
              </w:rPr>
              <w:t>го округа, иными муниципальными правовыми актами.</w:t>
            </w:r>
          </w:p>
        </w:tc>
        <w:tc>
          <w:tcPr>
            <w:tcW w:w="5211" w:type="dxa"/>
          </w:tcPr>
          <w:p w:rsidR="00B652A7" w:rsidRPr="001246B5" w:rsidRDefault="00B652A7" w:rsidP="00B652A7">
            <w:pPr>
              <w:pStyle w:val="a8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Исключить из текста.</w:t>
            </w:r>
          </w:p>
        </w:tc>
      </w:tr>
    </w:tbl>
    <w:p w:rsidR="00B652A7" w:rsidRPr="00B652A7" w:rsidRDefault="00B652A7" w:rsidP="008543E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B652A7" w:rsidRDefault="00B652A7" w:rsidP="00B652A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1.14. </w:t>
      </w:r>
      <w:r w:rsidR="00B20468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асть 1 статьи 21 дополнить пунктом 4 в следующей редакции:</w:t>
      </w:r>
    </w:p>
    <w:p w:rsidR="00B652A7" w:rsidRDefault="00B652A7" w:rsidP="00B652A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«4) </w:t>
      </w:r>
      <w:r w:rsidR="00A14BF1">
        <w:rPr>
          <w:rFonts w:ascii="Arial" w:hAnsi="Arial" w:cs="Arial"/>
          <w:sz w:val="24"/>
          <w:szCs w:val="24"/>
        </w:rPr>
        <w:t>контрольно-счетный орган городского округа</w:t>
      </w:r>
      <w:proofErr w:type="gramStart"/>
      <w:r w:rsidR="00A14BF1">
        <w:rPr>
          <w:rFonts w:ascii="Arial" w:hAnsi="Arial" w:cs="Arial"/>
          <w:sz w:val="24"/>
          <w:szCs w:val="24"/>
        </w:rPr>
        <w:t>.»</w:t>
      </w:r>
      <w:proofErr w:type="gramEnd"/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B652A7" w:rsidRPr="00AE61F6" w:rsidTr="00B652A7">
        <w:tc>
          <w:tcPr>
            <w:tcW w:w="5210" w:type="dxa"/>
          </w:tcPr>
          <w:p w:rsidR="00B652A7" w:rsidRPr="0098640D" w:rsidRDefault="00B652A7" w:rsidP="00B652A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4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B652A7" w:rsidRPr="0098640D" w:rsidRDefault="00B652A7" w:rsidP="00B652A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4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A14BF1" w:rsidRPr="00AE61F6" w:rsidTr="00B652A7">
        <w:tc>
          <w:tcPr>
            <w:tcW w:w="5210" w:type="dxa"/>
          </w:tcPr>
          <w:p w:rsidR="00A14BF1" w:rsidRPr="00AD1062" w:rsidRDefault="00A14BF1" w:rsidP="00A14BF1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D1062">
              <w:rPr>
                <w:rFonts w:ascii="Arial" w:hAnsi="Arial" w:cs="Arial"/>
              </w:rPr>
              <w:lastRenderedPageBreak/>
              <w:t>1. Структуру органов местного сам</w:t>
            </w:r>
            <w:r w:rsidRPr="00AD1062">
              <w:rPr>
                <w:rFonts w:ascii="Arial" w:hAnsi="Arial" w:cs="Arial"/>
              </w:rPr>
              <w:t>о</w:t>
            </w:r>
            <w:r w:rsidRPr="00AD1062">
              <w:rPr>
                <w:rFonts w:ascii="Arial" w:hAnsi="Arial" w:cs="Arial"/>
              </w:rPr>
              <w:t>управления городского округа составляют:</w:t>
            </w:r>
          </w:p>
          <w:p w:rsidR="00A14BF1" w:rsidRPr="007B53AC" w:rsidRDefault="00A14BF1" w:rsidP="00A14BF1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>1) представительный орган городского округа;</w:t>
            </w:r>
          </w:p>
          <w:p w:rsidR="00A14BF1" w:rsidRPr="007B53AC" w:rsidRDefault="00A14BF1" w:rsidP="00A14BF1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>2) глава городского округа;</w:t>
            </w:r>
          </w:p>
          <w:p w:rsidR="00A14BF1" w:rsidRPr="001246B5" w:rsidRDefault="00A14BF1" w:rsidP="00A14BF1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7B53AC">
              <w:rPr>
                <w:rFonts w:ascii="Arial" w:hAnsi="Arial" w:cs="Arial"/>
              </w:rPr>
              <w:t>3) администрация городского округа (и</w:t>
            </w:r>
            <w:r w:rsidRPr="007B53AC">
              <w:rPr>
                <w:rFonts w:ascii="Arial" w:hAnsi="Arial" w:cs="Arial"/>
              </w:rPr>
              <w:t>с</w:t>
            </w:r>
            <w:r w:rsidRPr="007B53AC">
              <w:rPr>
                <w:rFonts w:ascii="Arial" w:hAnsi="Arial" w:cs="Arial"/>
              </w:rPr>
              <w:t>полнительно-распорядительный орган горо</w:t>
            </w:r>
            <w:r w:rsidRPr="007B53AC">
              <w:rPr>
                <w:rFonts w:ascii="Arial" w:hAnsi="Arial" w:cs="Arial"/>
              </w:rPr>
              <w:t>д</w:t>
            </w:r>
            <w:r w:rsidRPr="007B53AC">
              <w:rPr>
                <w:rFonts w:ascii="Arial" w:hAnsi="Arial" w:cs="Arial"/>
              </w:rPr>
              <w:t>ского округа).</w:t>
            </w:r>
          </w:p>
        </w:tc>
        <w:tc>
          <w:tcPr>
            <w:tcW w:w="5211" w:type="dxa"/>
          </w:tcPr>
          <w:p w:rsidR="00A14BF1" w:rsidRPr="00AD1062" w:rsidRDefault="00A14BF1" w:rsidP="005018B0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D1062">
              <w:rPr>
                <w:rFonts w:ascii="Arial" w:hAnsi="Arial" w:cs="Arial"/>
              </w:rPr>
              <w:t>1. Структуру органов местного сам</w:t>
            </w:r>
            <w:r w:rsidRPr="00AD1062">
              <w:rPr>
                <w:rFonts w:ascii="Arial" w:hAnsi="Arial" w:cs="Arial"/>
              </w:rPr>
              <w:t>о</w:t>
            </w:r>
            <w:r w:rsidRPr="00AD1062">
              <w:rPr>
                <w:rFonts w:ascii="Arial" w:hAnsi="Arial" w:cs="Arial"/>
              </w:rPr>
              <w:t>управления городского округа составляют:</w:t>
            </w:r>
          </w:p>
          <w:p w:rsidR="00A14BF1" w:rsidRPr="007B53AC" w:rsidRDefault="00A14BF1" w:rsidP="005018B0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>1) представительный орган городского округа;</w:t>
            </w:r>
          </w:p>
          <w:p w:rsidR="00A14BF1" w:rsidRPr="007B53AC" w:rsidRDefault="00A14BF1" w:rsidP="005018B0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>2) глава городского округа;</w:t>
            </w:r>
          </w:p>
          <w:p w:rsidR="00A14BF1" w:rsidRDefault="00A14BF1" w:rsidP="005018B0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B53AC">
              <w:rPr>
                <w:rFonts w:ascii="Arial" w:hAnsi="Arial" w:cs="Arial"/>
              </w:rPr>
              <w:t>3) администрация городского округа (и</w:t>
            </w:r>
            <w:r w:rsidRPr="007B53AC">
              <w:rPr>
                <w:rFonts w:ascii="Arial" w:hAnsi="Arial" w:cs="Arial"/>
              </w:rPr>
              <w:t>с</w:t>
            </w:r>
            <w:r w:rsidRPr="007B53AC">
              <w:rPr>
                <w:rFonts w:ascii="Arial" w:hAnsi="Arial" w:cs="Arial"/>
              </w:rPr>
              <w:t>полнительно-распорядительный орган горо</w:t>
            </w:r>
            <w:r w:rsidRPr="007B53AC">
              <w:rPr>
                <w:rFonts w:ascii="Arial" w:hAnsi="Arial" w:cs="Arial"/>
              </w:rPr>
              <w:t>д</w:t>
            </w:r>
            <w:r w:rsidRPr="007B53AC">
              <w:rPr>
                <w:rFonts w:ascii="Arial" w:hAnsi="Arial" w:cs="Arial"/>
              </w:rPr>
              <w:t>ского округа)</w:t>
            </w:r>
            <w:r>
              <w:rPr>
                <w:rFonts w:ascii="Arial" w:hAnsi="Arial" w:cs="Arial"/>
              </w:rPr>
              <w:t>;</w:t>
            </w:r>
          </w:p>
          <w:p w:rsidR="00A14BF1" w:rsidRPr="00B20468" w:rsidRDefault="00A14BF1" w:rsidP="00A14BF1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B20468">
              <w:rPr>
                <w:rFonts w:ascii="Arial" w:hAnsi="Arial" w:cs="Arial"/>
              </w:rPr>
              <w:t>4) контрольно-счетный орган городского округа.</w:t>
            </w:r>
          </w:p>
        </w:tc>
      </w:tr>
    </w:tbl>
    <w:p w:rsidR="008543EE" w:rsidRDefault="008543EE" w:rsidP="008543EE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4760F9" w:rsidRDefault="000338C9" w:rsidP="000338C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</w:t>
      </w:r>
      <w:r w:rsidR="00B20468">
        <w:rPr>
          <w:rFonts w:ascii="Arial" w:hAnsi="Arial" w:cs="Arial"/>
          <w:sz w:val="24"/>
          <w:szCs w:val="24"/>
        </w:rPr>
        <w:t>п</w:t>
      </w:r>
      <w:r w:rsidRPr="00F553EC">
        <w:rPr>
          <w:rFonts w:ascii="Arial" w:hAnsi="Arial" w:cs="Arial"/>
          <w:sz w:val="24"/>
          <w:szCs w:val="24"/>
        </w:rPr>
        <w:t>ункт 8 статьи 21 Устава и</w:t>
      </w:r>
      <w:r w:rsidR="004760F9">
        <w:rPr>
          <w:rFonts w:ascii="Arial" w:hAnsi="Arial" w:cs="Arial"/>
          <w:sz w:val="24"/>
          <w:szCs w:val="24"/>
        </w:rPr>
        <w:t>сключить из текста.</w:t>
      </w: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0338C9" w:rsidRPr="00AE61F6" w:rsidTr="005018B0">
        <w:tc>
          <w:tcPr>
            <w:tcW w:w="5210" w:type="dxa"/>
          </w:tcPr>
          <w:p w:rsidR="000338C9" w:rsidRPr="0098640D" w:rsidRDefault="000338C9" w:rsidP="005018B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4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5211" w:type="dxa"/>
          </w:tcPr>
          <w:p w:rsidR="000338C9" w:rsidRPr="0098640D" w:rsidRDefault="000338C9" w:rsidP="005018B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64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Предлагаемая редакция</w:t>
            </w:r>
          </w:p>
        </w:tc>
      </w:tr>
      <w:tr w:rsidR="000338C9" w:rsidRPr="00AE61F6" w:rsidTr="005018B0">
        <w:tc>
          <w:tcPr>
            <w:tcW w:w="5210" w:type="dxa"/>
          </w:tcPr>
          <w:p w:rsidR="000338C9" w:rsidRPr="000338C9" w:rsidRDefault="002D05BA" w:rsidP="002D05BA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D1062">
              <w:rPr>
                <w:rFonts w:ascii="Arial" w:hAnsi="Arial" w:cs="Arial"/>
              </w:rPr>
              <w:t>8. Расходы на обеспечение деятельн</w:t>
            </w:r>
            <w:r w:rsidRPr="00AD1062">
              <w:rPr>
                <w:rFonts w:ascii="Arial" w:hAnsi="Arial" w:cs="Arial"/>
              </w:rPr>
              <w:t>о</w:t>
            </w:r>
            <w:r w:rsidRPr="00AD1062">
              <w:rPr>
                <w:rFonts w:ascii="Arial" w:hAnsi="Arial" w:cs="Arial"/>
              </w:rPr>
              <w:t>сти представительного органа городского окр</w:t>
            </w:r>
            <w:r w:rsidRPr="00AD1062">
              <w:rPr>
                <w:rFonts w:ascii="Arial" w:hAnsi="Arial" w:cs="Arial"/>
              </w:rPr>
              <w:t>у</w:t>
            </w:r>
            <w:r w:rsidRPr="00AD1062">
              <w:rPr>
                <w:rFonts w:ascii="Arial" w:hAnsi="Arial" w:cs="Arial"/>
              </w:rPr>
              <w:t xml:space="preserve">га предусматриваются в бюджете городского округа отдельной строкой в соответствии с </w:t>
            </w:r>
            <w:hyperlink r:id="rId18" w:tooltip="&quot;Бюджетный кодекс Российской Федерации&quot; от 31.07.1998 N 145-ФЗ (ред. от 30.09.2015){КонсультантПлюс}" w:history="1">
              <w:r w:rsidRPr="00AD1062">
                <w:rPr>
                  <w:rFonts w:ascii="Arial" w:hAnsi="Arial" w:cs="Arial"/>
                </w:rPr>
                <w:t>классификацией расходов бюджетов</w:t>
              </w:r>
            </w:hyperlink>
            <w:r w:rsidRPr="00AD1062">
              <w:rPr>
                <w:rFonts w:ascii="Arial" w:hAnsi="Arial" w:cs="Arial"/>
              </w:rPr>
              <w:t xml:space="preserve"> Росси</w:t>
            </w:r>
            <w:r w:rsidRPr="00AD1062">
              <w:rPr>
                <w:rFonts w:ascii="Arial" w:hAnsi="Arial" w:cs="Arial"/>
              </w:rPr>
              <w:t>й</w:t>
            </w:r>
            <w:r w:rsidRPr="00AD1062">
              <w:rPr>
                <w:rFonts w:ascii="Arial" w:hAnsi="Arial" w:cs="Arial"/>
              </w:rPr>
              <w:t>ской Федерации.</w:t>
            </w:r>
          </w:p>
        </w:tc>
        <w:tc>
          <w:tcPr>
            <w:tcW w:w="5211" w:type="dxa"/>
          </w:tcPr>
          <w:p w:rsidR="000338C9" w:rsidRPr="000338C9" w:rsidRDefault="00E360E6" w:rsidP="00E360E6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Исключить из текста, так как в соотве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ствии с законодательством Российской Фед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рации расходы на содержание всех органов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стного самоуправления предусматриваются в бюджете отдельной строкой.</w:t>
            </w:r>
          </w:p>
        </w:tc>
      </w:tr>
    </w:tbl>
    <w:p w:rsidR="000338C9" w:rsidRPr="00F90BDB" w:rsidRDefault="000338C9" w:rsidP="008543EE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8543EE" w:rsidRDefault="00F90BDB" w:rsidP="008543EE">
      <w:pPr>
        <w:pStyle w:val="a8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1E5B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E360E6">
        <w:rPr>
          <w:rFonts w:ascii="Arial" w:hAnsi="Arial" w:cs="Arial"/>
          <w:sz w:val="24"/>
          <w:szCs w:val="24"/>
        </w:rPr>
        <w:t>в</w:t>
      </w:r>
      <w:r w:rsidRPr="00F90BDB">
        <w:rPr>
          <w:rFonts w:ascii="Arial" w:hAnsi="Arial" w:cs="Arial"/>
          <w:sz w:val="24"/>
          <w:szCs w:val="24"/>
        </w:rPr>
        <w:t>ключить дополнительно главу 7.1 в следующей редакции:</w:t>
      </w:r>
    </w:p>
    <w:p w:rsidR="00F90BDB" w:rsidRPr="00F90BDB" w:rsidRDefault="00F90BDB" w:rsidP="00F90BDB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0BDB">
        <w:rPr>
          <w:rFonts w:ascii="Arial" w:hAnsi="Arial" w:cs="Arial"/>
          <w:b/>
          <w:sz w:val="24"/>
          <w:szCs w:val="24"/>
        </w:rPr>
        <w:t>«ГЛАВА 7.1.</w:t>
      </w:r>
      <w:r>
        <w:rPr>
          <w:rFonts w:ascii="Arial" w:hAnsi="Arial" w:cs="Arial"/>
          <w:b/>
          <w:sz w:val="24"/>
          <w:szCs w:val="24"/>
        </w:rPr>
        <w:t xml:space="preserve"> КОНТРОЛЬНО-СЧЕТНЫЙ ОРГАН ГОРОДСКОГО ОКРУГА</w:t>
      </w:r>
    </w:p>
    <w:p w:rsidR="008543EE" w:rsidRDefault="008543EE" w:rsidP="008543EE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F90BDB" w:rsidRDefault="00F90BDB" w:rsidP="00F90BDB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0BDB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55.1. Наименование и статус контрольно-счетного органа</w:t>
      </w:r>
    </w:p>
    <w:p w:rsidR="00F90BDB" w:rsidRDefault="00F90BDB" w:rsidP="00F90BDB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</w:t>
      </w:r>
    </w:p>
    <w:p w:rsidR="00BE199B" w:rsidRPr="00F553EC" w:rsidRDefault="00BE199B" w:rsidP="00BE199B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BE199B" w:rsidRPr="00A6685B" w:rsidRDefault="00BE199B" w:rsidP="00A6685B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1. Контрольно-счетный орган городского округа имеет наименование «Контрольно-счетная палата муниципального образования </w:t>
      </w:r>
      <w:proofErr w:type="spellStart"/>
      <w:r w:rsidRPr="00A6685B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градской области».</w:t>
      </w:r>
    </w:p>
    <w:p w:rsidR="00BE199B" w:rsidRPr="00A6685B" w:rsidRDefault="00BE199B" w:rsidP="00A6685B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Сокращенное наименование </w:t>
      </w:r>
      <w:r w:rsidR="000338C9">
        <w:rPr>
          <w:rFonts w:ascii="Arial" w:hAnsi="Arial" w:cs="Arial"/>
          <w:color w:val="000000" w:themeColor="text1"/>
          <w:sz w:val="24"/>
          <w:szCs w:val="24"/>
        </w:rPr>
        <w:t>к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онтрольно-счетного органа городского округа – </w:t>
      </w:r>
      <w:r w:rsidR="00A6685B" w:rsidRPr="00A6685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Ко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трольно-счетная палата </w:t>
      </w:r>
      <w:proofErr w:type="spellStart"/>
      <w:r w:rsidRPr="00A6685B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</w:t>
      </w:r>
      <w:r w:rsidR="00A6685B" w:rsidRPr="00A6685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E199B" w:rsidRPr="00A6685B" w:rsidRDefault="00BE199B" w:rsidP="00A6685B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>2. Контрольно-счетн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 xml:space="preserve">орган 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является постоянно действующим органом местного самоуправления, осуществляющим внешний муниципальный финансовый контроль.</w:t>
      </w:r>
    </w:p>
    <w:p w:rsidR="00BE199B" w:rsidRPr="00A6685B" w:rsidRDefault="00BE199B" w:rsidP="00BE199B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>3. Контрольно-счетн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образуется </w:t>
      </w:r>
      <w:r w:rsidR="004F295C">
        <w:rPr>
          <w:rFonts w:ascii="Arial" w:hAnsi="Arial" w:cs="Arial"/>
          <w:color w:val="000000" w:themeColor="text1"/>
          <w:sz w:val="24"/>
          <w:szCs w:val="24"/>
        </w:rPr>
        <w:t>представительным органом городского округа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, обладает правами юридического лица, является муниципальным казенным учр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ждением, и подлежит государственной регистрации в качестве юридического лица в соо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ветствии с федеральным законом.</w:t>
      </w:r>
    </w:p>
    <w:p w:rsidR="00BE199B" w:rsidRPr="00A6685B" w:rsidRDefault="00BE199B" w:rsidP="00A6685B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>4. Контрольно-счетн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ый орган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обладает организационной и функциональной нез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висимостью и осуществляет свою деятельность самостоятельно.</w:t>
      </w:r>
    </w:p>
    <w:p w:rsidR="00BE199B" w:rsidRPr="00A6685B" w:rsidRDefault="00BE199B" w:rsidP="00A6685B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5. Деятельность </w:t>
      </w:r>
      <w:r w:rsidR="000338C9">
        <w:rPr>
          <w:rFonts w:ascii="Arial" w:hAnsi="Arial" w:cs="Arial"/>
          <w:color w:val="000000" w:themeColor="text1"/>
          <w:sz w:val="24"/>
          <w:szCs w:val="24"/>
        </w:rPr>
        <w:t>к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>онтрольно-счетно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Pr="00A6685B">
        <w:rPr>
          <w:rFonts w:ascii="Arial" w:hAnsi="Arial" w:cs="Arial"/>
          <w:color w:val="000000" w:themeColor="text1"/>
          <w:sz w:val="24"/>
          <w:szCs w:val="24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представ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и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тельного органа городского округа.</w:t>
      </w:r>
    </w:p>
    <w:p w:rsidR="00BE199B" w:rsidRPr="00264BB1" w:rsidRDefault="00BE199B" w:rsidP="00264BB1">
      <w:pPr>
        <w:pStyle w:val="a8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Порядок организации и деятельности </w:t>
      </w:r>
      <w:r w:rsidR="000338C9">
        <w:rPr>
          <w:rFonts w:ascii="Arial" w:hAnsi="Arial" w:cs="Arial"/>
          <w:color w:val="000000" w:themeColor="text1"/>
          <w:sz w:val="24"/>
          <w:szCs w:val="24"/>
        </w:rPr>
        <w:t>к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онтрольно-счетно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 устанавлив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ются </w:t>
      </w:r>
      <w:r w:rsidR="00A6685B" w:rsidRPr="00264BB1">
        <w:rPr>
          <w:rFonts w:ascii="Arial" w:hAnsi="Arial" w:cs="Arial"/>
          <w:color w:val="000000" w:themeColor="text1"/>
          <w:sz w:val="24"/>
          <w:szCs w:val="24"/>
        </w:rPr>
        <w:t xml:space="preserve">нормативным правовым актом представительного органа городского округа 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в соо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т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ветствии с Федеральным законом от 7 февраля 2011 года № 6-ФЗ «Об общих принципах организации и деятельности </w:t>
      </w:r>
      <w:r w:rsidR="00A6685B" w:rsidRPr="00264BB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онтрольно-счетных органов субъектов Российской Федер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ции и муниципальных образований», Федеральным законом от 6 октября 2003 года № 131-ФЗ «Об общих принципах организации местного самоуправления в Российской Фед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рации», Бюджетным кодексом Российской Федерации</w:t>
      </w:r>
      <w:proofErr w:type="gramEnd"/>
      <w:r w:rsidRPr="00264BB1">
        <w:rPr>
          <w:rFonts w:ascii="Arial" w:hAnsi="Arial" w:cs="Arial"/>
          <w:color w:val="000000" w:themeColor="text1"/>
          <w:sz w:val="24"/>
          <w:szCs w:val="24"/>
        </w:rPr>
        <w:t>, другими федеральными законами и иными нормативными правовыми актами Российской Федерации,</w:t>
      </w:r>
      <w:r w:rsidR="00A6685B" w:rsidRPr="00264BB1">
        <w:rPr>
          <w:rFonts w:ascii="Arial" w:hAnsi="Arial" w:cs="Arial"/>
          <w:color w:val="000000" w:themeColor="text1"/>
          <w:sz w:val="24"/>
          <w:szCs w:val="24"/>
        </w:rPr>
        <w:t xml:space="preserve"> а также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 настоящим Уставом. В </w:t>
      </w:r>
      <w:proofErr w:type="gramStart"/>
      <w:r w:rsidRPr="00264BB1">
        <w:rPr>
          <w:rFonts w:ascii="Arial" w:hAnsi="Arial" w:cs="Arial"/>
          <w:color w:val="000000" w:themeColor="text1"/>
          <w:sz w:val="24"/>
          <w:szCs w:val="24"/>
        </w:rPr>
        <w:t>случаях</w:t>
      </w:r>
      <w:proofErr w:type="gramEnd"/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 и порядке, установленных федеральными законами правовое регул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рование организации и деятельности </w:t>
      </w:r>
      <w:r w:rsidR="000338C9">
        <w:rPr>
          <w:rFonts w:ascii="Arial" w:hAnsi="Arial" w:cs="Arial"/>
          <w:color w:val="000000" w:themeColor="text1"/>
          <w:sz w:val="24"/>
          <w:szCs w:val="24"/>
        </w:rPr>
        <w:t>к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онтрольно-счетно</w:t>
      </w:r>
      <w:r w:rsidR="00160E15">
        <w:rPr>
          <w:rFonts w:ascii="Arial" w:hAnsi="Arial" w:cs="Arial"/>
          <w:color w:val="000000" w:themeColor="text1"/>
          <w:sz w:val="24"/>
          <w:szCs w:val="24"/>
        </w:rPr>
        <w:t>го органа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85B" w:rsidRPr="00264BB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ос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у</w:t>
      </w:r>
      <w:r w:rsidRPr="00264BB1">
        <w:rPr>
          <w:rFonts w:ascii="Arial" w:hAnsi="Arial" w:cs="Arial"/>
          <w:color w:val="000000" w:themeColor="text1"/>
          <w:sz w:val="24"/>
          <w:szCs w:val="24"/>
        </w:rPr>
        <w:t>ществляется также законами Ленинградской области.</w:t>
      </w:r>
    </w:p>
    <w:p w:rsidR="00BE199B" w:rsidRPr="00F553EC" w:rsidRDefault="00BE199B" w:rsidP="00BE199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BE199B" w:rsidRDefault="00BE199B" w:rsidP="00BE199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553EC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>
        <w:rPr>
          <w:rFonts w:ascii="Arial" w:hAnsi="Arial" w:cs="Arial"/>
          <w:b/>
          <w:sz w:val="24"/>
          <w:szCs w:val="24"/>
        </w:rPr>
        <w:t>55.2</w:t>
      </w:r>
      <w:r w:rsidRPr="00F553E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Полномочия </w:t>
      </w:r>
      <w:r w:rsidR="000338C9">
        <w:rPr>
          <w:rFonts w:ascii="Arial" w:hAnsi="Arial" w:cs="Arial"/>
          <w:b/>
          <w:sz w:val="24"/>
          <w:szCs w:val="24"/>
        </w:rPr>
        <w:t>к</w:t>
      </w:r>
      <w:r w:rsidRPr="00F553EC">
        <w:rPr>
          <w:rFonts w:ascii="Arial" w:hAnsi="Arial" w:cs="Arial"/>
          <w:b/>
          <w:sz w:val="24"/>
          <w:szCs w:val="24"/>
        </w:rPr>
        <w:t>онтрольно-счетно</w:t>
      </w:r>
      <w:r w:rsidR="00160E15">
        <w:rPr>
          <w:rFonts w:ascii="Arial" w:hAnsi="Arial" w:cs="Arial"/>
          <w:b/>
          <w:sz w:val="24"/>
          <w:szCs w:val="24"/>
        </w:rPr>
        <w:t>го</w:t>
      </w:r>
      <w:r w:rsidRPr="00F553EC">
        <w:rPr>
          <w:rFonts w:ascii="Arial" w:hAnsi="Arial" w:cs="Arial"/>
          <w:b/>
          <w:sz w:val="24"/>
          <w:szCs w:val="24"/>
        </w:rPr>
        <w:t xml:space="preserve"> </w:t>
      </w:r>
      <w:r w:rsidR="00160E15">
        <w:rPr>
          <w:rFonts w:ascii="Arial" w:hAnsi="Arial" w:cs="Arial"/>
          <w:b/>
          <w:sz w:val="24"/>
          <w:szCs w:val="24"/>
        </w:rPr>
        <w:t xml:space="preserve">органа </w:t>
      </w:r>
      <w:r w:rsidRPr="00F553EC">
        <w:rPr>
          <w:rFonts w:ascii="Arial" w:hAnsi="Arial" w:cs="Arial"/>
          <w:b/>
          <w:sz w:val="24"/>
          <w:szCs w:val="24"/>
        </w:rPr>
        <w:t>городского округа</w:t>
      </w:r>
    </w:p>
    <w:p w:rsidR="00BE199B" w:rsidRDefault="00BE199B" w:rsidP="00BE199B">
      <w:pPr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napToGrid w:val="0"/>
          <w:sz w:val="24"/>
          <w:szCs w:val="24"/>
        </w:rPr>
        <w:t>Контрольно-счетн</w:t>
      </w:r>
      <w:r w:rsidR="00160E15">
        <w:rPr>
          <w:rFonts w:ascii="Arial" w:hAnsi="Arial" w:cs="Arial"/>
          <w:snapToGrid w:val="0"/>
          <w:sz w:val="24"/>
          <w:szCs w:val="24"/>
        </w:rPr>
        <w:t>ый</w:t>
      </w:r>
      <w:r w:rsidRPr="00F31A5F">
        <w:rPr>
          <w:rFonts w:ascii="Arial" w:hAnsi="Arial" w:cs="Arial"/>
          <w:snapToGrid w:val="0"/>
          <w:sz w:val="24"/>
          <w:szCs w:val="24"/>
        </w:rPr>
        <w:t xml:space="preserve"> </w:t>
      </w:r>
      <w:r w:rsidR="00160E15">
        <w:rPr>
          <w:rFonts w:ascii="Arial" w:hAnsi="Arial" w:cs="Arial"/>
          <w:snapToGrid w:val="0"/>
          <w:sz w:val="24"/>
          <w:szCs w:val="24"/>
        </w:rPr>
        <w:t xml:space="preserve">орган </w:t>
      </w:r>
      <w:r>
        <w:rPr>
          <w:rFonts w:ascii="Arial" w:hAnsi="Arial" w:cs="Arial"/>
          <w:snapToGrid w:val="0"/>
          <w:sz w:val="24"/>
          <w:szCs w:val="24"/>
        </w:rPr>
        <w:t>городского округа</w:t>
      </w:r>
      <w:r w:rsidRPr="00F31A5F">
        <w:rPr>
          <w:rFonts w:ascii="Arial" w:hAnsi="Arial" w:cs="Arial"/>
          <w:snapToGrid w:val="0"/>
          <w:sz w:val="24"/>
          <w:szCs w:val="24"/>
        </w:rPr>
        <w:t xml:space="preserve"> осуществляет следующие полномочия: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F31A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1A5F">
        <w:rPr>
          <w:rFonts w:ascii="Arial" w:hAnsi="Arial" w:cs="Arial"/>
          <w:sz w:val="24"/>
          <w:szCs w:val="24"/>
        </w:rPr>
        <w:t xml:space="preserve"> исполнением бюджета</w:t>
      </w:r>
      <w:r w:rsidR="00264BB1">
        <w:rPr>
          <w:rFonts w:ascii="Arial" w:hAnsi="Arial" w:cs="Arial"/>
          <w:sz w:val="24"/>
          <w:szCs w:val="24"/>
        </w:rPr>
        <w:t xml:space="preserve"> городского округа</w:t>
      </w:r>
      <w:r w:rsidRPr="00F31A5F">
        <w:rPr>
          <w:rFonts w:ascii="Arial" w:hAnsi="Arial" w:cs="Arial"/>
          <w:sz w:val="24"/>
          <w:szCs w:val="24"/>
        </w:rPr>
        <w:t>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>2) экспертиза проектов бюджета</w:t>
      </w:r>
      <w:r w:rsidR="00264BB1">
        <w:rPr>
          <w:rFonts w:ascii="Arial" w:hAnsi="Arial" w:cs="Arial"/>
          <w:sz w:val="24"/>
          <w:szCs w:val="24"/>
        </w:rPr>
        <w:t xml:space="preserve"> городского округа</w:t>
      </w:r>
      <w:r w:rsidRPr="00F31A5F">
        <w:rPr>
          <w:rFonts w:ascii="Arial" w:hAnsi="Arial" w:cs="Arial"/>
          <w:sz w:val="24"/>
          <w:szCs w:val="24"/>
        </w:rPr>
        <w:t>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>3) внешняя проверка годового отчета об исполнении бюджета</w:t>
      </w:r>
      <w:r w:rsidR="00264BB1">
        <w:rPr>
          <w:rFonts w:ascii="Arial" w:hAnsi="Arial" w:cs="Arial"/>
          <w:sz w:val="24"/>
          <w:szCs w:val="24"/>
        </w:rPr>
        <w:t xml:space="preserve"> городского округа</w:t>
      </w:r>
      <w:r w:rsidRPr="00F31A5F">
        <w:rPr>
          <w:rFonts w:ascii="Arial" w:hAnsi="Arial" w:cs="Arial"/>
          <w:sz w:val="24"/>
          <w:szCs w:val="24"/>
        </w:rPr>
        <w:t>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>4) организация и осуществление контроля за законностью, результативностью (э</w:t>
      </w:r>
      <w:r w:rsidRPr="00F31A5F">
        <w:rPr>
          <w:rFonts w:ascii="Arial" w:hAnsi="Arial" w:cs="Arial"/>
          <w:sz w:val="24"/>
          <w:szCs w:val="24"/>
        </w:rPr>
        <w:t>ф</w:t>
      </w:r>
      <w:r w:rsidRPr="00F31A5F">
        <w:rPr>
          <w:rFonts w:ascii="Arial" w:hAnsi="Arial" w:cs="Arial"/>
          <w:sz w:val="24"/>
          <w:szCs w:val="24"/>
        </w:rPr>
        <w:t>фективностью и экономностью) использования средств бюджета</w:t>
      </w:r>
      <w:r w:rsidR="00264BB1">
        <w:rPr>
          <w:rFonts w:ascii="Arial" w:hAnsi="Arial" w:cs="Arial"/>
          <w:sz w:val="24"/>
          <w:szCs w:val="24"/>
        </w:rPr>
        <w:t xml:space="preserve"> городского округа</w:t>
      </w:r>
      <w:r w:rsidRPr="00F31A5F">
        <w:rPr>
          <w:rFonts w:ascii="Arial" w:hAnsi="Arial" w:cs="Arial"/>
          <w:sz w:val="24"/>
          <w:szCs w:val="24"/>
        </w:rPr>
        <w:t xml:space="preserve">, а также средств, получаемых бюджетом </w:t>
      </w:r>
      <w:r w:rsidR="00264BB1">
        <w:rPr>
          <w:rFonts w:ascii="Arial" w:hAnsi="Arial" w:cs="Arial"/>
          <w:sz w:val="24"/>
          <w:szCs w:val="24"/>
        </w:rPr>
        <w:t xml:space="preserve">городского округа </w:t>
      </w:r>
      <w:r w:rsidRPr="00F31A5F">
        <w:rPr>
          <w:rFonts w:ascii="Arial" w:hAnsi="Arial" w:cs="Arial"/>
          <w:sz w:val="24"/>
          <w:szCs w:val="24"/>
        </w:rPr>
        <w:t>из иных источников, предусмо</w:t>
      </w:r>
      <w:r w:rsidRPr="00F31A5F">
        <w:rPr>
          <w:rFonts w:ascii="Arial" w:hAnsi="Arial" w:cs="Arial"/>
          <w:sz w:val="24"/>
          <w:szCs w:val="24"/>
        </w:rPr>
        <w:t>т</w:t>
      </w:r>
      <w:r w:rsidRPr="00F31A5F">
        <w:rPr>
          <w:rFonts w:ascii="Arial" w:hAnsi="Arial" w:cs="Arial"/>
          <w:sz w:val="24"/>
          <w:szCs w:val="24"/>
        </w:rPr>
        <w:t>ренных законодательством Российской Федерации;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F31A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1A5F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</w:t>
      </w:r>
      <w:r w:rsidRPr="00F31A5F">
        <w:rPr>
          <w:rFonts w:ascii="Arial" w:hAnsi="Arial" w:cs="Arial"/>
          <w:sz w:val="24"/>
          <w:szCs w:val="24"/>
        </w:rPr>
        <w:t>д</w:t>
      </w:r>
      <w:r w:rsidRPr="00F31A5F">
        <w:rPr>
          <w:rFonts w:ascii="Arial" w:hAnsi="Arial" w:cs="Arial"/>
          <w:sz w:val="24"/>
          <w:szCs w:val="24"/>
        </w:rPr>
        <w:t xml:space="preserve">лежащими </w:t>
      </w:r>
      <w:r w:rsidR="00160E15">
        <w:rPr>
          <w:rFonts w:ascii="Arial" w:hAnsi="Arial" w:cs="Arial"/>
          <w:sz w:val="24"/>
          <w:szCs w:val="24"/>
        </w:rPr>
        <w:t>городскому округу</w:t>
      </w:r>
      <w:r w:rsidRPr="00F31A5F">
        <w:rPr>
          <w:rFonts w:ascii="Arial" w:hAnsi="Arial" w:cs="Arial"/>
          <w:sz w:val="24"/>
          <w:szCs w:val="24"/>
        </w:rPr>
        <w:t>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31A5F"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</w:t>
      </w:r>
      <w:r w:rsidR="00264BB1">
        <w:rPr>
          <w:rFonts w:ascii="Arial" w:hAnsi="Arial" w:cs="Arial"/>
          <w:sz w:val="24"/>
          <w:szCs w:val="24"/>
        </w:rPr>
        <w:t>е</w:t>
      </w:r>
      <w:r w:rsidRPr="00F31A5F">
        <w:rPr>
          <w:rFonts w:ascii="Arial" w:hAnsi="Arial" w:cs="Arial"/>
          <w:sz w:val="24"/>
          <w:szCs w:val="24"/>
        </w:rPr>
        <w:t>т средств бюджета</w:t>
      </w:r>
      <w:r w:rsidR="00264BB1">
        <w:rPr>
          <w:rFonts w:ascii="Arial" w:hAnsi="Arial" w:cs="Arial"/>
          <w:sz w:val="24"/>
          <w:szCs w:val="24"/>
        </w:rPr>
        <w:t xml:space="preserve"> городского округа</w:t>
      </w:r>
      <w:r w:rsidRPr="00F31A5F">
        <w:rPr>
          <w:rFonts w:ascii="Arial" w:hAnsi="Arial" w:cs="Arial"/>
          <w:sz w:val="24"/>
          <w:szCs w:val="24"/>
        </w:rPr>
        <w:t>, а также оценка законн</w:t>
      </w:r>
      <w:r w:rsidRPr="00F31A5F">
        <w:rPr>
          <w:rFonts w:ascii="Arial" w:hAnsi="Arial" w:cs="Arial"/>
          <w:sz w:val="24"/>
          <w:szCs w:val="24"/>
        </w:rPr>
        <w:t>о</w:t>
      </w:r>
      <w:r w:rsidRPr="00F31A5F">
        <w:rPr>
          <w:rFonts w:ascii="Arial" w:hAnsi="Arial" w:cs="Arial"/>
          <w:sz w:val="24"/>
          <w:szCs w:val="24"/>
        </w:rPr>
        <w:t>сти предоставления муниципальных гарантий и поручительств или обеспечения исполн</w:t>
      </w:r>
      <w:r w:rsidRPr="00F31A5F">
        <w:rPr>
          <w:rFonts w:ascii="Arial" w:hAnsi="Arial" w:cs="Arial"/>
          <w:sz w:val="24"/>
          <w:szCs w:val="24"/>
        </w:rPr>
        <w:t>е</w:t>
      </w:r>
      <w:r w:rsidRPr="00F31A5F">
        <w:rPr>
          <w:rFonts w:ascii="Arial" w:hAnsi="Arial" w:cs="Arial"/>
          <w:sz w:val="24"/>
          <w:szCs w:val="24"/>
        </w:rPr>
        <w:t>ния обязательств другими способами по сделкам, совершаемым юридическими лицами и</w:t>
      </w:r>
      <w:r w:rsidR="00264BB1">
        <w:rPr>
          <w:rFonts w:ascii="Arial" w:hAnsi="Arial" w:cs="Arial"/>
          <w:sz w:val="24"/>
          <w:szCs w:val="24"/>
        </w:rPr>
        <w:t xml:space="preserve"> </w:t>
      </w:r>
      <w:r w:rsidRPr="00F31A5F">
        <w:rPr>
          <w:rFonts w:ascii="Arial" w:hAnsi="Arial" w:cs="Arial"/>
          <w:sz w:val="24"/>
          <w:szCs w:val="24"/>
        </w:rPr>
        <w:t xml:space="preserve">индивидуальными предпринимателями за счёт средств бюджета </w:t>
      </w:r>
      <w:r w:rsidR="00264BB1">
        <w:rPr>
          <w:rFonts w:ascii="Arial" w:hAnsi="Arial" w:cs="Arial"/>
          <w:sz w:val="24"/>
          <w:szCs w:val="24"/>
        </w:rPr>
        <w:t xml:space="preserve">городского округа </w:t>
      </w:r>
      <w:r w:rsidRPr="00F31A5F">
        <w:rPr>
          <w:rFonts w:ascii="Arial" w:hAnsi="Arial" w:cs="Arial"/>
          <w:sz w:val="24"/>
          <w:szCs w:val="24"/>
        </w:rPr>
        <w:t>и имущества, находящегося в муниципальной собственности;</w:t>
      </w:r>
      <w:proofErr w:type="gramEnd"/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F31A5F">
        <w:rPr>
          <w:rFonts w:ascii="Arial" w:hAnsi="Arial" w:cs="Arial"/>
          <w:sz w:val="24"/>
          <w:szCs w:val="24"/>
        </w:rPr>
        <w:t>, а также муниципальных программ;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 xml:space="preserve">8) анализ бюджетного процесса в </w:t>
      </w:r>
      <w:r w:rsidR="00160E15">
        <w:rPr>
          <w:rFonts w:ascii="Arial" w:hAnsi="Arial" w:cs="Arial"/>
          <w:sz w:val="24"/>
          <w:szCs w:val="24"/>
        </w:rPr>
        <w:t>городском округе</w:t>
      </w:r>
      <w:r w:rsidRPr="00F31A5F">
        <w:rPr>
          <w:rFonts w:ascii="Arial" w:hAnsi="Arial" w:cs="Arial"/>
          <w:sz w:val="24"/>
          <w:szCs w:val="24"/>
        </w:rPr>
        <w:t xml:space="preserve"> и подготовка предложений, н</w:t>
      </w:r>
      <w:r w:rsidRPr="00F31A5F">
        <w:rPr>
          <w:rFonts w:ascii="Arial" w:hAnsi="Arial" w:cs="Arial"/>
          <w:sz w:val="24"/>
          <w:szCs w:val="24"/>
        </w:rPr>
        <w:t>а</w:t>
      </w:r>
      <w:r w:rsidRPr="00F31A5F">
        <w:rPr>
          <w:rFonts w:ascii="Arial" w:hAnsi="Arial" w:cs="Arial"/>
          <w:sz w:val="24"/>
          <w:szCs w:val="24"/>
        </w:rPr>
        <w:t>правленных на его совершенствование;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>9) подготовка информации о ходе исполнения бюджета</w:t>
      </w:r>
      <w:r w:rsidR="00264BB1">
        <w:rPr>
          <w:rFonts w:ascii="Arial" w:hAnsi="Arial" w:cs="Arial"/>
          <w:sz w:val="24"/>
          <w:szCs w:val="24"/>
        </w:rPr>
        <w:t xml:space="preserve"> городского округа</w:t>
      </w:r>
      <w:r w:rsidRPr="00F31A5F">
        <w:rPr>
          <w:rFonts w:ascii="Arial" w:hAnsi="Arial" w:cs="Arial"/>
          <w:sz w:val="24"/>
          <w:szCs w:val="24"/>
        </w:rPr>
        <w:t>, о резул</w:t>
      </w:r>
      <w:r w:rsidRPr="00F31A5F">
        <w:rPr>
          <w:rFonts w:ascii="Arial" w:hAnsi="Arial" w:cs="Arial"/>
          <w:sz w:val="24"/>
          <w:szCs w:val="24"/>
        </w:rPr>
        <w:t>ь</w:t>
      </w:r>
      <w:r w:rsidRPr="00F31A5F">
        <w:rPr>
          <w:rFonts w:ascii="Arial" w:hAnsi="Arial" w:cs="Arial"/>
          <w:sz w:val="24"/>
          <w:szCs w:val="24"/>
        </w:rPr>
        <w:t>татах проведенных контрольных и экспертно-аналитических мероприятий и представл</w:t>
      </w:r>
      <w:r w:rsidRPr="00F31A5F">
        <w:rPr>
          <w:rFonts w:ascii="Arial" w:hAnsi="Arial" w:cs="Arial"/>
          <w:sz w:val="24"/>
          <w:szCs w:val="24"/>
        </w:rPr>
        <w:t>е</w:t>
      </w:r>
      <w:r w:rsidRPr="00F31A5F">
        <w:rPr>
          <w:rFonts w:ascii="Arial" w:hAnsi="Arial" w:cs="Arial"/>
          <w:sz w:val="24"/>
          <w:szCs w:val="24"/>
        </w:rPr>
        <w:t xml:space="preserve">ние такой информации </w:t>
      </w:r>
      <w:r w:rsidR="00264BB1">
        <w:rPr>
          <w:rFonts w:ascii="Arial" w:hAnsi="Arial" w:cs="Arial"/>
          <w:sz w:val="24"/>
          <w:szCs w:val="24"/>
        </w:rPr>
        <w:t xml:space="preserve">в представительный орган городского округа </w:t>
      </w:r>
      <w:r w:rsidRPr="00F31A5F">
        <w:rPr>
          <w:rFonts w:ascii="Arial" w:hAnsi="Arial" w:cs="Arial"/>
          <w:sz w:val="24"/>
          <w:szCs w:val="24"/>
        </w:rPr>
        <w:t xml:space="preserve">и главе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F31A5F">
        <w:rPr>
          <w:rFonts w:ascii="Arial" w:hAnsi="Arial" w:cs="Arial"/>
          <w:sz w:val="24"/>
          <w:szCs w:val="24"/>
        </w:rPr>
        <w:t>;</w:t>
      </w:r>
    </w:p>
    <w:p w:rsidR="00BE199B" w:rsidRPr="00F31A5F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1A5F">
        <w:rPr>
          <w:rFonts w:ascii="Arial" w:hAnsi="Arial" w:cs="Arial"/>
          <w:sz w:val="24"/>
          <w:szCs w:val="24"/>
        </w:rPr>
        <w:t>10) участие в пределах полномочий в мероприятиях, направленных на противоде</w:t>
      </w:r>
      <w:r w:rsidRPr="00F31A5F">
        <w:rPr>
          <w:rFonts w:ascii="Arial" w:hAnsi="Arial" w:cs="Arial"/>
          <w:sz w:val="24"/>
          <w:szCs w:val="24"/>
        </w:rPr>
        <w:t>й</w:t>
      </w:r>
      <w:r w:rsidRPr="00F31A5F">
        <w:rPr>
          <w:rFonts w:ascii="Arial" w:hAnsi="Arial" w:cs="Arial"/>
          <w:sz w:val="24"/>
          <w:szCs w:val="24"/>
        </w:rPr>
        <w:t>ствие коррупции;</w:t>
      </w:r>
    </w:p>
    <w:p w:rsidR="00264BB1" w:rsidRPr="00264BB1" w:rsidRDefault="00BE199B" w:rsidP="00BE1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4BB1">
        <w:rPr>
          <w:rFonts w:ascii="Arial" w:hAnsi="Arial" w:cs="Arial"/>
          <w:sz w:val="24"/>
          <w:szCs w:val="24"/>
        </w:rPr>
        <w:t>11) иные полномочия в сфере внешнего муниципального финансового контроля, у</w:t>
      </w:r>
      <w:r w:rsidRPr="00264BB1">
        <w:rPr>
          <w:rFonts w:ascii="Arial" w:hAnsi="Arial" w:cs="Arial"/>
          <w:sz w:val="24"/>
          <w:szCs w:val="24"/>
        </w:rPr>
        <w:t>с</w:t>
      </w:r>
      <w:r w:rsidRPr="00264BB1">
        <w:rPr>
          <w:rFonts w:ascii="Arial" w:hAnsi="Arial" w:cs="Arial"/>
          <w:sz w:val="24"/>
          <w:szCs w:val="24"/>
        </w:rPr>
        <w:t xml:space="preserve">тановленные федеральными законами, законами </w:t>
      </w:r>
      <w:r w:rsidR="00264BB1" w:rsidRPr="00264BB1">
        <w:rPr>
          <w:rFonts w:ascii="Arial" w:hAnsi="Arial" w:cs="Arial"/>
          <w:sz w:val="24"/>
          <w:szCs w:val="24"/>
        </w:rPr>
        <w:t>Ленинградской области</w:t>
      </w:r>
      <w:r w:rsidRPr="00264BB1">
        <w:rPr>
          <w:rFonts w:ascii="Arial" w:hAnsi="Arial" w:cs="Arial"/>
          <w:sz w:val="24"/>
          <w:szCs w:val="24"/>
        </w:rPr>
        <w:t xml:space="preserve">, </w:t>
      </w:r>
      <w:r w:rsidR="00264BB1" w:rsidRPr="00264BB1">
        <w:rPr>
          <w:rFonts w:ascii="Arial" w:hAnsi="Arial" w:cs="Arial"/>
          <w:sz w:val="24"/>
          <w:szCs w:val="24"/>
        </w:rPr>
        <w:t>настоящим У</w:t>
      </w:r>
      <w:r w:rsidR="00264BB1" w:rsidRPr="00264BB1">
        <w:rPr>
          <w:rFonts w:ascii="Arial" w:hAnsi="Arial" w:cs="Arial"/>
          <w:sz w:val="24"/>
          <w:szCs w:val="24"/>
        </w:rPr>
        <w:t>с</w:t>
      </w:r>
      <w:r w:rsidR="00264BB1" w:rsidRPr="00264BB1">
        <w:rPr>
          <w:rFonts w:ascii="Arial" w:hAnsi="Arial" w:cs="Arial"/>
          <w:sz w:val="24"/>
          <w:szCs w:val="24"/>
        </w:rPr>
        <w:t>тавом и нормативными правовыми актами представительного органа городского округа.</w:t>
      </w:r>
    </w:p>
    <w:p w:rsidR="004677E1" w:rsidRDefault="004677E1" w:rsidP="00F90BDB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501988" w:rsidRDefault="00501988" w:rsidP="00501988">
      <w:pPr>
        <w:pStyle w:val="a8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53EC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55.3</w:t>
      </w:r>
      <w:r w:rsidRPr="00F553E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Структура</w:t>
      </w:r>
      <w:r w:rsidRPr="0015585F">
        <w:rPr>
          <w:rFonts w:ascii="Arial" w:hAnsi="Arial" w:cs="Arial"/>
          <w:b/>
          <w:sz w:val="24"/>
          <w:szCs w:val="24"/>
        </w:rPr>
        <w:t xml:space="preserve"> </w:t>
      </w:r>
      <w:r w:rsidR="00160E15">
        <w:rPr>
          <w:rFonts w:ascii="Arial" w:hAnsi="Arial" w:cs="Arial"/>
          <w:b/>
          <w:sz w:val="24"/>
          <w:szCs w:val="24"/>
        </w:rPr>
        <w:t>к</w:t>
      </w:r>
      <w:r w:rsidRPr="00F553EC">
        <w:rPr>
          <w:rFonts w:ascii="Arial" w:hAnsi="Arial" w:cs="Arial"/>
          <w:b/>
          <w:sz w:val="24"/>
          <w:szCs w:val="24"/>
        </w:rPr>
        <w:t>онтрольно-счетного органа городского округа</w:t>
      </w:r>
    </w:p>
    <w:p w:rsidR="00501988" w:rsidRDefault="00501988" w:rsidP="0050198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501988" w:rsidRPr="003C2949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C2949">
        <w:rPr>
          <w:rFonts w:ascii="Arial" w:hAnsi="Arial" w:cs="Arial"/>
          <w:sz w:val="24"/>
          <w:szCs w:val="24"/>
        </w:rPr>
        <w:t xml:space="preserve">1. Структура </w:t>
      </w:r>
      <w:r w:rsidR="00160E15">
        <w:rPr>
          <w:rFonts w:ascii="Arial" w:hAnsi="Arial" w:cs="Arial"/>
          <w:sz w:val="24"/>
          <w:szCs w:val="24"/>
        </w:rPr>
        <w:t>к</w:t>
      </w:r>
      <w:r w:rsidRPr="003C2949">
        <w:rPr>
          <w:rFonts w:ascii="Arial" w:hAnsi="Arial" w:cs="Arial"/>
          <w:sz w:val="24"/>
          <w:szCs w:val="24"/>
        </w:rPr>
        <w:t>онтрольно-счетно</w:t>
      </w:r>
      <w:r w:rsidR="00160E15">
        <w:rPr>
          <w:rFonts w:ascii="Arial" w:hAnsi="Arial" w:cs="Arial"/>
          <w:sz w:val="24"/>
          <w:szCs w:val="24"/>
        </w:rPr>
        <w:t xml:space="preserve">го органа городского округа </w:t>
      </w:r>
      <w:r w:rsidRPr="003C2949">
        <w:rPr>
          <w:rFonts w:ascii="Arial" w:hAnsi="Arial" w:cs="Arial"/>
          <w:sz w:val="24"/>
          <w:szCs w:val="24"/>
        </w:rPr>
        <w:t>утверждается представ</w:t>
      </w:r>
      <w:r w:rsidRPr="003C2949">
        <w:rPr>
          <w:rFonts w:ascii="Arial" w:hAnsi="Arial" w:cs="Arial"/>
          <w:sz w:val="24"/>
          <w:szCs w:val="24"/>
        </w:rPr>
        <w:t>и</w:t>
      </w:r>
      <w:r w:rsidRPr="003C2949">
        <w:rPr>
          <w:rFonts w:ascii="Arial" w:hAnsi="Arial" w:cs="Arial"/>
          <w:sz w:val="24"/>
          <w:szCs w:val="24"/>
        </w:rPr>
        <w:t>тельным органом городского округа.</w:t>
      </w:r>
    </w:p>
    <w:p w:rsidR="00501988" w:rsidRPr="00197A74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C2949">
        <w:rPr>
          <w:rFonts w:ascii="Arial" w:hAnsi="Arial" w:cs="Arial"/>
          <w:sz w:val="24"/>
          <w:szCs w:val="24"/>
        </w:rPr>
        <w:t xml:space="preserve">2. </w:t>
      </w:r>
      <w:r w:rsidRPr="00197A74">
        <w:rPr>
          <w:rFonts w:ascii="Arial" w:hAnsi="Arial" w:cs="Arial"/>
          <w:sz w:val="24"/>
          <w:szCs w:val="24"/>
        </w:rPr>
        <w:t>Контрольно-счетн</w:t>
      </w:r>
      <w:r w:rsidR="00160E15" w:rsidRPr="00197A74">
        <w:rPr>
          <w:rFonts w:ascii="Arial" w:hAnsi="Arial" w:cs="Arial"/>
          <w:sz w:val="24"/>
          <w:szCs w:val="24"/>
        </w:rPr>
        <w:t xml:space="preserve">ый орган городского округа </w:t>
      </w:r>
      <w:r w:rsidRPr="00197A74">
        <w:rPr>
          <w:rFonts w:ascii="Arial" w:hAnsi="Arial" w:cs="Arial"/>
          <w:sz w:val="24"/>
          <w:szCs w:val="24"/>
        </w:rPr>
        <w:t>образуется в составе: председателя и аппарата контрольно-счетно</w:t>
      </w:r>
      <w:r w:rsidR="00160E15" w:rsidRPr="00197A74">
        <w:rPr>
          <w:rFonts w:ascii="Arial" w:hAnsi="Arial" w:cs="Arial"/>
          <w:sz w:val="24"/>
          <w:szCs w:val="24"/>
        </w:rPr>
        <w:t>го</w:t>
      </w:r>
      <w:r w:rsidRPr="00197A74">
        <w:rPr>
          <w:rFonts w:ascii="Arial" w:hAnsi="Arial" w:cs="Arial"/>
          <w:sz w:val="24"/>
          <w:szCs w:val="24"/>
        </w:rPr>
        <w:t xml:space="preserve"> </w:t>
      </w:r>
      <w:r w:rsidR="00160E15" w:rsidRPr="00197A74">
        <w:rPr>
          <w:rFonts w:ascii="Arial" w:hAnsi="Arial" w:cs="Arial"/>
          <w:sz w:val="24"/>
          <w:szCs w:val="24"/>
        </w:rPr>
        <w:t>органа</w:t>
      </w:r>
      <w:r w:rsidRPr="00197A74">
        <w:rPr>
          <w:rFonts w:ascii="Arial" w:hAnsi="Arial" w:cs="Arial"/>
          <w:sz w:val="24"/>
          <w:szCs w:val="24"/>
        </w:rPr>
        <w:t xml:space="preserve">. </w:t>
      </w:r>
      <w:r w:rsidR="00197A74" w:rsidRPr="00F86892">
        <w:rPr>
          <w:rFonts w:ascii="Arial" w:hAnsi="Arial" w:cs="Arial"/>
          <w:color w:val="000000" w:themeColor="text1"/>
          <w:sz w:val="24"/>
          <w:szCs w:val="24"/>
        </w:rPr>
        <w:t>Нормативным правовым актом представительн</w:t>
      </w:r>
      <w:r w:rsidR="00197A74" w:rsidRPr="00F86892">
        <w:rPr>
          <w:rFonts w:ascii="Arial" w:hAnsi="Arial" w:cs="Arial"/>
          <w:color w:val="000000" w:themeColor="text1"/>
          <w:sz w:val="24"/>
          <w:szCs w:val="24"/>
        </w:rPr>
        <w:t>о</w:t>
      </w:r>
      <w:r w:rsidR="00197A74" w:rsidRPr="00F86892">
        <w:rPr>
          <w:rFonts w:ascii="Arial" w:hAnsi="Arial" w:cs="Arial"/>
          <w:color w:val="000000" w:themeColor="text1"/>
          <w:sz w:val="24"/>
          <w:szCs w:val="24"/>
        </w:rPr>
        <w:t>го органа городского округа</w:t>
      </w:r>
      <w:r w:rsidR="00197A74" w:rsidRPr="00E911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7A74" w:rsidRPr="00197A74">
        <w:rPr>
          <w:rFonts w:ascii="Arial" w:hAnsi="Arial" w:cs="Arial"/>
          <w:sz w:val="24"/>
          <w:szCs w:val="24"/>
        </w:rPr>
        <w:t>в</w:t>
      </w:r>
      <w:r w:rsidRPr="00197A74">
        <w:rPr>
          <w:rFonts w:ascii="Arial" w:hAnsi="Arial" w:cs="Arial"/>
          <w:sz w:val="24"/>
          <w:szCs w:val="24"/>
        </w:rPr>
        <w:t xml:space="preserve"> составе контрольно-счетно</w:t>
      </w:r>
      <w:r w:rsidR="00197A74" w:rsidRPr="00197A74">
        <w:rPr>
          <w:rFonts w:ascii="Arial" w:hAnsi="Arial" w:cs="Arial"/>
          <w:sz w:val="24"/>
          <w:szCs w:val="24"/>
        </w:rPr>
        <w:t xml:space="preserve">го органа </w:t>
      </w:r>
      <w:r w:rsidRPr="00197A74">
        <w:rPr>
          <w:rFonts w:ascii="Arial" w:hAnsi="Arial" w:cs="Arial"/>
          <w:sz w:val="24"/>
          <w:szCs w:val="24"/>
        </w:rPr>
        <w:t>может быть пред</w:t>
      </w:r>
      <w:r w:rsidRPr="00197A74">
        <w:rPr>
          <w:rFonts w:ascii="Arial" w:hAnsi="Arial" w:cs="Arial"/>
          <w:sz w:val="24"/>
          <w:szCs w:val="24"/>
        </w:rPr>
        <w:t>у</w:t>
      </w:r>
      <w:r w:rsidRPr="00197A74">
        <w:rPr>
          <w:rFonts w:ascii="Arial" w:hAnsi="Arial" w:cs="Arial"/>
          <w:sz w:val="24"/>
          <w:szCs w:val="24"/>
        </w:rPr>
        <w:t>смотрена одна должность заместителя председателя контрольно-счетного органа, а та</w:t>
      </w:r>
      <w:r w:rsidRPr="00197A74">
        <w:rPr>
          <w:rFonts w:ascii="Arial" w:hAnsi="Arial" w:cs="Arial"/>
          <w:sz w:val="24"/>
          <w:szCs w:val="24"/>
        </w:rPr>
        <w:t>к</w:t>
      </w:r>
      <w:r w:rsidRPr="00197A74">
        <w:rPr>
          <w:rFonts w:ascii="Arial" w:hAnsi="Arial" w:cs="Arial"/>
          <w:sz w:val="24"/>
          <w:szCs w:val="24"/>
        </w:rPr>
        <w:t>же должности аудиторов контрольно-счетного органа.</w:t>
      </w:r>
      <w:r w:rsidR="00197A74">
        <w:rPr>
          <w:rFonts w:ascii="Arial" w:hAnsi="Arial" w:cs="Arial"/>
          <w:sz w:val="24"/>
          <w:szCs w:val="24"/>
        </w:rPr>
        <w:t xml:space="preserve"> </w:t>
      </w:r>
      <w:r w:rsidRPr="00197A74">
        <w:rPr>
          <w:rFonts w:ascii="Arial" w:hAnsi="Arial" w:cs="Arial"/>
          <w:sz w:val="24"/>
          <w:szCs w:val="24"/>
        </w:rPr>
        <w:t xml:space="preserve">В состав аппарата </w:t>
      </w:r>
      <w:r w:rsidR="00197A74">
        <w:rPr>
          <w:rFonts w:ascii="Arial" w:hAnsi="Arial" w:cs="Arial"/>
          <w:sz w:val="24"/>
          <w:szCs w:val="24"/>
        </w:rPr>
        <w:t>к</w:t>
      </w:r>
      <w:r w:rsidRPr="00197A74">
        <w:rPr>
          <w:rFonts w:ascii="Arial" w:hAnsi="Arial" w:cs="Arial"/>
          <w:sz w:val="24"/>
          <w:szCs w:val="24"/>
        </w:rPr>
        <w:t>онтрольно-счетно</w:t>
      </w:r>
      <w:r w:rsidR="00197A74">
        <w:rPr>
          <w:rFonts w:ascii="Arial" w:hAnsi="Arial" w:cs="Arial"/>
          <w:sz w:val="24"/>
          <w:szCs w:val="24"/>
        </w:rPr>
        <w:t>го</w:t>
      </w:r>
      <w:r w:rsidRPr="00197A74">
        <w:rPr>
          <w:rFonts w:ascii="Arial" w:hAnsi="Arial" w:cs="Arial"/>
          <w:sz w:val="24"/>
          <w:szCs w:val="24"/>
        </w:rPr>
        <w:t xml:space="preserve"> </w:t>
      </w:r>
      <w:r w:rsidR="00197A74">
        <w:rPr>
          <w:rFonts w:ascii="Arial" w:hAnsi="Arial" w:cs="Arial"/>
          <w:sz w:val="24"/>
          <w:szCs w:val="24"/>
        </w:rPr>
        <w:t>органа</w:t>
      </w:r>
      <w:r w:rsidRPr="00197A74">
        <w:rPr>
          <w:rFonts w:ascii="Arial" w:hAnsi="Arial" w:cs="Arial"/>
          <w:sz w:val="24"/>
          <w:szCs w:val="24"/>
        </w:rPr>
        <w:t xml:space="preserve"> </w:t>
      </w:r>
      <w:r w:rsidR="00197A74">
        <w:rPr>
          <w:rFonts w:ascii="Arial" w:hAnsi="Arial" w:cs="Arial"/>
          <w:sz w:val="24"/>
          <w:szCs w:val="24"/>
        </w:rPr>
        <w:t xml:space="preserve">городского округа </w:t>
      </w:r>
      <w:r w:rsidRPr="00197A74">
        <w:rPr>
          <w:rFonts w:ascii="Arial" w:hAnsi="Arial" w:cs="Arial"/>
          <w:sz w:val="24"/>
          <w:szCs w:val="24"/>
        </w:rPr>
        <w:t>входят инспекторы и иные штатные работники.</w:t>
      </w:r>
    </w:p>
    <w:p w:rsidR="00501988" w:rsidRPr="00796FC0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FC0">
        <w:rPr>
          <w:rFonts w:ascii="Arial" w:eastAsiaTheme="minorHAnsi" w:hAnsi="Arial" w:cs="Arial"/>
          <w:sz w:val="24"/>
          <w:szCs w:val="24"/>
          <w:lang w:eastAsia="en-US"/>
        </w:rPr>
        <w:t xml:space="preserve">3. Штатная численность 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>онтрольно-счетно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го органа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нормативным правовым актом представительного органа городского округа.</w:t>
      </w:r>
    </w:p>
    <w:p w:rsidR="00501988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FC0">
        <w:rPr>
          <w:rFonts w:ascii="Arial" w:eastAsiaTheme="minorHAnsi" w:hAnsi="Arial" w:cs="Arial"/>
          <w:sz w:val="24"/>
          <w:szCs w:val="24"/>
          <w:lang w:eastAsia="en-US"/>
        </w:rPr>
        <w:t>4. Срок полномочий председателя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 xml:space="preserve">заместителя председателя и аудиторов 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>трольно-счетно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го органа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86892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E91168" w:rsidRPr="00F86892">
        <w:rPr>
          <w:rFonts w:ascii="Arial" w:eastAsiaTheme="minorHAnsi" w:hAnsi="Arial" w:cs="Arial"/>
          <w:sz w:val="24"/>
          <w:szCs w:val="24"/>
          <w:lang w:eastAsia="en-US"/>
        </w:rPr>
        <w:t>пять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лет.</w:t>
      </w:r>
    </w:p>
    <w:p w:rsidR="00501988" w:rsidRPr="00BB78AE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B78AE">
        <w:rPr>
          <w:rFonts w:ascii="Arial" w:eastAsiaTheme="minorHAnsi" w:hAnsi="Arial" w:cs="Arial"/>
          <w:sz w:val="24"/>
          <w:szCs w:val="24"/>
          <w:lang w:eastAsia="en-US"/>
        </w:rPr>
        <w:t xml:space="preserve">5. Права, обязанности и ответственность работников 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онтрольно-счетно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7A74">
        <w:rPr>
          <w:rFonts w:ascii="Arial" w:eastAsiaTheme="minorHAnsi" w:hAnsi="Arial" w:cs="Arial"/>
          <w:sz w:val="24"/>
          <w:szCs w:val="24"/>
          <w:lang w:eastAsia="en-US"/>
        </w:rPr>
        <w:t>органа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определяются Федеральным законом</w:t>
      </w:r>
      <w:r w:rsidRPr="00BB78AE">
        <w:rPr>
          <w:rFonts w:ascii="Arial" w:hAnsi="Arial" w:cs="Arial"/>
          <w:sz w:val="24"/>
          <w:szCs w:val="24"/>
        </w:rPr>
        <w:t xml:space="preserve"> от 07 февраля 2011 года №</w:t>
      </w:r>
      <w:r w:rsidR="00197A74">
        <w:rPr>
          <w:rFonts w:ascii="Arial" w:hAnsi="Arial" w:cs="Arial"/>
          <w:sz w:val="24"/>
          <w:szCs w:val="24"/>
        </w:rPr>
        <w:t xml:space="preserve"> </w:t>
      </w:r>
      <w:r w:rsidRPr="00BB78AE">
        <w:rPr>
          <w:rFonts w:ascii="Arial" w:hAnsi="Arial" w:cs="Arial"/>
          <w:sz w:val="24"/>
          <w:szCs w:val="24"/>
        </w:rPr>
        <w:t>6-ФЗ «Об общих при</w:t>
      </w:r>
      <w:r w:rsidRPr="00BB78AE">
        <w:rPr>
          <w:rFonts w:ascii="Arial" w:hAnsi="Arial" w:cs="Arial"/>
          <w:sz w:val="24"/>
          <w:szCs w:val="24"/>
        </w:rPr>
        <w:t>н</w:t>
      </w:r>
      <w:r w:rsidRPr="00BB78AE">
        <w:rPr>
          <w:rFonts w:ascii="Arial" w:hAnsi="Arial" w:cs="Arial"/>
          <w:sz w:val="24"/>
          <w:szCs w:val="24"/>
        </w:rPr>
        <w:t xml:space="preserve">ципах организации и деятельности </w:t>
      </w:r>
      <w:r w:rsidR="00197A74">
        <w:rPr>
          <w:rFonts w:ascii="Arial" w:hAnsi="Arial" w:cs="Arial"/>
          <w:sz w:val="24"/>
          <w:szCs w:val="24"/>
        </w:rPr>
        <w:t>к</w:t>
      </w:r>
      <w:r w:rsidRPr="00BB78AE">
        <w:rPr>
          <w:rFonts w:ascii="Arial" w:hAnsi="Arial" w:cs="Arial"/>
          <w:sz w:val="24"/>
          <w:szCs w:val="24"/>
        </w:rPr>
        <w:t xml:space="preserve">онтрольно-счетных органов субъектов Российской </w:t>
      </w:r>
      <w:r w:rsidRPr="00BB78AE">
        <w:rPr>
          <w:rFonts w:ascii="Arial" w:hAnsi="Arial" w:cs="Arial"/>
          <w:sz w:val="24"/>
          <w:szCs w:val="24"/>
        </w:rPr>
        <w:lastRenderedPageBreak/>
        <w:t>Федерации и муниципальных образований»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, законодательством о муниципальной слу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бе, трудовым законодательством и иными нормативными правовыми актами, содерж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щими нормы трудового права.</w:t>
      </w:r>
    </w:p>
    <w:p w:rsidR="00501988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0A1E" w:rsidRDefault="00501988" w:rsidP="00197A74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53EC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55.4</w:t>
      </w:r>
      <w:r w:rsidRPr="00F553E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7A74">
        <w:rPr>
          <w:rFonts w:ascii="Arial" w:hAnsi="Arial" w:cs="Arial"/>
          <w:b/>
          <w:sz w:val="24"/>
          <w:szCs w:val="24"/>
        </w:rPr>
        <w:t>Порядок назначения на должность председателя, заместителя</w:t>
      </w:r>
    </w:p>
    <w:p w:rsidR="00501988" w:rsidRPr="00197A74" w:rsidRDefault="00501988" w:rsidP="00197A74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7A74">
        <w:rPr>
          <w:rFonts w:ascii="Arial" w:hAnsi="Arial" w:cs="Arial"/>
          <w:b/>
          <w:sz w:val="24"/>
          <w:szCs w:val="24"/>
        </w:rPr>
        <w:t xml:space="preserve">председателя и аудиторов </w:t>
      </w:r>
      <w:r w:rsidR="00197A74" w:rsidRPr="00197A74">
        <w:rPr>
          <w:rFonts w:ascii="Arial" w:hAnsi="Arial" w:cs="Arial"/>
          <w:b/>
          <w:sz w:val="24"/>
          <w:szCs w:val="24"/>
        </w:rPr>
        <w:t>к</w:t>
      </w:r>
      <w:r w:rsidRPr="00197A74">
        <w:rPr>
          <w:rFonts w:ascii="Arial" w:hAnsi="Arial" w:cs="Arial"/>
          <w:b/>
          <w:sz w:val="24"/>
          <w:szCs w:val="24"/>
        </w:rPr>
        <w:t>онтрольно-счетного органа городского округа</w:t>
      </w:r>
    </w:p>
    <w:p w:rsidR="00501988" w:rsidRDefault="00501988" w:rsidP="0050198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501988" w:rsidRPr="005C5C07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Председатель, заместитель председателя и аудиторы 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>онтрольно-счетно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орг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на городского округа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назначаются на должность представительн</w:t>
      </w:r>
      <w:r w:rsidR="00725E68">
        <w:rPr>
          <w:rFonts w:ascii="Arial" w:eastAsiaTheme="minorHAnsi" w:hAnsi="Arial" w:cs="Arial"/>
          <w:bCs/>
          <w:sz w:val="24"/>
          <w:szCs w:val="24"/>
          <w:lang w:eastAsia="en-US"/>
        </w:rPr>
        <w:t>ым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орган</w:t>
      </w:r>
      <w:r w:rsidR="00725E68">
        <w:rPr>
          <w:rFonts w:ascii="Arial" w:eastAsiaTheme="minorHAnsi" w:hAnsi="Arial" w:cs="Arial"/>
          <w:bCs/>
          <w:sz w:val="24"/>
          <w:szCs w:val="24"/>
          <w:lang w:eastAsia="en-US"/>
        </w:rPr>
        <w:t>ом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26C50" w:rsidRPr="00F26C50">
        <w:rPr>
          <w:rFonts w:ascii="Arial" w:eastAsiaTheme="minorHAnsi" w:hAnsi="Arial" w:cs="Arial"/>
          <w:bCs/>
          <w:sz w:val="24"/>
          <w:szCs w:val="24"/>
          <w:lang w:eastAsia="en-US"/>
        </w:rPr>
        <w:t>городского округа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501988" w:rsidRPr="005C5C07" w:rsidRDefault="00501988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Предложения о кандидатурах на должность председателя 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>онтрольно-счетно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Pr="00796F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6C50">
        <w:rPr>
          <w:rFonts w:ascii="Arial" w:eastAsiaTheme="minorHAnsi" w:hAnsi="Arial" w:cs="Arial"/>
          <w:sz w:val="24"/>
          <w:szCs w:val="24"/>
          <w:lang w:eastAsia="en-US"/>
        </w:rPr>
        <w:t>органа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вносятся в представительный орган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городского округа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501988" w:rsidRPr="005C5C07" w:rsidRDefault="00501988" w:rsidP="00F26C5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главой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городского округа</w:t>
      </w: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501988" w:rsidRPr="00C568FD" w:rsidRDefault="00501988" w:rsidP="00F26C5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C5C07"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) депутатами представительного органа городского округа </w:t>
      </w:r>
      <w:r w:rsidR="00F26C50">
        <w:rPr>
          <w:rFonts w:ascii="Arial" w:eastAsiaTheme="minorHAnsi" w:hAnsi="Arial" w:cs="Arial"/>
          <w:bCs/>
          <w:sz w:val="24"/>
          <w:szCs w:val="24"/>
          <w:lang w:eastAsia="en-US"/>
        </w:rPr>
        <w:t>–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не</w:t>
      </w:r>
      <w:r w:rsidR="00F26C5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менее одной трети от установленного </w:t>
      </w:r>
      <w:r w:rsidR="00691F2F" w:rsidRPr="00F86892">
        <w:rPr>
          <w:rFonts w:ascii="Arial" w:eastAsiaTheme="minorHAnsi" w:hAnsi="Arial" w:cs="Arial"/>
          <w:bCs/>
          <w:sz w:val="24"/>
          <w:szCs w:val="24"/>
          <w:lang w:eastAsia="en-US"/>
        </w:rPr>
        <w:t>статьей 25 настоящего Устава</w:t>
      </w:r>
      <w:r w:rsidR="00691F2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>числа депутатов представительного о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гана </w:t>
      </w:r>
      <w:r w:rsidR="00F26C50">
        <w:rPr>
          <w:rFonts w:ascii="Arial" w:eastAsiaTheme="minorHAnsi" w:hAnsi="Arial" w:cs="Arial"/>
          <w:bCs/>
          <w:sz w:val="24"/>
          <w:szCs w:val="24"/>
          <w:lang w:eastAsia="en-US"/>
        </w:rPr>
        <w:t>городского округа</w:t>
      </w: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501988" w:rsidRPr="00DE182F" w:rsidRDefault="00501988" w:rsidP="00F26C5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568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Pr="00F26C5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постоянными </w:t>
      </w:r>
      <w:r w:rsidR="004F295C">
        <w:rPr>
          <w:rFonts w:ascii="Arial" w:eastAsiaTheme="minorHAnsi" w:hAnsi="Arial" w:cs="Arial"/>
          <w:bCs/>
          <w:sz w:val="24"/>
          <w:szCs w:val="24"/>
          <w:lang w:eastAsia="en-US"/>
        </w:rPr>
        <w:t>к</w:t>
      </w:r>
      <w:r w:rsidRPr="00F26C5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омиссиями </w:t>
      </w:r>
      <w:r w:rsidR="00F26C50">
        <w:rPr>
          <w:rFonts w:ascii="Arial" w:eastAsiaTheme="minorHAnsi" w:hAnsi="Arial" w:cs="Arial"/>
          <w:bCs/>
          <w:sz w:val="24"/>
          <w:szCs w:val="24"/>
          <w:lang w:eastAsia="en-US"/>
        </w:rPr>
        <w:t>представительного органа</w:t>
      </w:r>
      <w:r w:rsidRPr="00F26C5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городского округа.</w:t>
      </w:r>
    </w:p>
    <w:p w:rsidR="005C1077" w:rsidRPr="0082305C" w:rsidRDefault="005C1077" w:rsidP="005C1077">
      <w:pPr>
        <w:pStyle w:val="Heading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82305C">
        <w:rPr>
          <w:b w:val="0"/>
          <w:sz w:val="24"/>
        </w:rPr>
        <w:t xml:space="preserve">. Предложения о кандидатурах на должность председателя </w:t>
      </w:r>
      <w:r>
        <w:rPr>
          <w:b w:val="0"/>
          <w:sz w:val="24"/>
        </w:rPr>
        <w:t>к</w:t>
      </w:r>
      <w:r w:rsidRPr="0082305C">
        <w:rPr>
          <w:b w:val="0"/>
          <w:sz w:val="24"/>
        </w:rPr>
        <w:t>онтрольно-счетно</w:t>
      </w:r>
      <w:r>
        <w:rPr>
          <w:b w:val="0"/>
          <w:sz w:val="24"/>
        </w:rPr>
        <w:t>го</w:t>
      </w:r>
      <w:r w:rsidRPr="0082305C">
        <w:rPr>
          <w:b w:val="0"/>
          <w:sz w:val="24"/>
        </w:rPr>
        <w:t xml:space="preserve"> </w:t>
      </w:r>
      <w:r>
        <w:rPr>
          <w:b w:val="0"/>
          <w:sz w:val="24"/>
        </w:rPr>
        <w:t>органа</w:t>
      </w:r>
      <w:r w:rsidRPr="0082305C">
        <w:rPr>
          <w:b w:val="0"/>
          <w:sz w:val="24"/>
        </w:rPr>
        <w:t xml:space="preserve"> вносятся в представительный орган городского округа не позднее, чем за два м</w:t>
      </w:r>
      <w:r w:rsidRPr="0082305C">
        <w:rPr>
          <w:b w:val="0"/>
          <w:sz w:val="24"/>
        </w:rPr>
        <w:t>е</w:t>
      </w:r>
      <w:r w:rsidRPr="0082305C">
        <w:rPr>
          <w:b w:val="0"/>
          <w:sz w:val="24"/>
        </w:rPr>
        <w:t>сяца до истечения полномочий лица, замещающего данную должность.</w:t>
      </w:r>
    </w:p>
    <w:p w:rsidR="006924EA" w:rsidRPr="0082305C" w:rsidRDefault="006924EA" w:rsidP="006924EA">
      <w:pPr>
        <w:pStyle w:val="Heading"/>
        <w:ind w:firstLine="567"/>
        <w:jc w:val="both"/>
        <w:rPr>
          <w:b w:val="0"/>
          <w:sz w:val="24"/>
        </w:rPr>
      </w:pPr>
      <w:r w:rsidRPr="006924EA">
        <w:rPr>
          <w:b w:val="0"/>
          <w:sz w:val="24"/>
        </w:rPr>
        <w:t>4.</w:t>
      </w:r>
      <w:r w:rsidRPr="0082305C">
        <w:rPr>
          <w:b w:val="0"/>
          <w:sz w:val="24"/>
        </w:rPr>
        <w:t xml:space="preserve"> Назначение председателя </w:t>
      </w:r>
      <w:r>
        <w:rPr>
          <w:b w:val="0"/>
          <w:sz w:val="24"/>
        </w:rPr>
        <w:t>к</w:t>
      </w:r>
      <w:r w:rsidRPr="0082305C">
        <w:rPr>
          <w:b w:val="0"/>
          <w:sz w:val="24"/>
        </w:rPr>
        <w:t>онтрольно-счетно</w:t>
      </w:r>
      <w:r>
        <w:rPr>
          <w:b w:val="0"/>
          <w:sz w:val="24"/>
        </w:rPr>
        <w:t>го</w:t>
      </w:r>
      <w:r w:rsidRPr="0082305C">
        <w:rPr>
          <w:b w:val="0"/>
          <w:sz w:val="24"/>
        </w:rPr>
        <w:t xml:space="preserve"> </w:t>
      </w:r>
      <w:r>
        <w:rPr>
          <w:b w:val="0"/>
          <w:sz w:val="24"/>
        </w:rPr>
        <w:t>органа</w:t>
      </w:r>
      <w:r w:rsidRPr="0082305C">
        <w:rPr>
          <w:b w:val="0"/>
          <w:sz w:val="24"/>
        </w:rPr>
        <w:t xml:space="preserve"> производится не </w:t>
      </w:r>
      <w:proofErr w:type="gramStart"/>
      <w:r w:rsidRPr="0082305C">
        <w:rPr>
          <w:b w:val="0"/>
          <w:sz w:val="24"/>
        </w:rPr>
        <w:t>позднее</w:t>
      </w:r>
      <w:proofErr w:type="gramEnd"/>
      <w:r w:rsidRPr="0082305C">
        <w:rPr>
          <w:b w:val="0"/>
          <w:sz w:val="24"/>
        </w:rPr>
        <w:t xml:space="preserve"> чем за 14 календарных дней до прекращения полномочий лица, замещающего данную должность.</w:t>
      </w:r>
    </w:p>
    <w:p w:rsidR="006924EA" w:rsidRPr="006924EA" w:rsidRDefault="006924EA" w:rsidP="006924E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6924EA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Pr="006924EA">
        <w:rPr>
          <w:rFonts w:ascii="Arial" w:hAnsi="Arial" w:cs="Arial"/>
          <w:sz w:val="24"/>
        </w:rPr>
        <w:t xml:space="preserve">Решение представительного органа городского округа о назначении председателя </w:t>
      </w:r>
      <w:r w:rsidRPr="006924EA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контрольно-счетного органа </w:t>
      </w:r>
      <w:r w:rsidRPr="006924EA">
        <w:rPr>
          <w:rFonts w:ascii="Arial" w:hAnsi="Arial" w:cs="Arial"/>
          <w:sz w:val="24"/>
        </w:rPr>
        <w:t>принимается тайным голосованием.</w:t>
      </w:r>
    </w:p>
    <w:p w:rsidR="006924EA" w:rsidRDefault="006924EA" w:rsidP="006924E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6. </w:t>
      </w:r>
      <w:r>
        <w:rPr>
          <w:rFonts w:ascii="Arial" w:eastAsiaTheme="minorHAnsi" w:hAnsi="Arial" w:cs="Arial"/>
          <w:sz w:val="24"/>
          <w:szCs w:val="24"/>
          <w:lang w:eastAsia="en-US"/>
        </w:rPr>
        <w:t>Если срок полномочий действующего председателя контрольно-счетного органа истек до назначения нового председателя контрольно-счетного органа, то действующий председатель исполняет свои обязанности до вступления в должность вновь избранного председателя, но не более двух месяцев с момента истечения срока полномочий.</w:t>
      </w:r>
    </w:p>
    <w:p w:rsidR="006924EA" w:rsidRPr="0014462C" w:rsidRDefault="006924EA" w:rsidP="006924EA">
      <w:pPr>
        <w:pStyle w:val="Heading"/>
        <w:ind w:firstLine="540"/>
        <w:jc w:val="both"/>
        <w:rPr>
          <w:b w:val="0"/>
          <w:sz w:val="24"/>
        </w:rPr>
      </w:pPr>
      <w:r>
        <w:rPr>
          <w:rFonts w:eastAsiaTheme="minorHAnsi"/>
          <w:b w:val="0"/>
          <w:sz w:val="24"/>
          <w:szCs w:val="24"/>
          <w:lang w:eastAsia="en-US"/>
        </w:rPr>
        <w:t>7</w:t>
      </w:r>
      <w:r w:rsidRPr="0014462C">
        <w:rPr>
          <w:rFonts w:eastAsiaTheme="minorHAnsi"/>
          <w:b w:val="0"/>
          <w:sz w:val="24"/>
          <w:szCs w:val="24"/>
          <w:lang w:eastAsia="en-US"/>
        </w:rPr>
        <w:t>. Предложения о кандидатурах на должности заместителя председателя и аудит</w:t>
      </w:r>
      <w:r w:rsidRPr="0014462C">
        <w:rPr>
          <w:rFonts w:eastAsiaTheme="minorHAnsi"/>
          <w:b w:val="0"/>
          <w:sz w:val="24"/>
          <w:szCs w:val="24"/>
          <w:lang w:eastAsia="en-US"/>
        </w:rPr>
        <w:t>о</w:t>
      </w:r>
      <w:r w:rsidRPr="0014462C">
        <w:rPr>
          <w:rFonts w:eastAsiaTheme="minorHAnsi"/>
          <w:b w:val="0"/>
          <w:sz w:val="24"/>
          <w:szCs w:val="24"/>
          <w:lang w:eastAsia="en-US"/>
        </w:rPr>
        <w:t xml:space="preserve">ров </w:t>
      </w:r>
      <w:r>
        <w:rPr>
          <w:rFonts w:eastAsiaTheme="minorHAnsi"/>
          <w:b w:val="0"/>
          <w:sz w:val="24"/>
          <w:szCs w:val="24"/>
          <w:lang w:eastAsia="en-US"/>
        </w:rPr>
        <w:t>к</w:t>
      </w:r>
      <w:r w:rsidRPr="0014462C">
        <w:rPr>
          <w:rFonts w:eastAsiaTheme="minorHAnsi"/>
          <w:b w:val="0"/>
          <w:sz w:val="24"/>
          <w:szCs w:val="24"/>
          <w:lang w:eastAsia="en-US"/>
        </w:rPr>
        <w:t>онтрольно-счетно</w:t>
      </w:r>
      <w:r>
        <w:rPr>
          <w:rFonts w:eastAsiaTheme="minorHAnsi"/>
          <w:b w:val="0"/>
          <w:sz w:val="24"/>
          <w:szCs w:val="24"/>
          <w:lang w:eastAsia="en-US"/>
        </w:rPr>
        <w:t>го органа</w:t>
      </w:r>
      <w:r w:rsidRPr="0014462C">
        <w:rPr>
          <w:rFonts w:eastAsiaTheme="minorHAnsi"/>
          <w:b w:val="0"/>
          <w:sz w:val="24"/>
          <w:szCs w:val="24"/>
          <w:lang w:eastAsia="en-US"/>
        </w:rPr>
        <w:t xml:space="preserve"> вносятся в представительный орган городского округа </w:t>
      </w:r>
      <w:r w:rsidRPr="0014462C">
        <w:rPr>
          <w:b w:val="0"/>
          <w:sz w:val="24"/>
        </w:rPr>
        <w:t xml:space="preserve">председателем </w:t>
      </w:r>
      <w:r>
        <w:rPr>
          <w:rFonts w:eastAsiaTheme="minorHAnsi"/>
          <w:b w:val="0"/>
          <w:sz w:val="24"/>
          <w:szCs w:val="24"/>
          <w:lang w:eastAsia="en-US"/>
        </w:rPr>
        <w:t>к</w:t>
      </w:r>
      <w:r w:rsidRPr="0014462C">
        <w:rPr>
          <w:rFonts w:eastAsiaTheme="minorHAnsi"/>
          <w:b w:val="0"/>
          <w:sz w:val="24"/>
          <w:szCs w:val="24"/>
          <w:lang w:eastAsia="en-US"/>
        </w:rPr>
        <w:t>онтрольно-счетно</w:t>
      </w:r>
      <w:r>
        <w:rPr>
          <w:rFonts w:eastAsiaTheme="minorHAnsi"/>
          <w:b w:val="0"/>
          <w:sz w:val="24"/>
          <w:szCs w:val="24"/>
          <w:lang w:eastAsia="en-US"/>
        </w:rPr>
        <w:t>го органа</w:t>
      </w:r>
      <w:r w:rsidRPr="0014462C">
        <w:rPr>
          <w:b w:val="0"/>
          <w:sz w:val="24"/>
        </w:rPr>
        <w:t>.</w:t>
      </w:r>
    </w:p>
    <w:p w:rsidR="00691F2F" w:rsidRDefault="00691F2F" w:rsidP="008230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964B4" w:rsidRPr="000964B4" w:rsidRDefault="000964B4" w:rsidP="000964B4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64B4">
        <w:rPr>
          <w:rFonts w:ascii="Arial" w:hAnsi="Arial" w:cs="Arial"/>
          <w:b/>
          <w:sz w:val="24"/>
          <w:szCs w:val="24"/>
        </w:rPr>
        <w:t xml:space="preserve">Статья </w:t>
      </w:r>
      <w:r w:rsidR="000B6D9B">
        <w:rPr>
          <w:rFonts w:ascii="Arial" w:hAnsi="Arial" w:cs="Arial"/>
          <w:b/>
          <w:sz w:val="24"/>
          <w:szCs w:val="24"/>
        </w:rPr>
        <w:t>55.5</w:t>
      </w:r>
      <w:r w:rsidRPr="000964B4">
        <w:rPr>
          <w:rFonts w:ascii="Arial" w:hAnsi="Arial" w:cs="Arial"/>
          <w:b/>
          <w:sz w:val="24"/>
          <w:szCs w:val="24"/>
        </w:rPr>
        <w:t>. Требования к кандидатурам на должности председателя, заме</w:t>
      </w:r>
      <w:r w:rsidRPr="000964B4">
        <w:rPr>
          <w:rFonts w:ascii="Arial" w:hAnsi="Arial" w:cs="Arial"/>
          <w:b/>
          <w:sz w:val="24"/>
          <w:szCs w:val="24"/>
        </w:rPr>
        <w:t>с</w:t>
      </w:r>
      <w:r w:rsidRPr="000964B4">
        <w:rPr>
          <w:rFonts w:ascii="Arial" w:hAnsi="Arial" w:cs="Arial"/>
          <w:b/>
          <w:sz w:val="24"/>
          <w:szCs w:val="24"/>
        </w:rPr>
        <w:t>тителя председателя и аудиторов контрольно-счетн</w:t>
      </w:r>
      <w:r w:rsidR="007C565D">
        <w:rPr>
          <w:rFonts w:ascii="Arial" w:hAnsi="Arial" w:cs="Arial"/>
          <w:b/>
          <w:sz w:val="24"/>
          <w:szCs w:val="24"/>
        </w:rPr>
        <w:t>ого</w:t>
      </w:r>
      <w:r w:rsidRPr="000964B4">
        <w:rPr>
          <w:rFonts w:ascii="Arial" w:hAnsi="Arial" w:cs="Arial"/>
          <w:b/>
          <w:sz w:val="24"/>
          <w:szCs w:val="24"/>
        </w:rPr>
        <w:t xml:space="preserve"> орган</w:t>
      </w:r>
      <w:r w:rsidR="007C565D">
        <w:rPr>
          <w:rFonts w:ascii="Arial" w:hAnsi="Arial" w:cs="Arial"/>
          <w:b/>
          <w:sz w:val="24"/>
          <w:szCs w:val="24"/>
        </w:rPr>
        <w:t>а</w:t>
      </w:r>
    </w:p>
    <w:p w:rsidR="006924EA" w:rsidRDefault="006924EA" w:rsidP="008230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C565D" w:rsidRPr="007C565D" w:rsidRDefault="007C565D" w:rsidP="007C565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 </w:t>
      </w:r>
      <w:r w:rsidRPr="007C565D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кандидатурам на должности председателя, заместителя председ</w:t>
      </w:r>
      <w:r w:rsidRPr="007C565D">
        <w:rPr>
          <w:rFonts w:ascii="Arial" w:eastAsiaTheme="minorHAnsi" w:hAnsi="Arial" w:cs="Arial"/>
          <w:bCs/>
          <w:sz w:val="24"/>
          <w:szCs w:val="24"/>
          <w:lang w:eastAsia="en-US"/>
        </w:rPr>
        <w:t>а</w:t>
      </w:r>
      <w:r w:rsidRPr="007C565D">
        <w:rPr>
          <w:rFonts w:ascii="Arial" w:eastAsiaTheme="minorHAnsi" w:hAnsi="Arial" w:cs="Arial"/>
          <w:bCs/>
          <w:sz w:val="24"/>
          <w:szCs w:val="24"/>
          <w:lang w:eastAsia="en-US"/>
        </w:rPr>
        <w:t>теля и аудиторов контрольно-счетного органа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установлены статьей 7 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Федеральн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 xml:space="preserve"> зак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BB78AE">
        <w:rPr>
          <w:rFonts w:ascii="Arial" w:eastAsiaTheme="minorHAnsi" w:hAnsi="Arial" w:cs="Arial"/>
          <w:sz w:val="24"/>
          <w:szCs w:val="24"/>
          <w:lang w:eastAsia="en-US"/>
        </w:rPr>
        <w:t>н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B78AE">
        <w:rPr>
          <w:rFonts w:ascii="Arial" w:hAnsi="Arial" w:cs="Arial"/>
          <w:sz w:val="24"/>
          <w:szCs w:val="24"/>
        </w:rPr>
        <w:t xml:space="preserve"> от 07 февраля 2011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BB78AE">
        <w:rPr>
          <w:rFonts w:ascii="Arial" w:hAnsi="Arial" w:cs="Arial"/>
          <w:sz w:val="24"/>
          <w:szCs w:val="24"/>
        </w:rPr>
        <w:t xml:space="preserve">6-ФЗ «Об общих принципах организации и деятельности </w:t>
      </w:r>
      <w:r>
        <w:rPr>
          <w:rFonts w:ascii="Arial" w:hAnsi="Arial" w:cs="Arial"/>
          <w:sz w:val="24"/>
          <w:szCs w:val="24"/>
        </w:rPr>
        <w:t>к</w:t>
      </w:r>
      <w:r w:rsidRPr="00BB78AE">
        <w:rPr>
          <w:rFonts w:ascii="Arial" w:hAnsi="Arial" w:cs="Arial"/>
          <w:sz w:val="24"/>
          <w:szCs w:val="24"/>
        </w:rPr>
        <w:t>онтрольно-счетных органов субъектов Российской Федерации и муниципальных образ</w:t>
      </w:r>
      <w:r w:rsidRPr="00BB78AE">
        <w:rPr>
          <w:rFonts w:ascii="Arial" w:hAnsi="Arial" w:cs="Arial"/>
          <w:sz w:val="24"/>
          <w:szCs w:val="24"/>
        </w:rPr>
        <w:t>о</w:t>
      </w:r>
      <w:r w:rsidRPr="00BB78AE">
        <w:rPr>
          <w:rFonts w:ascii="Arial" w:hAnsi="Arial" w:cs="Arial"/>
          <w:sz w:val="24"/>
          <w:szCs w:val="24"/>
        </w:rPr>
        <w:t>ваний»</w:t>
      </w:r>
      <w:r>
        <w:rPr>
          <w:rFonts w:ascii="Arial" w:hAnsi="Arial" w:cs="Arial"/>
          <w:sz w:val="24"/>
          <w:szCs w:val="24"/>
        </w:rPr>
        <w:t>.</w:t>
      </w:r>
    </w:p>
    <w:p w:rsidR="007C565D" w:rsidRPr="000B6D9B" w:rsidRDefault="007C565D" w:rsidP="000B6D9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</w:t>
      </w:r>
      <w:r w:rsidR="000B6D9B">
        <w:rPr>
          <w:rFonts w:ascii="Arial" w:eastAsiaTheme="minorHAnsi" w:hAnsi="Arial" w:cs="Arial"/>
          <w:bCs/>
          <w:sz w:val="24"/>
          <w:szCs w:val="24"/>
          <w:lang w:eastAsia="en-US"/>
        </w:rPr>
        <w:t>Н</w:t>
      </w:r>
      <w:r w:rsidRPr="000B6D9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ормативным правовым актом представительного органа </w:t>
      </w:r>
      <w:r w:rsidR="000B6D9B" w:rsidRPr="000B6D9B">
        <w:rPr>
          <w:rFonts w:ascii="Arial" w:eastAsiaTheme="minorHAnsi" w:hAnsi="Arial" w:cs="Arial"/>
          <w:bCs/>
          <w:sz w:val="24"/>
          <w:szCs w:val="24"/>
          <w:lang w:eastAsia="en-US"/>
        </w:rPr>
        <w:t>городского округа</w:t>
      </w:r>
      <w:r w:rsidRPr="000B6D9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для должностных лиц, указанных в </w:t>
      </w:r>
      <w:hyperlink w:anchor="Par86" w:tooltip="1. На должно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" w:history="1">
        <w:r w:rsidRPr="000B6D9B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</w:t>
        </w:r>
        <w:r w:rsidR="000B6D9B" w:rsidRPr="000B6D9B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и</w:t>
        </w:r>
        <w:r w:rsidRPr="000B6D9B">
          <w:rPr>
            <w:rFonts w:ascii="Arial" w:eastAsiaTheme="minorHAnsi" w:hAnsi="Arial" w:cs="Arial"/>
            <w:bCs/>
            <w:sz w:val="24"/>
            <w:szCs w:val="24"/>
            <w:lang w:eastAsia="en-US"/>
          </w:rPr>
          <w:t xml:space="preserve"> 1</w:t>
        </w:r>
      </w:hyperlink>
      <w:r w:rsidRPr="000B6D9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настоящей статьи, могут быть установлены допо</w:t>
      </w:r>
      <w:r w:rsidRPr="000B6D9B">
        <w:rPr>
          <w:rFonts w:ascii="Arial" w:eastAsiaTheme="minorHAnsi" w:hAnsi="Arial" w:cs="Arial"/>
          <w:bCs/>
          <w:sz w:val="24"/>
          <w:szCs w:val="24"/>
          <w:lang w:eastAsia="en-US"/>
        </w:rPr>
        <w:t>л</w:t>
      </w:r>
      <w:r w:rsidRPr="000B6D9B">
        <w:rPr>
          <w:rFonts w:ascii="Arial" w:eastAsiaTheme="minorHAnsi" w:hAnsi="Arial" w:cs="Arial"/>
          <w:bCs/>
          <w:sz w:val="24"/>
          <w:szCs w:val="24"/>
          <w:lang w:eastAsia="en-US"/>
        </w:rPr>
        <w:t>нительные требования к образованию и опыту работы.</w:t>
      </w:r>
    </w:p>
    <w:p w:rsidR="000B6D9B" w:rsidRDefault="000B6D9B" w:rsidP="005019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910AA" w:rsidRDefault="000B6D9B" w:rsidP="000B6D9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64B4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55.6</w:t>
      </w:r>
      <w:r w:rsidRPr="000964B4">
        <w:rPr>
          <w:rFonts w:ascii="Arial" w:hAnsi="Arial" w:cs="Arial"/>
          <w:b/>
          <w:sz w:val="24"/>
          <w:szCs w:val="24"/>
        </w:rPr>
        <w:t xml:space="preserve">. </w:t>
      </w:r>
      <w:r w:rsidRPr="000B6D9B">
        <w:rPr>
          <w:rFonts w:ascii="Arial" w:hAnsi="Arial" w:cs="Arial"/>
          <w:b/>
          <w:sz w:val="24"/>
          <w:szCs w:val="24"/>
        </w:rPr>
        <w:t xml:space="preserve">Гарантии статуса </w:t>
      </w:r>
      <w:r w:rsidR="003910AA">
        <w:rPr>
          <w:rFonts w:ascii="Arial" w:hAnsi="Arial" w:cs="Arial"/>
          <w:b/>
          <w:sz w:val="24"/>
          <w:szCs w:val="24"/>
        </w:rPr>
        <w:t>и досрочное прекращение полномочий</w:t>
      </w:r>
    </w:p>
    <w:p w:rsidR="000B6D9B" w:rsidRPr="000964B4" w:rsidRDefault="003910AA" w:rsidP="000B6D9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0B6D9B" w:rsidRPr="000B6D9B">
        <w:rPr>
          <w:rFonts w:ascii="Arial" w:hAnsi="Arial" w:cs="Arial"/>
          <w:b/>
          <w:sz w:val="24"/>
          <w:szCs w:val="24"/>
        </w:rPr>
        <w:t>олжностных лиц контрольно-счетн</w:t>
      </w:r>
      <w:r w:rsidR="000B6D9B">
        <w:rPr>
          <w:rFonts w:ascii="Arial" w:hAnsi="Arial" w:cs="Arial"/>
          <w:b/>
          <w:sz w:val="24"/>
          <w:szCs w:val="24"/>
        </w:rPr>
        <w:t>ого</w:t>
      </w:r>
      <w:r w:rsidR="000B6D9B" w:rsidRPr="000B6D9B">
        <w:rPr>
          <w:rFonts w:ascii="Arial" w:hAnsi="Arial" w:cs="Arial"/>
          <w:b/>
          <w:sz w:val="24"/>
          <w:szCs w:val="24"/>
        </w:rPr>
        <w:t xml:space="preserve"> орган</w:t>
      </w:r>
      <w:r w:rsidR="000B6D9B">
        <w:rPr>
          <w:rFonts w:ascii="Arial" w:hAnsi="Arial" w:cs="Arial"/>
          <w:b/>
          <w:sz w:val="24"/>
          <w:szCs w:val="24"/>
        </w:rPr>
        <w:t>а городского округа</w:t>
      </w:r>
    </w:p>
    <w:p w:rsidR="000B6D9B" w:rsidRPr="000B6D9B" w:rsidRDefault="000B6D9B" w:rsidP="000B6D9B">
      <w:pPr>
        <w:pStyle w:val="Heading"/>
        <w:ind w:firstLine="567"/>
        <w:jc w:val="both"/>
        <w:rPr>
          <w:b w:val="0"/>
          <w:sz w:val="24"/>
        </w:rPr>
      </w:pPr>
    </w:p>
    <w:p w:rsidR="000B6D9B" w:rsidRPr="000B6D9B" w:rsidRDefault="000B6D9B" w:rsidP="000B6D9B">
      <w:pPr>
        <w:pStyle w:val="Heading"/>
        <w:ind w:firstLine="567"/>
        <w:jc w:val="both"/>
        <w:rPr>
          <w:b w:val="0"/>
          <w:sz w:val="24"/>
        </w:rPr>
      </w:pPr>
      <w:r w:rsidRPr="000B6D9B">
        <w:rPr>
          <w:b w:val="0"/>
          <w:sz w:val="24"/>
        </w:rPr>
        <w:t>1. Гарантии статуса должностных лиц контрольно-счетного органа городского округа</w:t>
      </w:r>
      <w:r>
        <w:rPr>
          <w:b w:val="0"/>
          <w:sz w:val="24"/>
        </w:rPr>
        <w:t xml:space="preserve"> </w:t>
      </w:r>
      <w:r w:rsidRPr="000B6D9B">
        <w:rPr>
          <w:b w:val="0"/>
          <w:sz w:val="24"/>
        </w:rPr>
        <w:t xml:space="preserve">установлены статьей </w:t>
      </w:r>
      <w:r>
        <w:rPr>
          <w:b w:val="0"/>
          <w:sz w:val="24"/>
        </w:rPr>
        <w:t>8</w:t>
      </w:r>
      <w:r w:rsidRPr="000B6D9B">
        <w:rPr>
          <w:b w:val="0"/>
          <w:sz w:val="24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</w:t>
      </w:r>
      <w:r w:rsidRPr="000B6D9B">
        <w:rPr>
          <w:b w:val="0"/>
          <w:sz w:val="24"/>
        </w:rPr>
        <w:t>й</w:t>
      </w:r>
      <w:r w:rsidRPr="000B6D9B">
        <w:rPr>
          <w:b w:val="0"/>
          <w:sz w:val="24"/>
        </w:rPr>
        <w:t>ской Федерации и муниципальных образований».</w:t>
      </w:r>
    </w:p>
    <w:p w:rsidR="000B6D9B" w:rsidRPr="000B6D9B" w:rsidRDefault="000B6D9B" w:rsidP="000B6D9B">
      <w:pPr>
        <w:pStyle w:val="Heading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2. </w:t>
      </w:r>
      <w:r w:rsidRPr="000B6D9B">
        <w:rPr>
          <w:b w:val="0"/>
          <w:sz w:val="24"/>
        </w:rPr>
        <w:t>Должностное лицо контрольно-счетного органа, замещающее муниципальную должность, досрочно освобождается от должности на основании решения представ</w:t>
      </w:r>
      <w:r w:rsidRPr="000B6D9B">
        <w:rPr>
          <w:b w:val="0"/>
          <w:sz w:val="24"/>
        </w:rPr>
        <w:t>и</w:t>
      </w:r>
      <w:r w:rsidRPr="000B6D9B">
        <w:rPr>
          <w:b w:val="0"/>
          <w:sz w:val="24"/>
        </w:rPr>
        <w:t xml:space="preserve">тельного органа городского округа в случаях, предусмотренных статьей </w:t>
      </w:r>
      <w:r>
        <w:rPr>
          <w:b w:val="0"/>
          <w:sz w:val="24"/>
        </w:rPr>
        <w:t>8</w:t>
      </w:r>
      <w:r w:rsidRPr="000B6D9B">
        <w:rPr>
          <w:b w:val="0"/>
          <w:sz w:val="24"/>
        </w:rPr>
        <w:t xml:space="preserve"> Федерального закона от 7 февраля 2011 года № 6-ФЗ «Об общих принципах организации и деятельн</w:t>
      </w:r>
      <w:r w:rsidRPr="000B6D9B">
        <w:rPr>
          <w:b w:val="0"/>
          <w:sz w:val="24"/>
        </w:rPr>
        <w:t>о</w:t>
      </w:r>
      <w:r w:rsidRPr="000B6D9B">
        <w:rPr>
          <w:b w:val="0"/>
          <w:sz w:val="24"/>
        </w:rPr>
        <w:t>сти контрольно-счетных органов субъектов Российской Федерации и муниципальных о</w:t>
      </w:r>
      <w:r w:rsidRPr="000B6D9B">
        <w:rPr>
          <w:b w:val="0"/>
          <w:sz w:val="24"/>
        </w:rPr>
        <w:t>б</w:t>
      </w:r>
      <w:r w:rsidRPr="000B6D9B">
        <w:rPr>
          <w:b w:val="0"/>
          <w:sz w:val="24"/>
        </w:rPr>
        <w:t>разований»</w:t>
      </w:r>
      <w:proofErr w:type="gramStart"/>
      <w:r w:rsidR="004677E1">
        <w:rPr>
          <w:b w:val="0"/>
          <w:sz w:val="24"/>
        </w:rPr>
        <w:t>.»</w:t>
      </w:r>
      <w:proofErr w:type="gramEnd"/>
    </w:p>
    <w:p w:rsidR="004677E1" w:rsidRDefault="004677E1" w:rsidP="00F90BDB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0338C9" w:rsidRDefault="000338C9" w:rsidP="000338C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1E5B8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E360E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части 1 статьи 59 слова «финансово-контрольной комиссией городского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руга» заменить словами «контрольно-счетн</w:t>
      </w:r>
      <w:r w:rsidR="00EC7E86">
        <w:rPr>
          <w:rFonts w:ascii="Arial" w:hAnsi="Arial" w:cs="Arial"/>
          <w:sz w:val="24"/>
          <w:szCs w:val="24"/>
        </w:rPr>
        <w:t>ым органом</w:t>
      </w:r>
      <w:r>
        <w:rPr>
          <w:rFonts w:ascii="Arial" w:hAnsi="Arial" w:cs="Arial"/>
          <w:sz w:val="24"/>
          <w:szCs w:val="24"/>
        </w:rPr>
        <w:t xml:space="preserve"> городского округа».</w:t>
      </w:r>
    </w:p>
    <w:p w:rsidR="004812EF" w:rsidRDefault="004812EF" w:rsidP="00F90BDB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F43074" w:rsidRDefault="00E91168" w:rsidP="00E91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1.18. </w:t>
      </w:r>
      <w:r w:rsidR="00E360E6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аст</w:t>
      </w:r>
      <w:r w:rsidR="00F43074">
        <w:rPr>
          <w:rFonts w:ascii="Arial" w:hAnsi="Arial" w:cs="Arial"/>
          <w:sz w:val="24"/>
          <w:szCs w:val="24"/>
        </w:rPr>
        <w:t>ь 3 статьи 37 дополнить пунктом 10 в следующей редакции:</w:t>
      </w:r>
    </w:p>
    <w:p w:rsidR="00F43074" w:rsidRPr="00E360E6" w:rsidRDefault="00F43074" w:rsidP="00E91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360E6">
        <w:rPr>
          <w:rFonts w:ascii="Arial" w:hAnsi="Arial" w:cs="Arial"/>
          <w:bCs/>
        </w:rPr>
        <w:t>Постоянные комиссии представительного органа городского округа:</w:t>
      </w:r>
    </w:p>
    <w:p w:rsidR="00F43074" w:rsidRDefault="00F43074" w:rsidP="00E9116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«10) осуществляют иные полномочия, предусмотренные </w:t>
      </w:r>
      <w:r w:rsidR="00C56AD9">
        <w:rPr>
          <w:rFonts w:ascii="Arial" w:hAnsi="Arial" w:cs="Arial"/>
          <w:sz w:val="24"/>
          <w:szCs w:val="24"/>
        </w:rPr>
        <w:t xml:space="preserve">законодательством,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стоящим Уставом</w:t>
      </w:r>
      <w:r w:rsidR="009318E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нормативными правовыми актами представительного органа горо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ского округа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815C4C" w:rsidRPr="004812EF" w:rsidRDefault="00815C4C" w:rsidP="004812E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</w:t>
      </w:r>
      <w:r w:rsidRPr="00C843C7">
        <w:rPr>
          <w:rFonts w:ascii="Arial" w:hAnsi="Arial" w:cs="Arial"/>
          <w:sz w:val="24"/>
          <w:szCs w:val="24"/>
        </w:rPr>
        <w:t>е</w:t>
      </w:r>
      <w:r w:rsidRPr="00C843C7">
        <w:rPr>
          <w:rFonts w:ascii="Arial" w:hAnsi="Arial" w:cs="Arial"/>
          <w:sz w:val="24"/>
          <w:szCs w:val="24"/>
        </w:rPr>
        <w:t>ние Министерства юстиции Российской Федерации по Ленинградской области.</w:t>
      </w: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госуда</w:t>
      </w:r>
      <w:r w:rsidRPr="00C843C7">
        <w:rPr>
          <w:rFonts w:ascii="Arial" w:hAnsi="Arial" w:cs="Arial"/>
          <w:sz w:val="24"/>
          <w:szCs w:val="24"/>
        </w:rPr>
        <w:t>р</w:t>
      </w:r>
      <w:r w:rsidRPr="00C843C7">
        <w:rPr>
          <w:rFonts w:ascii="Arial" w:hAnsi="Arial" w:cs="Arial"/>
          <w:sz w:val="24"/>
          <w:szCs w:val="24"/>
        </w:rPr>
        <w:t>ственной регистрации в Управлении Министерства юстиции Российской Федерации по Ленинградской области.</w:t>
      </w: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городской газете «Маяк».</w:t>
      </w: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5FB2" w:rsidRPr="008D729F" w:rsidRDefault="00175FB2" w:rsidP="00175FB2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Глава </w:t>
      </w:r>
      <w:proofErr w:type="spellStart"/>
      <w:r w:rsidRPr="008D729F">
        <w:rPr>
          <w:b/>
          <w:sz w:val="28"/>
          <w:szCs w:val="28"/>
        </w:rPr>
        <w:t>Сосновоборского</w:t>
      </w:r>
      <w:proofErr w:type="spellEnd"/>
    </w:p>
    <w:p w:rsidR="00175FB2" w:rsidRDefault="00175FB2" w:rsidP="00175FB2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    </w:t>
      </w:r>
      <w:r w:rsidR="00E61E22"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</w:t>
      </w:r>
      <w:r w:rsidR="00E360E6">
        <w:rPr>
          <w:b/>
          <w:sz w:val="28"/>
          <w:szCs w:val="28"/>
        </w:rPr>
        <w:t xml:space="preserve">  </w:t>
      </w:r>
      <w:r w:rsidRPr="008D729F">
        <w:rPr>
          <w:b/>
          <w:sz w:val="28"/>
          <w:szCs w:val="28"/>
        </w:rPr>
        <w:t xml:space="preserve">                                                                А.В. Иванов</w:t>
      </w:r>
    </w:p>
    <w:p w:rsidR="00652A93" w:rsidRPr="00652A93" w:rsidRDefault="00652A93" w:rsidP="00652A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2A93" w:rsidRPr="00652A93" w:rsidRDefault="00652A93" w:rsidP="00652A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2A93" w:rsidRPr="00652A93" w:rsidRDefault="00652A93" w:rsidP="00652A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2A93" w:rsidRPr="00652A93" w:rsidRDefault="00652A93" w:rsidP="00652A93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52A93" w:rsidRPr="00652A93" w:rsidSect="00B6258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autoHyphenation/>
  <w:characterSpacingControl w:val="doNotCompress"/>
  <w:compat/>
  <w:rsids>
    <w:rsidRoot w:val="00A712EC"/>
    <w:rsid w:val="000210BC"/>
    <w:rsid w:val="00031A39"/>
    <w:rsid w:val="000327C9"/>
    <w:rsid w:val="000338C9"/>
    <w:rsid w:val="000464E0"/>
    <w:rsid w:val="00063DE6"/>
    <w:rsid w:val="0006734D"/>
    <w:rsid w:val="0007207C"/>
    <w:rsid w:val="000769BE"/>
    <w:rsid w:val="000964B4"/>
    <w:rsid w:val="000A139A"/>
    <w:rsid w:val="000B6D9B"/>
    <w:rsid w:val="000D2AAE"/>
    <w:rsid w:val="000E2070"/>
    <w:rsid w:val="000F0F8F"/>
    <w:rsid w:val="000F6BF9"/>
    <w:rsid w:val="001246B5"/>
    <w:rsid w:val="00124E58"/>
    <w:rsid w:val="00135403"/>
    <w:rsid w:val="0014216A"/>
    <w:rsid w:val="00160E15"/>
    <w:rsid w:val="00164721"/>
    <w:rsid w:val="001702E8"/>
    <w:rsid w:val="00175FB2"/>
    <w:rsid w:val="0017697B"/>
    <w:rsid w:val="00195118"/>
    <w:rsid w:val="00196C09"/>
    <w:rsid w:val="00197A74"/>
    <w:rsid w:val="001B01CE"/>
    <w:rsid w:val="001B0517"/>
    <w:rsid w:val="001C0D69"/>
    <w:rsid w:val="001D7E60"/>
    <w:rsid w:val="001E1CDB"/>
    <w:rsid w:val="001E499C"/>
    <w:rsid w:val="001E5B89"/>
    <w:rsid w:val="00205347"/>
    <w:rsid w:val="00206716"/>
    <w:rsid w:val="00212944"/>
    <w:rsid w:val="0021403B"/>
    <w:rsid w:val="0025022F"/>
    <w:rsid w:val="00260B6C"/>
    <w:rsid w:val="00264BB1"/>
    <w:rsid w:val="00267A1B"/>
    <w:rsid w:val="00273D6A"/>
    <w:rsid w:val="002A71A9"/>
    <w:rsid w:val="002D05BA"/>
    <w:rsid w:val="00313A9E"/>
    <w:rsid w:val="00320BF4"/>
    <w:rsid w:val="003423C9"/>
    <w:rsid w:val="00347AE8"/>
    <w:rsid w:val="0036289E"/>
    <w:rsid w:val="00365680"/>
    <w:rsid w:val="003910AA"/>
    <w:rsid w:val="003A5CFA"/>
    <w:rsid w:val="003C26C1"/>
    <w:rsid w:val="003C779D"/>
    <w:rsid w:val="003D1B3A"/>
    <w:rsid w:val="003F1921"/>
    <w:rsid w:val="004167F7"/>
    <w:rsid w:val="004268AB"/>
    <w:rsid w:val="004347D3"/>
    <w:rsid w:val="004677E1"/>
    <w:rsid w:val="004751BF"/>
    <w:rsid w:val="004760F9"/>
    <w:rsid w:val="004812EF"/>
    <w:rsid w:val="004A007D"/>
    <w:rsid w:val="004B5C7A"/>
    <w:rsid w:val="004C4CE1"/>
    <w:rsid w:val="004D1D75"/>
    <w:rsid w:val="004E5628"/>
    <w:rsid w:val="004E6C45"/>
    <w:rsid w:val="004F295C"/>
    <w:rsid w:val="005018B0"/>
    <w:rsid w:val="00501988"/>
    <w:rsid w:val="00541115"/>
    <w:rsid w:val="0057748B"/>
    <w:rsid w:val="00586A89"/>
    <w:rsid w:val="005950D5"/>
    <w:rsid w:val="005A254C"/>
    <w:rsid w:val="005A273E"/>
    <w:rsid w:val="005A7858"/>
    <w:rsid w:val="005B5F20"/>
    <w:rsid w:val="005C1077"/>
    <w:rsid w:val="006028A5"/>
    <w:rsid w:val="006153EF"/>
    <w:rsid w:val="00627B85"/>
    <w:rsid w:val="00632CF2"/>
    <w:rsid w:val="00645E52"/>
    <w:rsid w:val="00646ED3"/>
    <w:rsid w:val="00652A93"/>
    <w:rsid w:val="00653069"/>
    <w:rsid w:val="00691F2F"/>
    <w:rsid w:val="006924EA"/>
    <w:rsid w:val="006E1B70"/>
    <w:rsid w:val="00702075"/>
    <w:rsid w:val="00715752"/>
    <w:rsid w:val="00725E68"/>
    <w:rsid w:val="00732CCC"/>
    <w:rsid w:val="00753437"/>
    <w:rsid w:val="00766D3E"/>
    <w:rsid w:val="0078069D"/>
    <w:rsid w:val="00795A27"/>
    <w:rsid w:val="007A5120"/>
    <w:rsid w:val="007A5526"/>
    <w:rsid w:val="007C565D"/>
    <w:rsid w:val="007E0E8C"/>
    <w:rsid w:val="008042F1"/>
    <w:rsid w:val="00815C4C"/>
    <w:rsid w:val="0082305C"/>
    <w:rsid w:val="008543EE"/>
    <w:rsid w:val="008624A6"/>
    <w:rsid w:val="0086373D"/>
    <w:rsid w:val="00864505"/>
    <w:rsid w:val="0086456B"/>
    <w:rsid w:val="008713E0"/>
    <w:rsid w:val="00893F93"/>
    <w:rsid w:val="00897E58"/>
    <w:rsid w:val="008A023E"/>
    <w:rsid w:val="008A302B"/>
    <w:rsid w:val="008C2EBC"/>
    <w:rsid w:val="008E68FE"/>
    <w:rsid w:val="008F7C3A"/>
    <w:rsid w:val="009318E0"/>
    <w:rsid w:val="00935877"/>
    <w:rsid w:val="00936932"/>
    <w:rsid w:val="00941B08"/>
    <w:rsid w:val="009443F0"/>
    <w:rsid w:val="00966FAB"/>
    <w:rsid w:val="00972B04"/>
    <w:rsid w:val="0098141A"/>
    <w:rsid w:val="00983A4A"/>
    <w:rsid w:val="0098640D"/>
    <w:rsid w:val="00991E51"/>
    <w:rsid w:val="00996BC7"/>
    <w:rsid w:val="009A26B1"/>
    <w:rsid w:val="009A7437"/>
    <w:rsid w:val="009C249F"/>
    <w:rsid w:val="009C2ECB"/>
    <w:rsid w:val="009D6A4D"/>
    <w:rsid w:val="009E3E82"/>
    <w:rsid w:val="009E5E5E"/>
    <w:rsid w:val="009E6FC8"/>
    <w:rsid w:val="009F035E"/>
    <w:rsid w:val="00A01847"/>
    <w:rsid w:val="00A01B30"/>
    <w:rsid w:val="00A0484A"/>
    <w:rsid w:val="00A06955"/>
    <w:rsid w:val="00A14BF1"/>
    <w:rsid w:val="00A34427"/>
    <w:rsid w:val="00A37447"/>
    <w:rsid w:val="00A5373E"/>
    <w:rsid w:val="00A57331"/>
    <w:rsid w:val="00A6685B"/>
    <w:rsid w:val="00A712EC"/>
    <w:rsid w:val="00A73C15"/>
    <w:rsid w:val="00AC2D93"/>
    <w:rsid w:val="00AE3BAC"/>
    <w:rsid w:val="00AE4FB2"/>
    <w:rsid w:val="00AE61F6"/>
    <w:rsid w:val="00AF400B"/>
    <w:rsid w:val="00B20468"/>
    <w:rsid w:val="00B506BA"/>
    <w:rsid w:val="00B52D6F"/>
    <w:rsid w:val="00B6258E"/>
    <w:rsid w:val="00B652A7"/>
    <w:rsid w:val="00B652E9"/>
    <w:rsid w:val="00B66BDC"/>
    <w:rsid w:val="00B67816"/>
    <w:rsid w:val="00B70E45"/>
    <w:rsid w:val="00B75CFD"/>
    <w:rsid w:val="00B84FC0"/>
    <w:rsid w:val="00B87043"/>
    <w:rsid w:val="00B941EC"/>
    <w:rsid w:val="00B964D9"/>
    <w:rsid w:val="00BA5E33"/>
    <w:rsid w:val="00BB4797"/>
    <w:rsid w:val="00BC24DE"/>
    <w:rsid w:val="00BE199B"/>
    <w:rsid w:val="00BE6660"/>
    <w:rsid w:val="00BF3904"/>
    <w:rsid w:val="00C03123"/>
    <w:rsid w:val="00C07D29"/>
    <w:rsid w:val="00C25F5C"/>
    <w:rsid w:val="00C466D3"/>
    <w:rsid w:val="00C53AA0"/>
    <w:rsid w:val="00C56AD9"/>
    <w:rsid w:val="00C83863"/>
    <w:rsid w:val="00C90107"/>
    <w:rsid w:val="00CB12C3"/>
    <w:rsid w:val="00CB5184"/>
    <w:rsid w:val="00CC5789"/>
    <w:rsid w:val="00CC6406"/>
    <w:rsid w:val="00CE749C"/>
    <w:rsid w:val="00D15E90"/>
    <w:rsid w:val="00D24629"/>
    <w:rsid w:val="00D324EF"/>
    <w:rsid w:val="00D353BA"/>
    <w:rsid w:val="00D44E46"/>
    <w:rsid w:val="00D53864"/>
    <w:rsid w:val="00D74B31"/>
    <w:rsid w:val="00D82A7A"/>
    <w:rsid w:val="00DC21FA"/>
    <w:rsid w:val="00DD0A1E"/>
    <w:rsid w:val="00DD504D"/>
    <w:rsid w:val="00DD6818"/>
    <w:rsid w:val="00DE1A8F"/>
    <w:rsid w:val="00DE282D"/>
    <w:rsid w:val="00DF1FB7"/>
    <w:rsid w:val="00E360E6"/>
    <w:rsid w:val="00E43203"/>
    <w:rsid w:val="00E43D5B"/>
    <w:rsid w:val="00E51E59"/>
    <w:rsid w:val="00E61E22"/>
    <w:rsid w:val="00E64435"/>
    <w:rsid w:val="00E67A64"/>
    <w:rsid w:val="00E86FC2"/>
    <w:rsid w:val="00E91168"/>
    <w:rsid w:val="00E92010"/>
    <w:rsid w:val="00E96DAB"/>
    <w:rsid w:val="00EB35B9"/>
    <w:rsid w:val="00EB7C87"/>
    <w:rsid w:val="00EC7E86"/>
    <w:rsid w:val="00EE29AF"/>
    <w:rsid w:val="00F14D76"/>
    <w:rsid w:val="00F170A6"/>
    <w:rsid w:val="00F26C50"/>
    <w:rsid w:val="00F40AA8"/>
    <w:rsid w:val="00F43074"/>
    <w:rsid w:val="00F4362C"/>
    <w:rsid w:val="00F6354E"/>
    <w:rsid w:val="00F86892"/>
    <w:rsid w:val="00F90BDB"/>
    <w:rsid w:val="00FA39AA"/>
    <w:rsid w:val="00FB0DF8"/>
    <w:rsid w:val="00FB1E0C"/>
    <w:rsid w:val="00FF4CDA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EC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5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12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rsid w:val="00A712EC"/>
    <w:pPr>
      <w:ind w:firstLine="536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71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712E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12EC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C53AA0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A5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512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A51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713E0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89E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921"/>
    <w:pPr>
      <w:ind w:left="720"/>
      <w:contextualSpacing/>
    </w:pPr>
  </w:style>
  <w:style w:type="paragraph" w:styleId="a8">
    <w:name w:val="No Spacing"/>
    <w:uiPriority w:val="1"/>
    <w:qFormat/>
    <w:rsid w:val="00C83863"/>
    <w:pPr>
      <w:ind w:left="0"/>
    </w:pPr>
  </w:style>
  <w:style w:type="table" w:styleId="a9">
    <w:name w:val="Table Grid"/>
    <w:basedOn w:val="a1"/>
    <w:uiPriority w:val="59"/>
    <w:rsid w:val="00C8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B1C50FC30FFE9EB761DE869B795184C8957F9FF59F2312B50A6B900SDtCI" TargetMode="External"/><Relationship Id="rId13" Type="http://schemas.openxmlformats.org/officeDocument/2006/relationships/hyperlink" Target="consultantplus://offline/ref=D67B1C50FC30FFE9EB761DE869B795184C8957F9FF59F2312B50A6B900SDtCI" TargetMode="External"/><Relationship Id="rId18" Type="http://schemas.openxmlformats.org/officeDocument/2006/relationships/hyperlink" Target="consultantplus://offline/ref=BDE801C3557FA00A2E4ADD4DF802A933EA7B6B4D228C006DFFEDC521D5A3C6F163C3DF601EF9LCr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3C74AFB428A22C793A633D46C94F3371FAB07D8EA86C845A46A74E0D95EJ" TargetMode="External"/><Relationship Id="rId12" Type="http://schemas.openxmlformats.org/officeDocument/2006/relationships/hyperlink" Target="consultantplus://offline/ref=0103C74AFB428A22C793A633D46C94F3371FAB07D8EA86C845A46A74E0D95EJ" TargetMode="External"/><Relationship Id="rId17" Type="http://schemas.openxmlformats.org/officeDocument/2006/relationships/hyperlink" Target="consultantplus://offline/ref=DA1C0230FB10983C5488179C8BF92CBC193A86755EDB917D9B54B71ED0z1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yak.sbor.net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3C74AFB428A22C793A633D46C94F3371FAB07D8EA86C845A46A74E09E5EE1934528FD7ED956J" TargetMode="External"/><Relationship Id="rId11" Type="http://schemas.openxmlformats.org/officeDocument/2006/relationships/hyperlink" Target="consultantplus://offline/ref=0103C74AFB428A22C793A633D46C94F3371FAB07D8EA86C845A46A74E09E5EE1934528FD7ED956J" TargetMode="External"/><Relationship Id="rId5" Type="http://schemas.openxmlformats.org/officeDocument/2006/relationships/hyperlink" Target="mailto:alm@meria.sbor.ru" TargetMode="External"/><Relationship Id="rId15" Type="http://schemas.openxmlformats.org/officeDocument/2006/relationships/hyperlink" Target="consultantplus://offline/ref=DA1C0230FB10983C5488179C8BF92CBC13398B7C57D4CC77930DBB1C06088C1AF8E82E94C5374C80DAzBL" TargetMode="External"/><Relationship Id="rId10" Type="http://schemas.openxmlformats.org/officeDocument/2006/relationships/hyperlink" Target="consultantplus://offline/ref=0103C74AFB428A22C793A633D46C94F3371FAB07D8EA86C845A46A74E0D95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71FAB07D8EA86C845A46A74E09E5EE1934528FD7ED956J" TargetMode="External"/><Relationship Id="rId14" Type="http://schemas.openxmlformats.org/officeDocument/2006/relationships/hyperlink" Target="http://www.mayak.sbor.ne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5876-1150-4FFE-929C-7EB4AD5E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4</cp:revision>
  <cp:lastPrinted>2018-08-28T07:41:00Z</cp:lastPrinted>
  <dcterms:created xsi:type="dcterms:W3CDTF">2018-09-25T14:30:00Z</dcterms:created>
  <dcterms:modified xsi:type="dcterms:W3CDTF">2018-09-25T14:31:00Z</dcterms:modified>
</cp:coreProperties>
</file>