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32" w:rsidRDefault="00171A32" w:rsidP="00171A3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1A32" w:rsidRDefault="00171A32" w:rsidP="00171A3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171A32" w:rsidRDefault="007807C7" w:rsidP="00171A32">
      <w:pPr>
        <w:jc w:val="center"/>
        <w:rPr>
          <w:b/>
          <w:spacing w:val="20"/>
          <w:sz w:val="32"/>
        </w:rPr>
      </w:pPr>
      <w:r w:rsidRPr="007807C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171A32" w:rsidRDefault="00171A32" w:rsidP="00171A32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171A32" w:rsidRDefault="00171A32" w:rsidP="00171A32">
      <w:pPr>
        <w:jc w:val="center"/>
        <w:rPr>
          <w:sz w:val="24"/>
        </w:rPr>
      </w:pPr>
    </w:p>
    <w:p w:rsidR="00171A32" w:rsidRDefault="00171A32" w:rsidP="00171A32">
      <w:pPr>
        <w:jc w:val="center"/>
        <w:rPr>
          <w:sz w:val="24"/>
        </w:rPr>
      </w:pPr>
      <w:r>
        <w:rPr>
          <w:sz w:val="24"/>
        </w:rPr>
        <w:t>от 09/09/2019 № 391-р</w:t>
      </w:r>
    </w:p>
    <w:p w:rsidR="00171A32" w:rsidRPr="001622CE" w:rsidRDefault="00171A32" w:rsidP="00171A32">
      <w:pPr>
        <w:jc w:val="both"/>
        <w:rPr>
          <w:sz w:val="10"/>
        </w:rPr>
      </w:pP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в распоряжение администрации 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sz w:val="24"/>
        </w:rPr>
        <w:t>Сосновоборского городского округа от 11.05.2018 № 242-р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«Об утверждении плана мероприятий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повышению наполняемости бюджета, 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оптимизации расходов и совершенствованию долговой 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политики Сосновоборского городского округа </w:t>
      </w:r>
    </w:p>
    <w:p w:rsidR="00171A32" w:rsidRDefault="00171A32" w:rsidP="00171A3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на 2018 год и на плановый период 2019 и 2020 годов»</w:t>
      </w:r>
    </w:p>
    <w:p w:rsidR="00171A32" w:rsidRDefault="00171A32" w:rsidP="00171A32">
      <w:pPr>
        <w:jc w:val="both"/>
        <w:rPr>
          <w:bCs/>
          <w:sz w:val="24"/>
        </w:rPr>
      </w:pPr>
    </w:p>
    <w:p w:rsidR="00171A32" w:rsidRDefault="00171A32" w:rsidP="00171A32">
      <w:pPr>
        <w:jc w:val="both"/>
        <w:rPr>
          <w:bCs/>
          <w:sz w:val="24"/>
        </w:rPr>
      </w:pPr>
    </w:p>
    <w:p w:rsidR="00171A32" w:rsidRDefault="00171A32" w:rsidP="00171A32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ab/>
      </w:r>
      <w:proofErr w:type="gramStart"/>
      <w:r>
        <w:rPr>
          <w:bCs/>
          <w:sz w:val="24"/>
        </w:rPr>
        <w:t>В целях совершенствования осуществления мер по увеличению поступлений налоговых  доходов и по повышению эффективности использования бюджетных средств Сосновоборского городского округа, а также в соответствии с рекомендуемыми Министерством финансов Российской Федерации и Правительством Ленинградской области мероприятиями:</w:t>
      </w:r>
      <w:proofErr w:type="gramEnd"/>
    </w:p>
    <w:p w:rsidR="00171A32" w:rsidRDefault="00171A32" w:rsidP="00171A32">
      <w:pPr>
        <w:ind w:firstLine="720"/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изменение в распоряжение администрации Сосновоборского городского округа  </w:t>
      </w:r>
      <w:r>
        <w:rPr>
          <w:sz w:val="24"/>
        </w:rPr>
        <w:t>от 11.05.2018 № 242-р «</w:t>
      </w:r>
      <w:r>
        <w:rPr>
          <w:bCs/>
          <w:sz w:val="24"/>
          <w:szCs w:val="24"/>
        </w:rPr>
        <w:t>Об утверждении плана мероприятий по повышению наполняемости бюджета, оптимизации расходов и совершенствованию долговой политики Сосновоборского городского округа на 2018 год и на плановый период 2019 и 2020 годов</w:t>
      </w:r>
      <w:r>
        <w:rPr>
          <w:sz w:val="24"/>
          <w:szCs w:val="24"/>
        </w:rPr>
        <w:t>»:</w:t>
      </w:r>
    </w:p>
    <w:p w:rsidR="00171A32" w:rsidRDefault="00171A32" w:rsidP="00171A32">
      <w:pPr>
        <w:jc w:val="both"/>
        <w:rPr>
          <w:sz w:val="24"/>
        </w:rPr>
      </w:pPr>
      <w:r>
        <w:rPr>
          <w:sz w:val="24"/>
          <w:szCs w:val="24"/>
        </w:rPr>
        <w:t xml:space="preserve">            1.1. Утвердить </w:t>
      </w:r>
      <w:r>
        <w:rPr>
          <w:bCs/>
          <w:sz w:val="24"/>
          <w:szCs w:val="24"/>
        </w:rPr>
        <w:t>плана мероприятий по повышению наполняемости бюджета, оптимизации расходов и совершенствованию долговой политики Сосновоборского городского округа на 2018 год и на плановый период 2019 и 2020 годов</w:t>
      </w:r>
      <w:r>
        <w:rPr>
          <w:sz w:val="24"/>
          <w:szCs w:val="24"/>
        </w:rPr>
        <w:t xml:space="preserve"> в новой редакции (Приложение).</w:t>
      </w:r>
    </w:p>
    <w:p w:rsidR="00171A32" w:rsidRDefault="00171A32" w:rsidP="00171A3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B523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9B523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распоряжение</w:t>
      </w:r>
      <w:r w:rsidRPr="009B523B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>со дня подписания.</w:t>
      </w:r>
    </w:p>
    <w:p w:rsidR="00171A32" w:rsidRDefault="00171A32" w:rsidP="00171A3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Pr="00FA4098" w:rsidRDefault="00171A32" w:rsidP="00171A32">
      <w:pPr>
        <w:pStyle w:val="a3"/>
        <w:ind w:right="-142"/>
        <w:jc w:val="left"/>
        <w:rPr>
          <w:szCs w:val="24"/>
        </w:rPr>
      </w:pPr>
      <w:r>
        <w:rPr>
          <w:szCs w:val="24"/>
        </w:rPr>
        <w:t>Первый заместитель г</w:t>
      </w:r>
      <w:r w:rsidRPr="00FA4098">
        <w:rPr>
          <w:szCs w:val="24"/>
        </w:rPr>
        <w:t>лав</w:t>
      </w:r>
      <w:r>
        <w:rPr>
          <w:szCs w:val="24"/>
        </w:rPr>
        <w:t>ы</w:t>
      </w:r>
      <w:r w:rsidRPr="00FA4098">
        <w:rPr>
          <w:szCs w:val="24"/>
        </w:rPr>
        <w:t xml:space="preserve"> администрации</w:t>
      </w:r>
    </w:p>
    <w:p w:rsidR="00171A32" w:rsidRPr="00FA4098" w:rsidRDefault="00171A32" w:rsidP="00171A32">
      <w:pPr>
        <w:pStyle w:val="a3"/>
        <w:ind w:right="-142"/>
        <w:jc w:val="left"/>
        <w:rPr>
          <w:szCs w:val="24"/>
        </w:rPr>
      </w:pPr>
      <w:r w:rsidRPr="00FA4098">
        <w:rPr>
          <w:szCs w:val="24"/>
        </w:rPr>
        <w:t>Сосновоборского городского округа</w:t>
      </w:r>
      <w:r w:rsidRPr="00FA4098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С.Г.Лютиков</w:t>
      </w: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</w:p>
    <w:p w:rsidR="00171A32" w:rsidRDefault="00171A32" w:rsidP="00171A32">
      <w:pPr>
        <w:jc w:val="both"/>
        <w:rPr>
          <w:sz w:val="12"/>
          <w:szCs w:val="24"/>
        </w:rPr>
      </w:pPr>
      <w:r w:rsidRPr="00F47FCD">
        <w:rPr>
          <w:sz w:val="12"/>
          <w:szCs w:val="24"/>
        </w:rPr>
        <w:t xml:space="preserve">Исп. </w:t>
      </w:r>
      <w:proofErr w:type="spellStart"/>
      <w:r>
        <w:rPr>
          <w:sz w:val="12"/>
          <w:szCs w:val="24"/>
        </w:rPr>
        <w:t>Блеклова</w:t>
      </w:r>
      <w:proofErr w:type="spellEnd"/>
      <w:r>
        <w:rPr>
          <w:sz w:val="12"/>
          <w:szCs w:val="24"/>
        </w:rPr>
        <w:t xml:space="preserve"> Е.Е. </w:t>
      </w:r>
    </w:p>
    <w:p w:rsidR="00171A32" w:rsidRDefault="00171A32" w:rsidP="00171A32">
      <w:pPr>
        <w:jc w:val="both"/>
        <w:rPr>
          <w:sz w:val="12"/>
          <w:szCs w:val="24"/>
        </w:rPr>
      </w:pPr>
      <w:r>
        <w:rPr>
          <w:sz w:val="12"/>
          <w:szCs w:val="24"/>
        </w:rPr>
        <w:t>221-76; ЛЕ</w:t>
      </w: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6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A32" w:rsidRDefault="00171A32" w:rsidP="00171A32">
      <w:pPr>
        <w:jc w:val="both"/>
        <w:rPr>
          <w:sz w:val="24"/>
          <w:szCs w:val="24"/>
        </w:rPr>
      </w:pPr>
    </w:p>
    <w:p w:rsidR="00171A32" w:rsidRDefault="00171A32" w:rsidP="00171A32">
      <w:pPr>
        <w:spacing w:after="200" w:line="276" w:lineRule="auto"/>
        <w:rPr>
          <w:noProof/>
          <w:sz w:val="24"/>
          <w:szCs w:val="24"/>
        </w:rPr>
      </w:pPr>
    </w:p>
    <w:p w:rsidR="00171A32" w:rsidRDefault="00171A32" w:rsidP="00171A32">
      <w:pPr>
        <w:ind w:right="-99"/>
        <w:jc w:val="right"/>
        <w:rPr>
          <w:szCs w:val="24"/>
        </w:rPr>
      </w:pPr>
    </w:p>
    <w:p w:rsidR="00171A32" w:rsidRDefault="00171A32" w:rsidP="00171A32">
      <w:pPr>
        <w:ind w:right="-99"/>
        <w:jc w:val="right"/>
        <w:rPr>
          <w:szCs w:val="24"/>
        </w:rPr>
      </w:pPr>
    </w:p>
    <w:p w:rsidR="00171A32" w:rsidRDefault="00171A32" w:rsidP="00171A32">
      <w:pPr>
        <w:ind w:right="-99"/>
        <w:jc w:val="right"/>
        <w:rPr>
          <w:szCs w:val="24"/>
        </w:rPr>
      </w:pPr>
    </w:p>
    <w:p w:rsidR="00171A32" w:rsidRDefault="00171A32" w:rsidP="00171A32">
      <w:pPr>
        <w:ind w:right="-99"/>
        <w:jc w:val="right"/>
        <w:rPr>
          <w:szCs w:val="24"/>
        </w:rPr>
      </w:pPr>
    </w:p>
    <w:p w:rsidR="00171A32" w:rsidRDefault="00171A32" w:rsidP="00171A32">
      <w:pPr>
        <w:ind w:right="-99"/>
        <w:jc w:val="right"/>
        <w:rPr>
          <w:szCs w:val="24"/>
        </w:rPr>
      </w:pPr>
    </w:p>
    <w:p w:rsidR="00171A32" w:rsidRDefault="00171A32" w:rsidP="00171A32">
      <w:pPr>
        <w:ind w:right="-99"/>
        <w:rPr>
          <w:szCs w:val="24"/>
        </w:rPr>
      </w:pPr>
    </w:p>
    <w:p w:rsidR="00171A32" w:rsidRPr="00F47FCD" w:rsidRDefault="00171A32" w:rsidP="00171A32">
      <w:pPr>
        <w:ind w:right="-99"/>
        <w:jc w:val="right"/>
        <w:rPr>
          <w:szCs w:val="24"/>
        </w:rPr>
      </w:pPr>
      <w:r w:rsidRPr="00F47FCD">
        <w:rPr>
          <w:szCs w:val="24"/>
        </w:rPr>
        <w:t>Рассылка:</w:t>
      </w:r>
    </w:p>
    <w:p w:rsidR="00171A32" w:rsidRPr="00F47FCD" w:rsidRDefault="00171A32" w:rsidP="00171A32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Общий отдел, КУЖКХ, КФ, </w:t>
      </w:r>
      <w:r>
        <w:rPr>
          <w:szCs w:val="24"/>
        </w:rPr>
        <w:t xml:space="preserve">КО, </w:t>
      </w:r>
    </w:p>
    <w:p w:rsidR="00171A32" w:rsidRDefault="00171A32" w:rsidP="00171A32">
      <w:pPr>
        <w:ind w:right="-99"/>
        <w:jc w:val="right"/>
        <w:rPr>
          <w:szCs w:val="24"/>
        </w:rPr>
      </w:pPr>
      <w:r w:rsidRPr="00F47FCD">
        <w:rPr>
          <w:szCs w:val="24"/>
        </w:rPr>
        <w:t xml:space="preserve">                                                                             КАГиЗ, </w:t>
      </w:r>
      <w:proofErr w:type="spellStart"/>
      <w:r>
        <w:rPr>
          <w:szCs w:val="24"/>
        </w:rPr>
        <w:t>ОКиРТ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ОФиС</w:t>
      </w:r>
      <w:proofErr w:type="spellEnd"/>
      <w:r>
        <w:rPr>
          <w:szCs w:val="24"/>
        </w:rPr>
        <w:t xml:space="preserve">, ОСП, </w:t>
      </w:r>
    </w:p>
    <w:p w:rsidR="00171A32" w:rsidRDefault="00171A32" w:rsidP="00171A32">
      <w:pPr>
        <w:ind w:right="-99"/>
        <w:jc w:val="right"/>
        <w:rPr>
          <w:szCs w:val="24"/>
        </w:rPr>
      </w:pPr>
      <w:r>
        <w:rPr>
          <w:szCs w:val="24"/>
        </w:rPr>
        <w:t>ОЭР</w:t>
      </w:r>
      <w:proofErr w:type="gramStart"/>
      <w:r>
        <w:rPr>
          <w:szCs w:val="24"/>
        </w:rPr>
        <w:t>,О</w:t>
      </w:r>
      <w:proofErr w:type="gramEnd"/>
      <w:r>
        <w:rPr>
          <w:szCs w:val="24"/>
        </w:rPr>
        <w:t xml:space="preserve">МП, </w:t>
      </w:r>
      <w:proofErr w:type="spellStart"/>
      <w:r>
        <w:rPr>
          <w:szCs w:val="24"/>
        </w:rPr>
        <w:t>КОБиИ</w:t>
      </w:r>
      <w:proofErr w:type="spellEnd"/>
      <w:r>
        <w:rPr>
          <w:szCs w:val="24"/>
        </w:rPr>
        <w:t xml:space="preserve">, КУМИ, ЦБ, </w:t>
      </w:r>
      <w:proofErr w:type="spellStart"/>
      <w:r>
        <w:rPr>
          <w:szCs w:val="24"/>
        </w:rPr>
        <w:t>жил.отдел</w:t>
      </w:r>
      <w:proofErr w:type="spellEnd"/>
      <w:r>
        <w:rPr>
          <w:szCs w:val="24"/>
        </w:rPr>
        <w:t>,</w:t>
      </w:r>
    </w:p>
    <w:p w:rsidR="00171A32" w:rsidRDefault="00171A32" w:rsidP="00171A32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71A32" w:rsidRPr="00D96D6A" w:rsidRDefault="00171A32" w:rsidP="00171A32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lastRenderedPageBreak/>
        <w:t>УТВЕРЖДЕН</w:t>
      </w:r>
    </w:p>
    <w:p w:rsidR="00171A32" w:rsidRPr="00D96D6A" w:rsidRDefault="00171A32" w:rsidP="00171A32">
      <w:pPr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D96D6A">
        <w:rPr>
          <w:sz w:val="24"/>
          <w:szCs w:val="24"/>
        </w:rPr>
        <w:t>аспоряжением</w:t>
      </w:r>
      <w:r>
        <w:rPr>
          <w:sz w:val="24"/>
          <w:szCs w:val="24"/>
        </w:rPr>
        <w:t xml:space="preserve"> </w:t>
      </w:r>
      <w:r w:rsidRPr="00D96D6A">
        <w:rPr>
          <w:sz w:val="24"/>
          <w:szCs w:val="24"/>
        </w:rPr>
        <w:t xml:space="preserve">администрации </w:t>
      </w:r>
    </w:p>
    <w:p w:rsidR="00171A32" w:rsidRPr="00D96D6A" w:rsidRDefault="00171A32" w:rsidP="00171A32">
      <w:pPr>
        <w:jc w:val="right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                                             Сосновоборского городского округа</w:t>
      </w:r>
    </w:p>
    <w:p w:rsidR="00171A32" w:rsidRDefault="00171A32" w:rsidP="00171A3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от 09/09/2019 № 391-р</w:t>
      </w:r>
    </w:p>
    <w:p w:rsidR="00171A32" w:rsidRPr="00D96D6A" w:rsidRDefault="00171A32" w:rsidP="00171A32">
      <w:pPr>
        <w:jc w:val="center"/>
        <w:rPr>
          <w:sz w:val="24"/>
          <w:szCs w:val="24"/>
        </w:rPr>
      </w:pPr>
      <w:r w:rsidRPr="00D96D6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(П</w:t>
      </w:r>
      <w:r w:rsidRPr="00D96D6A">
        <w:rPr>
          <w:sz w:val="24"/>
          <w:szCs w:val="24"/>
        </w:rPr>
        <w:t>риложение)</w:t>
      </w:r>
    </w:p>
    <w:p w:rsidR="00171A32" w:rsidRDefault="00171A32" w:rsidP="00171A32">
      <w:pPr>
        <w:jc w:val="center"/>
        <w:rPr>
          <w:b/>
          <w:sz w:val="24"/>
          <w:szCs w:val="24"/>
        </w:rPr>
      </w:pPr>
    </w:p>
    <w:p w:rsidR="00171A32" w:rsidRPr="002B0EF5" w:rsidRDefault="00171A32" w:rsidP="00171A32">
      <w:pPr>
        <w:jc w:val="center"/>
        <w:rPr>
          <w:b/>
          <w:sz w:val="24"/>
          <w:szCs w:val="24"/>
        </w:rPr>
      </w:pPr>
      <w:r w:rsidRPr="002B0EF5">
        <w:rPr>
          <w:b/>
          <w:sz w:val="24"/>
          <w:szCs w:val="24"/>
        </w:rPr>
        <w:t>План мероприятий по повышению наполняемости бюджета, оптимизации расходов и совершенствованию долговой политики Сосновоборского городского округа на 2018 год</w:t>
      </w:r>
      <w:r w:rsidRPr="002B0EF5">
        <w:rPr>
          <w:b/>
          <w:bCs/>
          <w:sz w:val="24"/>
        </w:rPr>
        <w:t xml:space="preserve"> и</w:t>
      </w:r>
      <w:r w:rsidRPr="002B0EF5">
        <w:rPr>
          <w:b/>
          <w:bCs/>
          <w:sz w:val="24"/>
          <w:szCs w:val="24"/>
        </w:rPr>
        <w:t xml:space="preserve"> на плановый период 2019 и 2020 годов</w:t>
      </w:r>
    </w:p>
    <w:tbl>
      <w:tblPr>
        <w:tblW w:w="1049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715"/>
        <w:gridCol w:w="1701"/>
        <w:gridCol w:w="1559"/>
        <w:gridCol w:w="992"/>
        <w:gridCol w:w="993"/>
        <w:gridCol w:w="851"/>
      </w:tblGrid>
      <w:tr w:rsidR="00171A32" w:rsidRPr="00D17F13" w:rsidTr="007D4CF5">
        <w:tc>
          <w:tcPr>
            <w:tcW w:w="680" w:type="dxa"/>
            <w:vMerge w:val="restart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N </w:t>
            </w:r>
            <w:proofErr w:type="spellStart"/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/</w:t>
            </w:r>
            <w:proofErr w:type="spellStart"/>
            <w:r w:rsidRPr="00D17F13">
              <w:rPr>
                <w:color w:val="000000" w:themeColor="text1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715" w:type="dxa"/>
            <w:vMerge w:val="restart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Срок реализации</w:t>
            </w:r>
          </w:p>
        </w:tc>
        <w:tc>
          <w:tcPr>
            <w:tcW w:w="1559" w:type="dxa"/>
            <w:vMerge w:val="restart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836" w:type="dxa"/>
            <w:gridSpan w:val="3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Ожидаемый финансовый эффект, тыс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.р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уб.</w:t>
            </w:r>
          </w:p>
        </w:tc>
      </w:tr>
      <w:tr w:rsidR="00171A32" w:rsidRPr="00D17F13" w:rsidTr="007D4CF5">
        <w:tc>
          <w:tcPr>
            <w:tcW w:w="680" w:type="dxa"/>
            <w:vMerge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15" w:type="dxa"/>
            <w:vMerge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2018 год</w:t>
            </w: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2019 год</w:t>
            </w: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2020 год</w:t>
            </w:r>
          </w:p>
        </w:tc>
      </w:tr>
      <w:tr w:rsidR="00171A32" w:rsidRPr="00D17F13" w:rsidTr="007D4CF5">
        <w:trPr>
          <w:trHeight w:val="274"/>
        </w:trPr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7</w:t>
            </w: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9811" w:type="dxa"/>
            <w:gridSpan w:val="6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Увеличение поступлений налоговых и неналоговых доходов в бюджет Сосновоборского городского округа </w:t>
            </w: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1.1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заседаний комиссии по ведению работы с организациями по вопросам погашения задолженности по  налоговым и неналоговым платежам, образованной </w:t>
            </w:r>
            <w:hyperlink r:id="rId8" w:history="1">
              <w:r w:rsidRPr="00D17F13">
                <w:rPr>
                  <w:rStyle w:val="a5"/>
                  <w:color w:val="000000" w:themeColor="text1"/>
                  <w:sz w:val="23"/>
                  <w:szCs w:val="23"/>
                </w:rPr>
                <w:t>постановлением администрации Сосновоборского городского округа от 19.04.2011 № 674</w:t>
              </w:r>
            </w:hyperlink>
            <w:r w:rsidRPr="00D17F13">
              <w:rPr>
                <w:color w:val="000000" w:themeColor="text1"/>
                <w:sz w:val="23"/>
                <w:szCs w:val="23"/>
              </w:rPr>
              <w:t xml:space="preserve"> «Об образовании комиссии по ведению работы с организациями по вопросам погашения задолженности по налоговым и неналоговым платежам»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15000</w:t>
            </w: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16250</w:t>
            </w: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17062</w:t>
            </w: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1.2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анализа динамики недоимки по платежам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местный бюджет по состоянию на отчетную дату</w:t>
            </w:r>
          </w:p>
        </w:tc>
        <w:tc>
          <w:tcPr>
            <w:tcW w:w="1701" w:type="dxa"/>
          </w:tcPr>
          <w:p w:rsidR="00171A32" w:rsidRPr="00877D45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877D45">
              <w:rPr>
                <w:color w:val="000000" w:themeColor="text1"/>
              </w:rPr>
              <w:t xml:space="preserve">ежемесячно до 20-го числа месяца, следующего за </w:t>
            </w:r>
            <w:proofErr w:type="gramStart"/>
            <w:r w:rsidRPr="00877D45">
              <w:rPr>
                <w:color w:val="000000" w:themeColor="text1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1.3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Проведение оценки выпадающих доходов бюджета Сосновоборского городского округа в результате предоставления налоговых льгот в соответствии с решениями совета депутатов Сосновоборского городского округа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октябрь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финансов  (по информации ИФНС</w:t>
            </w:r>
            <w:r>
              <w:rPr>
                <w:color w:val="000000" w:themeColor="text1"/>
                <w:sz w:val="23"/>
                <w:szCs w:val="23"/>
              </w:rPr>
              <w:t xml:space="preserve"> России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по г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.С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основый Бор)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1.4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оценки эффективности предоставления юридическим лицам муниципальных преференций (налоговых льгот, субсидий) и финансового результата для бюджета </w:t>
            </w: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Сосновоборского городского округа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 xml:space="preserve">сентябрь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экономического развития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1.5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Проведение мониторинга перечислений в бюджет Сосновоборского городского округа налога на доходы физических лиц и земельного налога крупнейшими налогоплательщиками Сосновоборского городского округа 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Еже</w:t>
            </w:r>
            <w:r>
              <w:rPr>
                <w:color w:val="000000" w:themeColor="text1"/>
                <w:sz w:val="23"/>
                <w:szCs w:val="23"/>
              </w:rPr>
              <w:t>квартально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 до 20-го числа месяца, следующего за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  <w:r>
              <w:rPr>
                <w:color w:val="000000" w:themeColor="text1"/>
                <w:sz w:val="23"/>
                <w:szCs w:val="23"/>
              </w:rPr>
              <w:t xml:space="preserve">(по </w:t>
            </w:r>
            <w:r w:rsidRPr="00D17F13">
              <w:rPr>
                <w:color w:val="000000" w:themeColor="text1"/>
                <w:sz w:val="23"/>
                <w:szCs w:val="23"/>
              </w:rPr>
              <w:t>информации ИФНС</w:t>
            </w:r>
            <w:r>
              <w:rPr>
                <w:color w:val="000000" w:themeColor="text1"/>
                <w:sz w:val="23"/>
                <w:szCs w:val="23"/>
              </w:rPr>
              <w:t xml:space="preserve"> России </w:t>
            </w:r>
            <w:r w:rsidRPr="00D17F13">
              <w:rPr>
                <w:color w:val="000000" w:themeColor="text1"/>
                <w:sz w:val="23"/>
                <w:szCs w:val="23"/>
              </w:rPr>
              <w:t>по г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.С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>основый Бор</w:t>
            </w:r>
            <w:r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1.6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Обеспечение при принятии решения о реализации имущества, закрепленного на праве хозяйственного ведения за муниципальными унитарными предприятиями Сосновоборского городского округа, либо переданного в оперативное управление бюджетным и автономным учреждениям Сосновоборского городского округа, проведения комплекса мероприятий по переводу указанного имущества в казну Сосновоборского городского округа и перечислению доходов от его реализации в бюджет Сосновоборского городского округа</w:t>
            </w:r>
            <w:proofErr w:type="gramEnd"/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1.7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Инвентаризация свободных земельных участков и помещений для дальнейшей реализации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КУМИ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1.8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Проведение анализа возможности перевода плательщиков ЕНВД на УСН и патентную систему налогообложения при отмене ЕНВД с 2021г.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до 01.04.2020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ИФНС России по г. Сосновый Бор, отдел экономического развития, 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9811" w:type="dxa"/>
            <w:gridSpan w:val="6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Повышение эффективности использования бюджетных средств, оптимизация расходов бюджета Сосновоборского городского округа</w:t>
            </w: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2.1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Представление предложений по исключению неэффективных расходов из муниципальных программ Сосновоборского городского округа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августа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экономического развития</w:t>
            </w:r>
            <w:r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2.2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Мониторинг соблюдения установленного норматива расходов  на обеспечение </w:t>
            </w: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деятельности органов местного самоуправления Сосновоборского городского округа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ежеквартально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финансов, ГРБС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2.3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Внесение изменений в "дорожные карты" в отраслях социальной сферы в части корректировки целевого показателя уровня заработной платы отдельных категорий работников, определенных указами Президента Российской Федерации от 7 мая 2012 года </w:t>
            </w:r>
            <w:hyperlink r:id="rId9" w:history="1">
              <w:r w:rsidRPr="00D17F13">
                <w:rPr>
                  <w:color w:val="000000" w:themeColor="text1"/>
                  <w:sz w:val="23"/>
                  <w:szCs w:val="23"/>
                </w:rPr>
                <w:t>№ 597</w:t>
              </w:r>
            </w:hyperlink>
            <w:r w:rsidRPr="00D17F13">
              <w:rPr>
                <w:color w:val="000000" w:themeColor="text1"/>
                <w:sz w:val="23"/>
                <w:szCs w:val="23"/>
              </w:rPr>
              <w:t xml:space="preserve">, от 1 июня 2012 года </w:t>
            </w:r>
            <w:hyperlink r:id="rId10" w:history="1">
              <w:r w:rsidRPr="00D17F13">
                <w:rPr>
                  <w:color w:val="000000" w:themeColor="text1"/>
                  <w:sz w:val="23"/>
                  <w:szCs w:val="23"/>
                </w:rPr>
                <w:t>№ 761</w:t>
              </w:r>
            </w:hyperlink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сентября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>культуры</w:t>
            </w:r>
            <w:r>
              <w:rPr>
                <w:color w:val="000000" w:themeColor="text1"/>
                <w:sz w:val="23"/>
                <w:szCs w:val="23"/>
              </w:rPr>
              <w:t xml:space="preserve"> и туризма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физической культуре и спорту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2.4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Представление предложений в Комитет финансов о направлении средств, сэкономленных по результатам размещения муниципального заказа для муниципальных нужд, на уменьшение дефицита бюджета Сосновоборского городского округа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31 мая, 31 августа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rPr>
          <w:trHeight w:val="3123"/>
        </w:trPr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2.5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своевременного проведения конкурсных процедур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сроки, утвержденные распоряжением администрации (на 2018 год – распоряжением № 94-р от 16.02.2018.)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муниципального  заказа, ГРБС, отраслевые (функциональные) органы администрации, в том числе с правами юридического лица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2.6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Утверждение формализованных методик распределения субсидий муниципальным бюджетным и автономным учреждениям Сосновоборского городского округа на цели, не связанные с финансовым обеспечением выполнения муниципального задания на оказание муниципальных услуг (выполнение работ) и с осуществлением бюджетных инвестиций в объекты муниципальной собственности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августа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>и туризма,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внешнего благоустройства и </w:t>
            </w: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 xml:space="preserve">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>отдел по связям с общественностью, отдел социальных программ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2.7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Соблюдение сроков использования субсидий, предоставленных из областного бюджета, и обеспечение полного освоения указанных средств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1 декабря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ГРБС,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осуществляющие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расходование субсидий из областного бюджета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2.8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Осуществление контроля за исполнением муниципальными учреждениями муниципального задания. Определение суммы субсидии, подлежащей возврату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в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</w:t>
            </w:r>
            <w:proofErr w:type="gramStart"/>
            <w:r w:rsidRPr="00D17F13">
              <w:rPr>
                <w:color w:val="000000" w:themeColor="text1"/>
                <w:sz w:val="23"/>
                <w:szCs w:val="23"/>
              </w:rPr>
              <w:t>местный</w:t>
            </w:r>
            <w:proofErr w:type="gramEnd"/>
            <w:r w:rsidRPr="00D17F13">
              <w:rPr>
                <w:color w:val="000000" w:themeColor="text1"/>
                <w:sz w:val="23"/>
                <w:szCs w:val="23"/>
              </w:rPr>
              <w:t xml:space="preserve"> бюджет в случае невыполнения муниципального задания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д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о 28 декабря 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>и туризма,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внешнего благоустройства и 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 xml:space="preserve">отдел по связям с общественностью, отдел социальных программ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2.9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40535F">
              <w:rPr>
                <w:color w:val="000000" w:themeColor="text1"/>
                <w:sz w:val="23"/>
                <w:szCs w:val="23"/>
              </w:rPr>
              <w:t xml:space="preserve">Проведение </w:t>
            </w:r>
            <w:r w:rsidRPr="0040535F">
              <w:rPr>
                <w:szCs w:val="24"/>
              </w:rPr>
              <w:t xml:space="preserve">межведомственной комиссии по оценке эффективности деятельности муниципальных бюджетных и автономных учреждений </w:t>
            </w:r>
            <w:r w:rsidRPr="0040535F">
              <w:rPr>
                <w:color w:val="000000" w:themeColor="text1"/>
                <w:sz w:val="23"/>
                <w:szCs w:val="23"/>
              </w:rPr>
              <w:t>в соответствии с постановлением администрации Сосновоборского городского округа от 14.09.2016 №2167 (с учетом изменений)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62054B">
              <w:rPr>
                <w:szCs w:val="24"/>
              </w:rPr>
              <w:t>один раз в год (либо по мере необходимости)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Комитет образования,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отдел по физической культуре</w:t>
            </w:r>
            <w:r>
              <w:rPr>
                <w:color w:val="000000" w:themeColor="text1"/>
                <w:sz w:val="23"/>
                <w:szCs w:val="23"/>
              </w:rPr>
              <w:t xml:space="preserve"> и спорту</w:t>
            </w:r>
            <w:r w:rsidRPr="00D17F13">
              <w:rPr>
                <w:color w:val="000000" w:themeColor="text1"/>
                <w:sz w:val="23"/>
                <w:szCs w:val="23"/>
              </w:rPr>
              <w:t>,  отдел</w:t>
            </w:r>
            <w:r>
              <w:rPr>
                <w:color w:val="000000" w:themeColor="text1"/>
                <w:sz w:val="23"/>
                <w:szCs w:val="23"/>
              </w:rPr>
              <w:t xml:space="preserve"> по развитию </w:t>
            </w:r>
            <w:r w:rsidRPr="00D17F13">
              <w:rPr>
                <w:color w:val="000000" w:themeColor="text1"/>
                <w:sz w:val="23"/>
                <w:szCs w:val="23"/>
              </w:rPr>
              <w:t xml:space="preserve">культуры </w:t>
            </w:r>
            <w:r>
              <w:rPr>
                <w:color w:val="000000" w:themeColor="text1"/>
                <w:sz w:val="23"/>
                <w:szCs w:val="23"/>
              </w:rPr>
              <w:t>и туризма,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отдел </w:t>
            </w:r>
            <w:r>
              <w:rPr>
                <w:color w:val="000000" w:themeColor="text1"/>
                <w:sz w:val="23"/>
                <w:szCs w:val="23"/>
              </w:rPr>
              <w:t xml:space="preserve">по </w:t>
            </w:r>
            <w:r w:rsidRPr="00D17F13">
              <w:rPr>
                <w:color w:val="000000" w:themeColor="text1"/>
                <w:sz w:val="23"/>
                <w:szCs w:val="23"/>
              </w:rPr>
              <w:t>молодежной политик</w:t>
            </w:r>
            <w:r>
              <w:rPr>
                <w:color w:val="000000" w:themeColor="text1"/>
                <w:sz w:val="23"/>
                <w:szCs w:val="23"/>
              </w:rPr>
              <w:t>е</w:t>
            </w:r>
            <w:r w:rsidRPr="00D17F13">
              <w:rPr>
                <w:color w:val="000000" w:themeColor="text1"/>
                <w:sz w:val="23"/>
                <w:szCs w:val="23"/>
              </w:rPr>
              <w:t>,</w:t>
            </w:r>
          </w:p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 xml:space="preserve">отдел внешнего благоустройства и дорожного хозяйства, </w:t>
            </w:r>
            <w:r>
              <w:rPr>
                <w:color w:val="000000" w:themeColor="text1"/>
                <w:sz w:val="23"/>
                <w:szCs w:val="23"/>
              </w:rPr>
              <w:t>отдел по связям с общественностью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outlineLvl w:val="1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3</w:t>
            </w:r>
          </w:p>
        </w:tc>
        <w:tc>
          <w:tcPr>
            <w:tcW w:w="6975" w:type="dxa"/>
            <w:gridSpan w:val="3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Оптимизация муниципального долга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3.1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дефицита бюджета Сосновоборского городского округа на уровне не более 5 процентов от суммы доходов бюджета Сосновоборского городского округа без учета утвержденного объема безвозмездных поступлений (значение показателя может быть превышено на сумму изменения остатков средств бюджета Сосновоборского городского округа)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3.2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доли общего объема долговых обязательств Сосновоборского городского округа к 1 января соответствующего года не более 5 процентов от суммы доходов бюджета Сосновоборского городского округа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3.3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Обеспечение доли общего объема долговых обязательств Сосновоборского городского округа по кредитам, полученным от кредитных организаций к 1 января соответствующего года, не более 1 процента от суммы доходов бюджета Сосновоборского городского округа без учета утвержденного объема безвозмездных поступлений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  <w:tr w:rsidR="00171A32" w:rsidRPr="00D17F13" w:rsidTr="007D4CF5">
        <w:tc>
          <w:tcPr>
            <w:tcW w:w="680" w:type="dxa"/>
          </w:tcPr>
          <w:p w:rsidR="00171A32" w:rsidRPr="00D17F13" w:rsidRDefault="00171A32" w:rsidP="007D4CF5">
            <w:pPr>
              <w:pStyle w:val="ConsPlusNormal"/>
              <w:jc w:val="center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>3.4</w:t>
            </w:r>
          </w:p>
        </w:tc>
        <w:tc>
          <w:tcPr>
            <w:tcW w:w="3715" w:type="dxa"/>
          </w:tcPr>
          <w:p w:rsidR="00171A32" w:rsidRPr="00D17F13" w:rsidRDefault="00171A32" w:rsidP="007D4CF5">
            <w:pPr>
              <w:pStyle w:val="ConsPlusNormal"/>
              <w:jc w:val="both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Осуществление финансирования дефицита бюджета Сосновоборского городского округа за счет остатков средств бюджета Сосновоборского городского округа на начало года и оптимизации </w:t>
            </w: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расходов бюджета без привлечения заимствований</w:t>
            </w:r>
          </w:p>
        </w:tc>
        <w:tc>
          <w:tcPr>
            <w:tcW w:w="1701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lastRenderedPageBreak/>
              <w:t>В течение года</w:t>
            </w:r>
          </w:p>
        </w:tc>
        <w:tc>
          <w:tcPr>
            <w:tcW w:w="1559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  <w:r w:rsidRPr="00D17F13">
              <w:rPr>
                <w:color w:val="000000" w:themeColor="text1"/>
                <w:sz w:val="23"/>
                <w:szCs w:val="23"/>
              </w:rPr>
              <w:t xml:space="preserve">Комитет финансов </w:t>
            </w:r>
          </w:p>
        </w:tc>
        <w:tc>
          <w:tcPr>
            <w:tcW w:w="992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993" w:type="dxa"/>
          </w:tcPr>
          <w:p w:rsidR="00171A32" w:rsidRPr="00D17F13" w:rsidRDefault="00171A32" w:rsidP="007D4CF5">
            <w:pPr>
              <w:pStyle w:val="ConsPlusNormal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851" w:type="dxa"/>
          </w:tcPr>
          <w:p w:rsidR="00171A32" w:rsidRPr="00D17F13" w:rsidRDefault="00171A32" w:rsidP="007D4CF5">
            <w:pPr>
              <w:pStyle w:val="ConsPlusNormal"/>
              <w:rPr>
                <w:color w:val="FF0000"/>
                <w:sz w:val="23"/>
                <w:szCs w:val="23"/>
              </w:rPr>
            </w:pPr>
          </w:p>
        </w:tc>
      </w:tr>
    </w:tbl>
    <w:p w:rsidR="00171A32" w:rsidRPr="00AB52CB" w:rsidRDefault="00171A32" w:rsidP="00171A32">
      <w:pPr>
        <w:jc w:val="both"/>
        <w:rPr>
          <w:color w:val="FF0000"/>
          <w:sz w:val="24"/>
          <w:szCs w:val="24"/>
        </w:rPr>
      </w:pPr>
    </w:p>
    <w:p w:rsidR="00171A32" w:rsidRDefault="00171A32" w:rsidP="00171A32">
      <w:pPr>
        <w:jc w:val="both"/>
        <w:rPr>
          <w:sz w:val="24"/>
        </w:rPr>
      </w:pPr>
    </w:p>
    <w:p w:rsidR="00986B56" w:rsidRDefault="00986B56"/>
    <w:sectPr w:rsidR="00986B56" w:rsidSect="00650A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A32" w:rsidRDefault="00171A32" w:rsidP="00171A32">
      <w:r>
        <w:separator/>
      </w:r>
    </w:p>
  </w:endnote>
  <w:endnote w:type="continuationSeparator" w:id="0">
    <w:p w:rsidR="00171A32" w:rsidRDefault="00171A32" w:rsidP="001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A32" w:rsidRDefault="00171A32" w:rsidP="00171A32">
      <w:r>
        <w:separator/>
      </w:r>
    </w:p>
  </w:footnote>
  <w:footnote w:type="continuationSeparator" w:id="0">
    <w:p w:rsidR="00171A32" w:rsidRDefault="00171A32" w:rsidP="00171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BF0" w:rsidRDefault="0070260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1b39c4b-5611-4c0a-a42a-05c406800b50"/>
  </w:docVars>
  <w:rsids>
    <w:rsidRoot w:val="00171A32"/>
    <w:rsid w:val="000230E3"/>
    <w:rsid w:val="00057AB4"/>
    <w:rsid w:val="00061FBC"/>
    <w:rsid w:val="000B0B5B"/>
    <w:rsid w:val="000F26AA"/>
    <w:rsid w:val="00124ABE"/>
    <w:rsid w:val="0014354D"/>
    <w:rsid w:val="00152546"/>
    <w:rsid w:val="00171A32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D3233"/>
    <w:rsid w:val="006F3886"/>
    <w:rsid w:val="00702606"/>
    <w:rsid w:val="007158B7"/>
    <w:rsid w:val="007222FE"/>
    <w:rsid w:val="00723B7C"/>
    <w:rsid w:val="007362DD"/>
    <w:rsid w:val="00766982"/>
    <w:rsid w:val="007807C7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21FC"/>
    <w:rsid w:val="009C288F"/>
    <w:rsid w:val="009E2C1E"/>
    <w:rsid w:val="009F3D19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C6781"/>
    <w:rsid w:val="00CD2109"/>
    <w:rsid w:val="00CF09E7"/>
    <w:rsid w:val="00CF44EE"/>
    <w:rsid w:val="00D340BD"/>
    <w:rsid w:val="00D6009D"/>
    <w:rsid w:val="00D71842"/>
    <w:rsid w:val="00DA5A23"/>
    <w:rsid w:val="00DA72CC"/>
    <w:rsid w:val="00E047A5"/>
    <w:rsid w:val="00E30882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B296C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A32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71A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71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71A32"/>
    <w:rPr>
      <w:color w:val="0000FF"/>
      <w:u w:val="single"/>
    </w:rPr>
  </w:style>
  <w:style w:type="paragraph" w:styleId="a6">
    <w:name w:val="header"/>
    <w:basedOn w:val="a"/>
    <w:link w:val="a7"/>
    <w:rsid w:val="00171A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7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171A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7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026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2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/Files/file/3290.do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2763420A83B88D7C6C327F99AAECE1620A4FA522A85059CED5825522E7M0k6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63420A83B88D7C6C327F99AAECE1620A4EAC24AD5259CED5825522E7M0k6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1494</Words>
  <Characters>8516</Characters>
  <Application>Microsoft Office Word</Application>
  <DocSecurity>0</DocSecurity>
  <Lines>70</Lines>
  <Paragraphs>19</Paragraphs>
  <ScaleCrop>false</ScaleCrop>
  <Company/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Васильева</cp:lastModifiedBy>
  <cp:revision>2</cp:revision>
  <dcterms:created xsi:type="dcterms:W3CDTF">2019-09-10T07:55:00Z</dcterms:created>
  <dcterms:modified xsi:type="dcterms:W3CDTF">2019-09-10T07:55:00Z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d1b39c4b-5611-4c0a-a42a-05c406800b50</vt:lpwstr>
  </property>
</Properties>
</file>