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DB" w:rsidRDefault="006E0CBE" w:rsidP="00A742DB">
      <w:pPr>
        <w:jc w:val="both"/>
        <w:rPr>
          <w:color w:val="000000" w:themeColor="text1"/>
          <w:sz w:val="12"/>
          <w:szCs w:val="12"/>
        </w:rPr>
      </w:pPr>
      <w:r>
        <w:rPr>
          <w:color w:val="000000" w:themeColor="text1"/>
          <w:sz w:val="12"/>
          <w:szCs w:val="12"/>
        </w:rPr>
        <w:t xml:space="preserve"> </w:t>
      </w:r>
    </w:p>
    <w:p w:rsidR="00A742DB" w:rsidRPr="002008BA" w:rsidRDefault="006E0CBE" w:rsidP="006C3AA2">
      <w:pPr>
        <w:ind w:left="9912" w:firstLine="708"/>
        <w:rPr>
          <w:color w:val="000000" w:themeColor="text1"/>
          <w:sz w:val="24"/>
          <w:szCs w:val="24"/>
        </w:rPr>
      </w:pPr>
      <w:r w:rsidRPr="002008BA">
        <w:rPr>
          <w:color w:val="000000" w:themeColor="text1"/>
          <w:sz w:val="24"/>
          <w:szCs w:val="24"/>
        </w:rPr>
        <w:t xml:space="preserve"> </w:t>
      </w:r>
      <w:r w:rsidR="00A742DB" w:rsidRPr="002008BA">
        <w:rPr>
          <w:color w:val="000000" w:themeColor="text1"/>
          <w:sz w:val="24"/>
          <w:szCs w:val="24"/>
        </w:rPr>
        <w:t>У</w:t>
      </w:r>
      <w:r w:rsidR="004877BE" w:rsidRPr="002008BA">
        <w:rPr>
          <w:color w:val="000000" w:themeColor="text1"/>
          <w:sz w:val="24"/>
          <w:szCs w:val="24"/>
        </w:rPr>
        <w:t>тверждаю</w:t>
      </w:r>
    </w:p>
    <w:p w:rsidR="004877BE" w:rsidRPr="002008BA" w:rsidRDefault="004877BE" w:rsidP="006C3AA2">
      <w:pPr>
        <w:ind w:left="8496" w:firstLine="708"/>
        <w:jc w:val="center"/>
        <w:rPr>
          <w:color w:val="000000" w:themeColor="text1"/>
          <w:sz w:val="24"/>
          <w:szCs w:val="24"/>
        </w:rPr>
      </w:pPr>
      <w:r w:rsidRPr="002008BA">
        <w:rPr>
          <w:color w:val="000000" w:themeColor="text1"/>
          <w:sz w:val="24"/>
          <w:szCs w:val="24"/>
        </w:rPr>
        <w:t xml:space="preserve">Глава администрации </w:t>
      </w:r>
    </w:p>
    <w:p w:rsidR="004877BE" w:rsidRPr="002008BA" w:rsidRDefault="004877BE" w:rsidP="00A742DB">
      <w:pPr>
        <w:jc w:val="right"/>
        <w:rPr>
          <w:color w:val="000000" w:themeColor="text1"/>
          <w:sz w:val="24"/>
          <w:szCs w:val="24"/>
        </w:rPr>
      </w:pPr>
      <w:r w:rsidRPr="002008BA">
        <w:rPr>
          <w:color w:val="000000" w:themeColor="text1"/>
          <w:sz w:val="24"/>
          <w:szCs w:val="24"/>
        </w:rPr>
        <w:t>Сосновоборского городского округа</w:t>
      </w:r>
    </w:p>
    <w:p w:rsidR="00A742DB" w:rsidRPr="002008BA" w:rsidRDefault="004877BE" w:rsidP="000A7CCF">
      <w:pPr>
        <w:jc w:val="center"/>
        <w:rPr>
          <w:color w:val="000000" w:themeColor="text1"/>
          <w:sz w:val="24"/>
          <w:szCs w:val="24"/>
        </w:rPr>
      </w:pP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t>М.В. Воронков</w:t>
      </w:r>
      <w:r w:rsidR="00A742DB" w:rsidRPr="002008BA">
        <w:rPr>
          <w:color w:val="000000" w:themeColor="text1"/>
          <w:sz w:val="24"/>
          <w:szCs w:val="24"/>
        </w:rPr>
        <w:tab/>
      </w:r>
      <w:r w:rsidR="00A742DB" w:rsidRPr="002008BA">
        <w:rPr>
          <w:color w:val="000000" w:themeColor="text1"/>
          <w:sz w:val="24"/>
          <w:szCs w:val="24"/>
        </w:rPr>
        <w:tab/>
      </w:r>
      <w:r w:rsidR="00A742DB" w:rsidRPr="002008BA">
        <w:rPr>
          <w:color w:val="000000" w:themeColor="text1"/>
          <w:sz w:val="24"/>
          <w:szCs w:val="24"/>
        </w:rPr>
        <w:tab/>
      </w:r>
      <w:r w:rsidR="00A742DB" w:rsidRPr="002008BA">
        <w:rPr>
          <w:color w:val="000000" w:themeColor="text1"/>
          <w:sz w:val="24"/>
          <w:szCs w:val="24"/>
        </w:rPr>
        <w:tab/>
      </w:r>
      <w:r w:rsidR="00A742DB"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t>2</w:t>
      </w:r>
      <w:r w:rsidR="00E73972" w:rsidRPr="002008BA">
        <w:rPr>
          <w:color w:val="000000" w:themeColor="text1"/>
          <w:sz w:val="24"/>
          <w:szCs w:val="24"/>
        </w:rPr>
        <w:t>4</w:t>
      </w:r>
      <w:r w:rsidRPr="002008BA">
        <w:rPr>
          <w:color w:val="000000" w:themeColor="text1"/>
          <w:sz w:val="24"/>
          <w:szCs w:val="24"/>
        </w:rPr>
        <w:t>.08.2018</w:t>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r w:rsidRPr="002008BA">
        <w:rPr>
          <w:color w:val="000000" w:themeColor="text1"/>
          <w:sz w:val="24"/>
          <w:szCs w:val="24"/>
        </w:rPr>
        <w:tab/>
      </w:r>
    </w:p>
    <w:p w:rsidR="004351F7" w:rsidRPr="002008BA" w:rsidRDefault="004351F7" w:rsidP="004351F7">
      <w:pPr>
        <w:jc w:val="center"/>
        <w:rPr>
          <w:b/>
          <w:color w:val="000000" w:themeColor="text1"/>
          <w:sz w:val="24"/>
          <w:szCs w:val="24"/>
        </w:rPr>
      </w:pPr>
      <w:r w:rsidRPr="002008BA">
        <w:rPr>
          <w:b/>
          <w:color w:val="000000" w:themeColor="text1"/>
          <w:sz w:val="24"/>
          <w:szCs w:val="24"/>
        </w:rPr>
        <w:t>Отчет о выполнении Комплексного  плана мероприятий</w:t>
      </w:r>
    </w:p>
    <w:p w:rsidR="004351F7" w:rsidRPr="002008BA" w:rsidRDefault="004351F7" w:rsidP="004351F7">
      <w:pPr>
        <w:jc w:val="center"/>
        <w:rPr>
          <w:b/>
          <w:color w:val="000000" w:themeColor="text1"/>
          <w:sz w:val="24"/>
          <w:szCs w:val="24"/>
        </w:rPr>
      </w:pPr>
      <w:r w:rsidRPr="002008BA">
        <w:rPr>
          <w:b/>
          <w:color w:val="000000" w:themeColor="text1"/>
          <w:sz w:val="24"/>
          <w:szCs w:val="24"/>
        </w:rPr>
        <w:t>по улучшению демографической ситуации</w:t>
      </w:r>
    </w:p>
    <w:p w:rsidR="004351F7" w:rsidRPr="002008BA" w:rsidRDefault="004351F7" w:rsidP="004351F7">
      <w:pPr>
        <w:jc w:val="center"/>
        <w:rPr>
          <w:b/>
          <w:color w:val="000000" w:themeColor="text1"/>
          <w:sz w:val="24"/>
          <w:szCs w:val="24"/>
        </w:rPr>
      </w:pPr>
      <w:r w:rsidRPr="002008BA">
        <w:rPr>
          <w:b/>
          <w:color w:val="000000" w:themeColor="text1"/>
          <w:sz w:val="24"/>
          <w:szCs w:val="24"/>
        </w:rPr>
        <w:tab/>
      </w:r>
      <w:proofErr w:type="gramStart"/>
      <w:r w:rsidRPr="002008BA">
        <w:rPr>
          <w:b/>
          <w:color w:val="000000" w:themeColor="text1"/>
          <w:sz w:val="24"/>
          <w:szCs w:val="24"/>
        </w:rPr>
        <w:t>в</w:t>
      </w:r>
      <w:proofErr w:type="gramEnd"/>
      <w:r w:rsidRPr="002008BA">
        <w:rPr>
          <w:b/>
          <w:color w:val="000000" w:themeColor="text1"/>
          <w:sz w:val="24"/>
          <w:szCs w:val="24"/>
        </w:rPr>
        <w:t xml:space="preserve"> </w:t>
      </w:r>
      <w:proofErr w:type="gramStart"/>
      <w:r w:rsidRPr="002008BA">
        <w:rPr>
          <w:b/>
          <w:color w:val="000000" w:themeColor="text1"/>
          <w:sz w:val="24"/>
          <w:szCs w:val="24"/>
        </w:rPr>
        <w:t>Сосновоборском</w:t>
      </w:r>
      <w:proofErr w:type="gramEnd"/>
      <w:r w:rsidRPr="002008BA">
        <w:rPr>
          <w:b/>
          <w:color w:val="000000" w:themeColor="text1"/>
          <w:sz w:val="24"/>
          <w:szCs w:val="24"/>
        </w:rPr>
        <w:t xml:space="preserve"> городском округе на 2018-2020 годы.</w:t>
      </w:r>
    </w:p>
    <w:p w:rsidR="004351F7" w:rsidRPr="002008BA" w:rsidRDefault="004351F7" w:rsidP="004351F7">
      <w:pPr>
        <w:jc w:val="center"/>
        <w:rPr>
          <w:color w:val="000000" w:themeColor="text1"/>
          <w:u w:val="single"/>
        </w:rPr>
      </w:pPr>
      <w:r w:rsidRPr="002008BA">
        <w:rPr>
          <w:b/>
          <w:color w:val="000000" w:themeColor="text1"/>
          <w:sz w:val="24"/>
          <w:szCs w:val="24"/>
          <w:u w:val="single"/>
        </w:rPr>
        <w:t>за</w:t>
      </w:r>
      <w:r w:rsidRPr="002008BA">
        <w:rPr>
          <w:color w:val="000000" w:themeColor="text1"/>
          <w:sz w:val="24"/>
          <w:szCs w:val="24"/>
          <w:u w:val="single"/>
        </w:rPr>
        <w:t xml:space="preserve"> </w:t>
      </w:r>
      <w:r w:rsidRPr="002008BA">
        <w:rPr>
          <w:rStyle w:val="CharStyle13"/>
          <w:bCs w:val="0"/>
          <w:color w:val="000000" w:themeColor="text1"/>
          <w:u w:val="single"/>
        </w:rPr>
        <w:t>I полугодие 2018 года</w:t>
      </w:r>
    </w:p>
    <w:p w:rsidR="00A742DB" w:rsidRPr="002008BA" w:rsidRDefault="00A742DB" w:rsidP="00A742DB">
      <w:pPr>
        <w:rPr>
          <w:b/>
          <w:color w:val="000000" w:themeColor="text1"/>
          <w:sz w:val="10"/>
          <w:szCs w:val="10"/>
        </w:rPr>
      </w:pPr>
    </w:p>
    <w:tbl>
      <w:tblPr>
        <w:tblW w:w="14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5732"/>
        <w:gridCol w:w="135"/>
        <w:gridCol w:w="9"/>
        <w:gridCol w:w="14"/>
        <w:gridCol w:w="27"/>
        <w:gridCol w:w="12"/>
        <w:gridCol w:w="11"/>
        <w:gridCol w:w="880"/>
        <w:gridCol w:w="20"/>
        <w:gridCol w:w="529"/>
        <w:gridCol w:w="200"/>
        <w:gridCol w:w="80"/>
        <w:gridCol w:w="108"/>
        <w:gridCol w:w="25"/>
        <w:gridCol w:w="134"/>
        <w:gridCol w:w="939"/>
        <w:gridCol w:w="4686"/>
        <w:gridCol w:w="21"/>
      </w:tblGrid>
      <w:tr w:rsidR="00D06F59" w:rsidRPr="002008BA" w:rsidTr="00D86D20">
        <w:trPr>
          <w:gridAfter w:val="1"/>
          <w:wAfter w:w="20" w:type="dxa"/>
          <w:trHeight w:val="1360"/>
        </w:trPr>
        <w:tc>
          <w:tcPr>
            <w:tcW w:w="1074" w:type="dxa"/>
            <w:vMerge w:val="restart"/>
            <w:vAlign w:val="center"/>
          </w:tcPr>
          <w:p w:rsidR="00D06F59" w:rsidRPr="002008BA" w:rsidRDefault="00D06F59" w:rsidP="00F647EC">
            <w:pPr>
              <w:jc w:val="center"/>
              <w:rPr>
                <w:color w:val="000000" w:themeColor="text1"/>
                <w:sz w:val="24"/>
                <w:szCs w:val="24"/>
              </w:rPr>
            </w:pPr>
            <w:r w:rsidRPr="002008BA">
              <w:rPr>
                <w:color w:val="000000" w:themeColor="text1"/>
                <w:sz w:val="24"/>
                <w:szCs w:val="24"/>
              </w:rPr>
              <w:t>№</w:t>
            </w:r>
          </w:p>
          <w:p w:rsidR="00D06F59" w:rsidRPr="002008BA" w:rsidRDefault="00D06F59" w:rsidP="00F647EC">
            <w:pPr>
              <w:jc w:val="center"/>
              <w:rPr>
                <w:color w:val="000000" w:themeColor="text1"/>
                <w:sz w:val="24"/>
                <w:szCs w:val="24"/>
              </w:rPr>
            </w:pPr>
            <w:r w:rsidRPr="002008BA">
              <w:rPr>
                <w:color w:val="000000" w:themeColor="text1"/>
                <w:sz w:val="24"/>
                <w:szCs w:val="24"/>
              </w:rPr>
              <w:t xml:space="preserve"> </w:t>
            </w:r>
            <w:proofErr w:type="spellStart"/>
            <w:proofErr w:type="gramStart"/>
            <w:r w:rsidRPr="002008BA">
              <w:rPr>
                <w:color w:val="000000" w:themeColor="text1"/>
                <w:sz w:val="24"/>
                <w:szCs w:val="24"/>
              </w:rPr>
              <w:t>п</w:t>
            </w:r>
            <w:proofErr w:type="spellEnd"/>
            <w:proofErr w:type="gramEnd"/>
            <w:r w:rsidRPr="002008BA">
              <w:rPr>
                <w:color w:val="000000" w:themeColor="text1"/>
                <w:sz w:val="24"/>
                <w:szCs w:val="24"/>
              </w:rPr>
              <w:t>/</w:t>
            </w:r>
            <w:proofErr w:type="spellStart"/>
            <w:r w:rsidRPr="002008BA">
              <w:rPr>
                <w:color w:val="000000" w:themeColor="text1"/>
                <w:sz w:val="24"/>
                <w:szCs w:val="24"/>
              </w:rPr>
              <w:t>п</w:t>
            </w:r>
            <w:proofErr w:type="spellEnd"/>
          </w:p>
        </w:tc>
        <w:tc>
          <w:tcPr>
            <w:tcW w:w="5867" w:type="dxa"/>
            <w:gridSpan w:val="2"/>
            <w:vMerge w:val="restart"/>
            <w:vAlign w:val="center"/>
          </w:tcPr>
          <w:p w:rsidR="00D06F59" w:rsidRPr="002008BA" w:rsidRDefault="00D06F59" w:rsidP="00F647EC">
            <w:pPr>
              <w:jc w:val="center"/>
              <w:rPr>
                <w:color w:val="000000" w:themeColor="text1"/>
                <w:sz w:val="24"/>
                <w:szCs w:val="24"/>
              </w:rPr>
            </w:pPr>
            <w:r w:rsidRPr="002008BA">
              <w:rPr>
                <w:color w:val="000000" w:themeColor="text1"/>
                <w:sz w:val="24"/>
                <w:szCs w:val="24"/>
              </w:rPr>
              <w:t xml:space="preserve">Мероприятия, </w:t>
            </w:r>
          </w:p>
          <w:p w:rsidR="00D06F59" w:rsidRPr="002008BA" w:rsidRDefault="00D06F59" w:rsidP="00F647EC">
            <w:pPr>
              <w:jc w:val="center"/>
              <w:rPr>
                <w:color w:val="000000" w:themeColor="text1"/>
                <w:sz w:val="24"/>
                <w:szCs w:val="24"/>
              </w:rPr>
            </w:pPr>
            <w:proofErr w:type="gramStart"/>
            <w:r w:rsidRPr="002008BA">
              <w:rPr>
                <w:color w:val="000000" w:themeColor="text1"/>
                <w:sz w:val="24"/>
                <w:szCs w:val="24"/>
              </w:rPr>
              <w:t>предусмотренные</w:t>
            </w:r>
            <w:proofErr w:type="gramEnd"/>
            <w:r w:rsidRPr="002008BA">
              <w:rPr>
                <w:color w:val="000000" w:themeColor="text1"/>
                <w:sz w:val="24"/>
                <w:szCs w:val="24"/>
              </w:rPr>
              <w:t xml:space="preserve"> планом</w:t>
            </w:r>
          </w:p>
        </w:tc>
        <w:tc>
          <w:tcPr>
            <w:tcW w:w="973" w:type="dxa"/>
            <w:gridSpan w:val="7"/>
          </w:tcPr>
          <w:p w:rsidR="00D06F59" w:rsidRPr="002008BA" w:rsidRDefault="00D06F59" w:rsidP="00D06F59">
            <w:pPr>
              <w:jc w:val="center"/>
              <w:rPr>
                <w:color w:val="000000" w:themeColor="text1"/>
                <w:sz w:val="24"/>
                <w:szCs w:val="24"/>
              </w:rPr>
            </w:pPr>
          </w:p>
          <w:p w:rsidR="00D06F59" w:rsidRPr="002008BA" w:rsidRDefault="00D06F59" w:rsidP="00D06F59">
            <w:pPr>
              <w:jc w:val="center"/>
              <w:rPr>
                <w:color w:val="000000" w:themeColor="text1"/>
                <w:sz w:val="24"/>
                <w:szCs w:val="24"/>
              </w:rPr>
            </w:pPr>
            <w:r w:rsidRPr="002008BA">
              <w:rPr>
                <w:color w:val="000000" w:themeColor="text1"/>
                <w:sz w:val="24"/>
                <w:szCs w:val="24"/>
              </w:rPr>
              <w:t>Срок выполнения</w:t>
            </w:r>
          </w:p>
        </w:tc>
        <w:tc>
          <w:tcPr>
            <w:tcW w:w="2015" w:type="dxa"/>
            <w:gridSpan w:val="7"/>
          </w:tcPr>
          <w:p w:rsidR="00D06F59" w:rsidRPr="002008BA" w:rsidRDefault="00D06F59" w:rsidP="00F647EC">
            <w:pPr>
              <w:jc w:val="center"/>
              <w:rPr>
                <w:color w:val="000000" w:themeColor="text1"/>
                <w:sz w:val="24"/>
                <w:szCs w:val="24"/>
              </w:rPr>
            </w:pPr>
            <w:r w:rsidRPr="002008BA">
              <w:rPr>
                <w:color w:val="000000" w:themeColor="text1"/>
                <w:sz w:val="24"/>
                <w:szCs w:val="24"/>
              </w:rPr>
              <w:t>Объем финансирования</w:t>
            </w:r>
          </w:p>
          <w:p w:rsidR="00D06F59" w:rsidRPr="002008BA" w:rsidRDefault="00D06F59" w:rsidP="00F647EC">
            <w:pPr>
              <w:jc w:val="center"/>
              <w:rPr>
                <w:color w:val="000000" w:themeColor="text1"/>
                <w:sz w:val="24"/>
                <w:szCs w:val="24"/>
              </w:rPr>
            </w:pPr>
            <w:r w:rsidRPr="002008BA">
              <w:rPr>
                <w:color w:val="000000" w:themeColor="text1"/>
                <w:sz w:val="24"/>
                <w:szCs w:val="24"/>
              </w:rPr>
              <w:t xml:space="preserve">(тыс. </w:t>
            </w:r>
            <w:proofErr w:type="spellStart"/>
            <w:r w:rsidRPr="002008BA">
              <w:rPr>
                <w:color w:val="000000" w:themeColor="text1"/>
                <w:sz w:val="24"/>
                <w:szCs w:val="24"/>
              </w:rPr>
              <w:t>руб</w:t>
            </w:r>
            <w:proofErr w:type="spellEnd"/>
            <w:r w:rsidRPr="002008BA">
              <w:rPr>
                <w:color w:val="000000" w:themeColor="text1"/>
                <w:sz w:val="24"/>
                <w:szCs w:val="24"/>
              </w:rPr>
              <w:t>).</w:t>
            </w:r>
          </w:p>
        </w:tc>
        <w:tc>
          <w:tcPr>
            <w:tcW w:w="4686" w:type="dxa"/>
            <w:vMerge w:val="restart"/>
            <w:vAlign w:val="center"/>
          </w:tcPr>
          <w:p w:rsidR="00D06F59" w:rsidRPr="002008BA" w:rsidRDefault="00D06F59" w:rsidP="00887332">
            <w:pPr>
              <w:jc w:val="center"/>
              <w:rPr>
                <w:color w:val="000000" w:themeColor="text1"/>
                <w:sz w:val="24"/>
                <w:szCs w:val="24"/>
              </w:rPr>
            </w:pPr>
            <w:r w:rsidRPr="002008BA">
              <w:rPr>
                <w:color w:val="000000" w:themeColor="text1"/>
                <w:sz w:val="24"/>
                <w:szCs w:val="24"/>
              </w:rPr>
              <w:t>Информация</w:t>
            </w:r>
          </w:p>
          <w:p w:rsidR="00D06F59" w:rsidRPr="002008BA" w:rsidRDefault="00D06F59" w:rsidP="00887332">
            <w:pPr>
              <w:jc w:val="center"/>
              <w:rPr>
                <w:color w:val="000000" w:themeColor="text1"/>
                <w:sz w:val="24"/>
                <w:szCs w:val="24"/>
              </w:rPr>
            </w:pPr>
            <w:r w:rsidRPr="002008BA">
              <w:rPr>
                <w:color w:val="000000" w:themeColor="text1"/>
                <w:sz w:val="24"/>
                <w:szCs w:val="24"/>
              </w:rPr>
              <w:t>о выполнении</w:t>
            </w:r>
          </w:p>
        </w:tc>
      </w:tr>
      <w:tr w:rsidR="00D06F59" w:rsidRPr="002008BA" w:rsidTr="00D86D20">
        <w:trPr>
          <w:gridAfter w:val="1"/>
          <w:wAfter w:w="20" w:type="dxa"/>
          <w:trHeight w:val="576"/>
        </w:trPr>
        <w:tc>
          <w:tcPr>
            <w:tcW w:w="1074" w:type="dxa"/>
            <w:vMerge/>
          </w:tcPr>
          <w:p w:rsidR="00D06F59" w:rsidRPr="002008BA" w:rsidRDefault="00D06F59" w:rsidP="00F647EC">
            <w:pPr>
              <w:spacing w:after="120"/>
              <w:ind w:left="283"/>
              <w:jc w:val="center"/>
              <w:rPr>
                <w:color w:val="000000" w:themeColor="text1"/>
                <w:sz w:val="24"/>
                <w:szCs w:val="24"/>
              </w:rPr>
            </w:pPr>
          </w:p>
        </w:tc>
        <w:tc>
          <w:tcPr>
            <w:tcW w:w="5867" w:type="dxa"/>
            <w:gridSpan w:val="2"/>
            <w:vMerge/>
          </w:tcPr>
          <w:p w:rsidR="00D06F59" w:rsidRPr="002008BA" w:rsidRDefault="00D06F59" w:rsidP="00F647EC">
            <w:pPr>
              <w:spacing w:after="120"/>
              <w:ind w:left="283"/>
              <w:jc w:val="center"/>
              <w:rPr>
                <w:color w:val="000000" w:themeColor="text1"/>
                <w:sz w:val="24"/>
                <w:szCs w:val="24"/>
              </w:rPr>
            </w:pPr>
          </w:p>
        </w:tc>
        <w:tc>
          <w:tcPr>
            <w:tcW w:w="973" w:type="dxa"/>
            <w:gridSpan w:val="7"/>
            <w:vAlign w:val="center"/>
          </w:tcPr>
          <w:p w:rsidR="00D06F59" w:rsidRPr="002008BA" w:rsidRDefault="00D06F59" w:rsidP="00F647EC">
            <w:pPr>
              <w:spacing w:after="120"/>
              <w:ind w:left="-108"/>
              <w:jc w:val="center"/>
              <w:rPr>
                <w:color w:val="000000" w:themeColor="text1"/>
                <w:sz w:val="24"/>
                <w:szCs w:val="24"/>
              </w:rPr>
            </w:pPr>
            <w:r w:rsidRPr="002008BA">
              <w:rPr>
                <w:color w:val="000000" w:themeColor="text1"/>
                <w:sz w:val="24"/>
                <w:szCs w:val="24"/>
              </w:rPr>
              <w:t>2018</w:t>
            </w:r>
          </w:p>
        </w:tc>
        <w:tc>
          <w:tcPr>
            <w:tcW w:w="729" w:type="dxa"/>
            <w:gridSpan w:val="2"/>
            <w:vAlign w:val="center"/>
          </w:tcPr>
          <w:p w:rsidR="00D06F59" w:rsidRPr="002008BA" w:rsidRDefault="006C3AA2" w:rsidP="006C3AA2">
            <w:pPr>
              <w:spacing w:after="120"/>
              <w:ind w:left="-108"/>
              <w:jc w:val="center"/>
              <w:rPr>
                <w:color w:val="000000" w:themeColor="text1"/>
                <w:sz w:val="24"/>
                <w:szCs w:val="24"/>
              </w:rPr>
            </w:pPr>
            <w:r w:rsidRPr="002008BA">
              <w:rPr>
                <w:color w:val="000000" w:themeColor="text1"/>
                <w:sz w:val="24"/>
                <w:szCs w:val="24"/>
              </w:rPr>
              <w:t xml:space="preserve">  </w:t>
            </w:r>
            <w:r w:rsidR="00D06F59" w:rsidRPr="002008BA">
              <w:rPr>
                <w:color w:val="000000" w:themeColor="text1"/>
                <w:sz w:val="24"/>
                <w:szCs w:val="24"/>
              </w:rPr>
              <w:t>План</w:t>
            </w:r>
          </w:p>
        </w:tc>
        <w:tc>
          <w:tcPr>
            <w:tcW w:w="1286" w:type="dxa"/>
            <w:gridSpan w:val="5"/>
            <w:vAlign w:val="center"/>
          </w:tcPr>
          <w:p w:rsidR="00D06F59" w:rsidRPr="002008BA" w:rsidRDefault="00D06F59" w:rsidP="006C3AA2">
            <w:pPr>
              <w:spacing w:after="120"/>
              <w:ind w:left="-108"/>
              <w:jc w:val="center"/>
              <w:rPr>
                <w:color w:val="000000" w:themeColor="text1"/>
                <w:sz w:val="24"/>
                <w:szCs w:val="24"/>
              </w:rPr>
            </w:pPr>
            <w:r w:rsidRPr="002008BA">
              <w:rPr>
                <w:color w:val="000000" w:themeColor="text1"/>
                <w:sz w:val="24"/>
                <w:szCs w:val="24"/>
              </w:rPr>
              <w:t>Факт</w:t>
            </w:r>
          </w:p>
        </w:tc>
        <w:tc>
          <w:tcPr>
            <w:tcW w:w="4686" w:type="dxa"/>
            <w:vMerge/>
          </w:tcPr>
          <w:p w:rsidR="00D06F59" w:rsidRPr="002008BA" w:rsidRDefault="00D06F59" w:rsidP="00F647EC">
            <w:pPr>
              <w:spacing w:after="120"/>
              <w:ind w:left="283"/>
              <w:jc w:val="center"/>
              <w:rPr>
                <w:color w:val="000000" w:themeColor="text1"/>
                <w:sz w:val="24"/>
                <w:szCs w:val="24"/>
              </w:rPr>
            </w:pPr>
          </w:p>
        </w:tc>
      </w:tr>
      <w:tr w:rsidR="00D06F59" w:rsidRPr="002008BA" w:rsidTr="00D86D20">
        <w:trPr>
          <w:gridAfter w:val="1"/>
          <w:wAfter w:w="20" w:type="dxa"/>
          <w:trHeight w:val="363"/>
        </w:trPr>
        <w:tc>
          <w:tcPr>
            <w:tcW w:w="1074" w:type="dxa"/>
            <w:vAlign w:val="center"/>
          </w:tcPr>
          <w:p w:rsidR="00D06F59" w:rsidRPr="002008BA" w:rsidRDefault="00D06F59" w:rsidP="00541FC6">
            <w:pPr>
              <w:jc w:val="center"/>
              <w:rPr>
                <w:color w:val="000000" w:themeColor="text1"/>
              </w:rPr>
            </w:pPr>
            <w:r w:rsidRPr="002008BA">
              <w:rPr>
                <w:color w:val="000000" w:themeColor="text1"/>
              </w:rPr>
              <w:t>1</w:t>
            </w:r>
          </w:p>
        </w:tc>
        <w:tc>
          <w:tcPr>
            <w:tcW w:w="5867" w:type="dxa"/>
            <w:gridSpan w:val="2"/>
            <w:vAlign w:val="center"/>
          </w:tcPr>
          <w:p w:rsidR="00D06F59" w:rsidRPr="002008BA" w:rsidRDefault="00D06F59" w:rsidP="00541FC6">
            <w:pPr>
              <w:jc w:val="center"/>
              <w:rPr>
                <w:color w:val="000000" w:themeColor="text1"/>
              </w:rPr>
            </w:pPr>
            <w:r w:rsidRPr="002008BA">
              <w:rPr>
                <w:color w:val="000000" w:themeColor="text1"/>
              </w:rPr>
              <w:t>2</w:t>
            </w:r>
          </w:p>
        </w:tc>
        <w:tc>
          <w:tcPr>
            <w:tcW w:w="973" w:type="dxa"/>
            <w:gridSpan w:val="7"/>
            <w:vAlign w:val="center"/>
          </w:tcPr>
          <w:p w:rsidR="00D06F59" w:rsidRPr="002008BA" w:rsidRDefault="00D06F59" w:rsidP="00541FC6">
            <w:pPr>
              <w:jc w:val="center"/>
              <w:rPr>
                <w:color w:val="000000" w:themeColor="text1"/>
              </w:rPr>
            </w:pPr>
            <w:r w:rsidRPr="002008BA">
              <w:rPr>
                <w:color w:val="000000" w:themeColor="text1"/>
              </w:rPr>
              <w:t>3</w:t>
            </w:r>
          </w:p>
        </w:tc>
        <w:tc>
          <w:tcPr>
            <w:tcW w:w="729" w:type="dxa"/>
            <w:gridSpan w:val="2"/>
            <w:vAlign w:val="center"/>
          </w:tcPr>
          <w:p w:rsidR="00D06F59" w:rsidRPr="002008BA" w:rsidRDefault="00D06F59" w:rsidP="00541FC6">
            <w:pPr>
              <w:jc w:val="center"/>
              <w:rPr>
                <w:color w:val="000000" w:themeColor="text1"/>
              </w:rPr>
            </w:pPr>
            <w:r w:rsidRPr="002008BA">
              <w:rPr>
                <w:color w:val="000000" w:themeColor="text1"/>
              </w:rPr>
              <w:t>4</w:t>
            </w:r>
          </w:p>
        </w:tc>
        <w:tc>
          <w:tcPr>
            <w:tcW w:w="1286" w:type="dxa"/>
            <w:gridSpan w:val="5"/>
            <w:vAlign w:val="center"/>
          </w:tcPr>
          <w:p w:rsidR="00D06F59" w:rsidRPr="002008BA" w:rsidRDefault="00D06F59" w:rsidP="00541FC6">
            <w:pPr>
              <w:jc w:val="center"/>
              <w:rPr>
                <w:color w:val="000000" w:themeColor="text1"/>
              </w:rPr>
            </w:pPr>
            <w:r w:rsidRPr="002008BA">
              <w:rPr>
                <w:color w:val="000000" w:themeColor="text1"/>
              </w:rPr>
              <w:t>5</w:t>
            </w:r>
          </w:p>
        </w:tc>
        <w:tc>
          <w:tcPr>
            <w:tcW w:w="4686" w:type="dxa"/>
            <w:vAlign w:val="center"/>
          </w:tcPr>
          <w:p w:rsidR="00D06F59" w:rsidRPr="002008BA" w:rsidRDefault="00D06F59" w:rsidP="00541FC6">
            <w:pPr>
              <w:jc w:val="center"/>
              <w:rPr>
                <w:color w:val="000000" w:themeColor="text1"/>
              </w:rPr>
            </w:pPr>
            <w:r w:rsidRPr="002008BA">
              <w:rPr>
                <w:color w:val="000000" w:themeColor="text1"/>
              </w:rPr>
              <w:t>6</w:t>
            </w:r>
          </w:p>
        </w:tc>
      </w:tr>
      <w:tr w:rsidR="00A742DB" w:rsidRPr="002008BA" w:rsidTr="00D86D20">
        <w:trPr>
          <w:gridAfter w:val="1"/>
          <w:wAfter w:w="21" w:type="dxa"/>
          <w:trHeight w:val="413"/>
        </w:trPr>
        <w:tc>
          <w:tcPr>
            <w:tcW w:w="14614" w:type="dxa"/>
            <w:gridSpan w:val="18"/>
          </w:tcPr>
          <w:p w:rsidR="00A742DB" w:rsidRPr="002008BA" w:rsidRDefault="00A742DB" w:rsidP="00F647EC">
            <w:pPr>
              <w:pStyle w:val="a9"/>
              <w:rPr>
                <w:rFonts w:ascii="Times New Roman" w:hAnsi="Times New Roman"/>
                <w:color w:val="000000" w:themeColor="text1"/>
                <w:sz w:val="24"/>
                <w:szCs w:val="24"/>
              </w:rPr>
            </w:pPr>
            <w:r w:rsidRPr="002008BA">
              <w:rPr>
                <w:rFonts w:ascii="Times New Roman" w:hAnsi="Times New Roman"/>
                <w:b/>
                <w:color w:val="000000" w:themeColor="text1"/>
                <w:sz w:val="24"/>
                <w:szCs w:val="24"/>
              </w:rPr>
              <w:t xml:space="preserve">           1. Мероприятия в сфере улучшения состояния здоровья населения, снижения смертности</w:t>
            </w:r>
          </w:p>
        </w:tc>
      </w:tr>
      <w:tr w:rsidR="00423F98" w:rsidRPr="002008BA" w:rsidTr="00D86D20">
        <w:trPr>
          <w:gridAfter w:val="1"/>
          <w:wAfter w:w="21" w:type="dxa"/>
          <w:trHeight w:val="679"/>
        </w:trPr>
        <w:tc>
          <w:tcPr>
            <w:tcW w:w="1074" w:type="dxa"/>
          </w:tcPr>
          <w:p w:rsidR="00423F98" w:rsidRPr="002008BA" w:rsidRDefault="00423F98" w:rsidP="00F647EC">
            <w:pPr>
              <w:ind w:right="-124"/>
              <w:jc w:val="center"/>
              <w:rPr>
                <w:color w:val="000000" w:themeColor="text1"/>
                <w:szCs w:val="24"/>
              </w:rPr>
            </w:pPr>
            <w:r w:rsidRPr="002008BA">
              <w:rPr>
                <w:color w:val="000000" w:themeColor="text1"/>
                <w:szCs w:val="24"/>
              </w:rPr>
              <w:t>1.1.</w:t>
            </w:r>
          </w:p>
        </w:tc>
        <w:tc>
          <w:tcPr>
            <w:tcW w:w="5732" w:type="dxa"/>
          </w:tcPr>
          <w:p w:rsidR="00423F98" w:rsidRPr="002008BA" w:rsidRDefault="00423F98" w:rsidP="00F647EC">
            <w:pPr>
              <w:jc w:val="both"/>
              <w:rPr>
                <w:color w:val="000000" w:themeColor="text1"/>
                <w:sz w:val="24"/>
                <w:szCs w:val="24"/>
              </w:rPr>
            </w:pPr>
            <w:r w:rsidRPr="002008BA">
              <w:rPr>
                <w:color w:val="000000" w:themeColor="text1"/>
                <w:sz w:val="24"/>
                <w:szCs w:val="24"/>
              </w:rPr>
              <w:t>Взаимодействие с Федеральным медико-биологическим агентством, Комитетом по здравоохранению Ленинградской области по вопросам разработки и обеспечения реализации мероприятий, направленных на повышение доступности и улучшение качества медицинской помощи населению Сосновоборского городского округа Ленинградской области.</w:t>
            </w:r>
          </w:p>
        </w:tc>
        <w:tc>
          <w:tcPr>
            <w:tcW w:w="3122" w:type="dxa"/>
            <w:gridSpan w:val="15"/>
            <w:vAlign w:val="center"/>
          </w:tcPr>
          <w:p w:rsidR="00423F98" w:rsidRPr="002008BA" w:rsidRDefault="00423F98" w:rsidP="00F647EC">
            <w:pPr>
              <w:jc w:val="center"/>
              <w:rPr>
                <w:color w:val="000000" w:themeColor="text1"/>
                <w:sz w:val="24"/>
                <w:szCs w:val="24"/>
              </w:rPr>
            </w:pPr>
            <w:r w:rsidRPr="002008BA">
              <w:rPr>
                <w:color w:val="000000" w:themeColor="text1"/>
                <w:sz w:val="24"/>
                <w:szCs w:val="24"/>
              </w:rPr>
              <w:t>Финансирование не предусмотрено</w:t>
            </w:r>
          </w:p>
        </w:tc>
        <w:tc>
          <w:tcPr>
            <w:tcW w:w="4686" w:type="dxa"/>
            <w:vAlign w:val="center"/>
          </w:tcPr>
          <w:p w:rsidR="00FE68FD" w:rsidRPr="002008BA" w:rsidRDefault="00FE68FD" w:rsidP="00FE68FD">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Осуществлялось регулярное взаимодействие руководства ФГБУЗ ЦМСЧ № 38 ФМБА России (далее — медсанчасть) с Федеральным медико-</w:t>
            </w:r>
            <w:r w:rsidRPr="002008BA">
              <w:rPr>
                <w:rStyle w:val="CharStyle29"/>
                <w:rFonts w:ascii="Times New Roman" w:hAnsi="Times New Roman"/>
                <w:color w:val="000000" w:themeColor="text1"/>
                <w:sz w:val="22"/>
                <w:szCs w:val="22"/>
              </w:rPr>
              <w:softHyphen/>
              <w:t xml:space="preserve">биологическим агентством, Комитетом по здравоохранению Ленинградской области, администрацией Сосновоборского городского округа, другими заинтересованными организациями по вопросам совершенствования организации медико-санитарного обеспечения населения Сосновоборского городского округа, повышения доступности и улучшения качества </w:t>
            </w:r>
            <w:r w:rsidRPr="002008BA">
              <w:rPr>
                <w:rStyle w:val="CharStyle29"/>
                <w:rFonts w:ascii="Times New Roman" w:hAnsi="Times New Roman"/>
                <w:color w:val="000000" w:themeColor="text1"/>
                <w:sz w:val="22"/>
                <w:szCs w:val="22"/>
              </w:rPr>
              <w:lastRenderedPageBreak/>
              <w:t>медицинской помощи.</w:t>
            </w:r>
          </w:p>
          <w:p w:rsidR="00FE68FD" w:rsidRPr="002008BA" w:rsidRDefault="00FE68FD" w:rsidP="00FE68FD">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В 1 </w:t>
            </w:r>
            <w:proofErr w:type="gramStart"/>
            <w:r w:rsidRPr="002008BA">
              <w:rPr>
                <w:rStyle w:val="CharStyle29"/>
                <w:rFonts w:ascii="Times New Roman" w:hAnsi="Times New Roman"/>
                <w:color w:val="000000" w:themeColor="text1"/>
                <w:sz w:val="22"/>
                <w:szCs w:val="22"/>
              </w:rPr>
              <w:t>полугодии</w:t>
            </w:r>
            <w:proofErr w:type="gramEnd"/>
            <w:r w:rsidRPr="002008BA">
              <w:rPr>
                <w:rStyle w:val="CharStyle29"/>
                <w:rFonts w:ascii="Times New Roman" w:hAnsi="Times New Roman"/>
                <w:color w:val="000000" w:themeColor="text1"/>
                <w:sz w:val="22"/>
                <w:szCs w:val="22"/>
              </w:rPr>
              <w:t xml:space="preserve"> 2018 г. в ФМБА России направлена информация:</w:t>
            </w:r>
          </w:p>
          <w:p w:rsidR="00FE68FD" w:rsidRPr="002008BA" w:rsidRDefault="00FE68FD" w:rsidP="00FE68FD">
            <w:pPr>
              <w:pStyle w:val="Style14"/>
              <w:numPr>
                <w:ilvl w:val="0"/>
                <w:numId w:val="5"/>
              </w:numPr>
              <w:shd w:val="clear" w:color="auto" w:fill="auto"/>
              <w:tabs>
                <w:tab w:val="left" w:pos="307"/>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по выполнению подразделениями медсанчасти целевых показателей деятельности лечебно-профилактических медицинских организаций, подведомственных ФМБА России (ежеквартально);</w:t>
            </w:r>
          </w:p>
          <w:p w:rsidR="00FE68FD" w:rsidRPr="002008BA" w:rsidRDefault="00FE68FD" w:rsidP="00FE68FD">
            <w:pPr>
              <w:pStyle w:val="Style14"/>
              <w:numPr>
                <w:ilvl w:val="0"/>
                <w:numId w:val="5"/>
              </w:numPr>
              <w:shd w:val="clear" w:color="auto" w:fill="auto"/>
              <w:tabs>
                <w:tab w:val="left" w:pos="427"/>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 по выполнению Плана мероприятий по повышению эффективности деятельности («дорожная карта») подразделений медсанчасти (ежеквартально);</w:t>
            </w:r>
          </w:p>
          <w:p w:rsidR="00423F98" w:rsidRPr="002008BA" w:rsidRDefault="00FE68FD" w:rsidP="00FE68FD">
            <w:pPr>
              <w:rPr>
                <w:rStyle w:val="CharStyle29"/>
                <w:color w:val="000000" w:themeColor="text1"/>
                <w:sz w:val="22"/>
                <w:szCs w:val="22"/>
              </w:rPr>
            </w:pPr>
            <w:r w:rsidRPr="002008BA">
              <w:rPr>
                <w:rStyle w:val="CharStyle32"/>
                <w:color w:val="000000" w:themeColor="text1"/>
                <w:sz w:val="22"/>
                <w:szCs w:val="22"/>
              </w:rPr>
              <w:t>0</w:t>
            </w:r>
            <w:r w:rsidRPr="002008BA">
              <w:rPr>
                <w:rStyle w:val="CharStyle29"/>
                <w:color w:val="000000" w:themeColor="text1"/>
                <w:sz w:val="22"/>
                <w:szCs w:val="22"/>
              </w:rPr>
              <w:t xml:space="preserve"> </w:t>
            </w:r>
            <w:proofErr w:type="gramStart"/>
            <w:r w:rsidRPr="002008BA">
              <w:rPr>
                <w:rStyle w:val="CharStyle29"/>
                <w:color w:val="000000" w:themeColor="text1"/>
                <w:sz w:val="22"/>
                <w:szCs w:val="22"/>
              </w:rPr>
              <w:t>предоставлении</w:t>
            </w:r>
            <w:proofErr w:type="gramEnd"/>
            <w:r w:rsidRPr="002008BA">
              <w:rPr>
                <w:rStyle w:val="CharStyle29"/>
                <w:color w:val="000000" w:themeColor="text1"/>
                <w:sz w:val="22"/>
                <w:szCs w:val="22"/>
              </w:rPr>
              <w:t xml:space="preserve"> государственных услуг подразделениями медсанчасти (ежемесячно).</w:t>
            </w:r>
          </w:p>
          <w:p w:rsidR="00FE68FD" w:rsidRPr="002008BA" w:rsidRDefault="00FE68FD" w:rsidP="00FE68FD">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Информация </w:t>
            </w:r>
            <w:r w:rsidRPr="002008BA">
              <w:rPr>
                <w:rStyle w:val="CharStyle32"/>
                <w:color w:val="000000" w:themeColor="text1"/>
                <w:sz w:val="22"/>
                <w:szCs w:val="22"/>
              </w:rPr>
              <w:t>о</w:t>
            </w:r>
            <w:r w:rsidRPr="002008BA">
              <w:rPr>
                <w:rStyle w:val="CharStyle29"/>
                <w:rFonts w:ascii="Times New Roman" w:hAnsi="Times New Roman"/>
                <w:color w:val="000000" w:themeColor="text1"/>
                <w:sz w:val="22"/>
                <w:szCs w:val="22"/>
              </w:rPr>
              <w:t xml:space="preserve"> состоянии и результатах работы, достигнутых показателях по организации и оказанию медико-санитарной помощи населению на территории Сосновоборского городского округа Ленинградской области систематически доводилась адресатам в установленные сроки, освещалась в муниципальных СМИ.</w:t>
            </w:r>
          </w:p>
          <w:p w:rsidR="00FE68FD" w:rsidRPr="002008BA" w:rsidRDefault="00FE68FD" w:rsidP="00FE68FD">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Руководство ФГБУЗ ЦМСЧ № 38 ФМБЛ России регулярно принимало участие в работе совещаний, коллегий, комиссий и других мероприятий, проводимых органами исполнительной власти в сфере здравоохранения, по вопросам </w:t>
            </w:r>
            <w:proofErr w:type="spellStart"/>
            <w:r w:rsidRPr="002008BA">
              <w:rPr>
                <w:rStyle w:val="CharStyle29"/>
                <w:rFonts w:ascii="Times New Roman" w:hAnsi="Times New Roman"/>
                <w:color w:val="000000" w:themeColor="text1"/>
                <w:sz w:val="22"/>
                <w:szCs w:val="22"/>
              </w:rPr>
              <w:t>соверщенствования</w:t>
            </w:r>
            <w:proofErr w:type="spellEnd"/>
            <w:r w:rsidRPr="002008BA">
              <w:rPr>
                <w:rStyle w:val="CharStyle29"/>
                <w:rFonts w:ascii="Times New Roman" w:hAnsi="Times New Roman"/>
                <w:color w:val="000000" w:themeColor="text1"/>
                <w:sz w:val="22"/>
                <w:szCs w:val="22"/>
              </w:rPr>
              <w:t xml:space="preserve"> организации, улучшения качества и доступности медицинской помощи населению в рамках реализации Территориальной программы госгарантий бесплатной медицинской помощи.</w:t>
            </w:r>
          </w:p>
          <w:p w:rsidR="00FE68FD" w:rsidRPr="002008BA" w:rsidRDefault="00FE68FD" w:rsidP="00FE68FD">
            <w:pPr>
              <w:pStyle w:val="Style14"/>
              <w:numPr>
                <w:ilvl w:val="0"/>
                <w:numId w:val="6"/>
              </w:numPr>
              <w:shd w:val="clear" w:color="auto" w:fill="auto"/>
              <w:tabs>
                <w:tab w:val="left" w:pos="1037"/>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г. в медсанчасти проведено заседание Медицинского Совета с повесткой </w:t>
            </w:r>
            <w:r w:rsidRPr="002008BA">
              <w:rPr>
                <w:rStyle w:val="CharStyle29"/>
                <w:rFonts w:ascii="Times New Roman" w:hAnsi="Times New Roman"/>
                <w:color w:val="000000" w:themeColor="text1"/>
                <w:sz w:val="22"/>
                <w:szCs w:val="22"/>
              </w:rPr>
              <w:lastRenderedPageBreak/>
              <w:t>дня «Об итогах работы подразделений и служб ФГБУЗ ЦМСЧ № 38 ФМБА России за 2017 год».</w:t>
            </w:r>
          </w:p>
          <w:p w:rsidR="00FE68FD" w:rsidRPr="002008BA" w:rsidRDefault="00FE68FD" w:rsidP="00FE68FD">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Издавались приказы и распоряжения по медсанчасти, направленные на совершенствование организации и улучшение доступности и качества медицинской помощи населению. По основной деятельности медсанчасти за 6 месяцев 2018 года издано 313 приказов и 79 распоряжений.</w:t>
            </w:r>
          </w:p>
          <w:p w:rsidR="00FE68FD" w:rsidRPr="002008BA" w:rsidRDefault="00FE68FD" w:rsidP="00FE68FD">
            <w:pPr>
              <w:rPr>
                <w:color w:val="000000" w:themeColor="text1"/>
                <w:sz w:val="24"/>
                <w:szCs w:val="24"/>
              </w:rPr>
            </w:pPr>
            <w:r w:rsidRPr="002008BA">
              <w:rPr>
                <w:rStyle w:val="CharStyle29"/>
                <w:color w:val="000000" w:themeColor="text1"/>
                <w:sz w:val="22"/>
                <w:szCs w:val="22"/>
              </w:rPr>
              <w:t xml:space="preserve">доцентом кафедры факультетской терапии </w:t>
            </w:r>
            <w:proofErr w:type="spellStart"/>
            <w:r w:rsidRPr="002008BA">
              <w:rPr>
                <w:rStyle w:val="CharStyle29"/>
                <w:color w:val="000000" w:themeColor="text1"/>
                <w:sz w:val="22"/>
                <w:szCs w:val="22"/>
              </w:rPr>
              <w:t>ПСПбМУ</w:t>
            </w:r>
            <w:proofErr w:type="spellEnd"/>
            <w:r w:rsidRPr="002008BA">
              <w:rPr>
                <w:rStyle w:val="CharStyle29"/>
                <w:color w:val="000000" w:themeColor="text1"/>
                <w:sz w:val="22"/>
                <w:szCs w:val="22"/>
              </w:rPr>
              <w:t xml:space="preserve"> им. акад. И.П. Павлова Минздрава России О.Н. Ждановой проведена лекция для сотрудников подразделений медсанчасти на тему «Снижение смертности как основная цель любой терапии пациентов с сердечно</w:t>
            </w:r>
            <w:r w:rsidRPr="002008BA">
              <w:rPr>
                <w:rStyle w:val="CharStyle29"/>
                <w:color w:val="000000" w:themeColor="text1"/>
                <w:sz w:val="22"/>
                <w:szCs w:val="22"/>
              </w:rPr>
              <w:softHyphen/>
              <w:t>сосудистыми заболеваниями».</w:t>
            </w:r>
          </w:p>
        </w:tc>
      </w:tr>
      <w:tr w:rsidR="00FE68FD" w:rsidRPr="002008BA" w:rsidTr="00D86D20">
        <w:trPr>
          <w:gridAfter w:val="1"/>
          <w:wAfter w:w="21" w:type="dxa"/>
          <w:trHeight w:val="679"/>
        </w:trPr>
        <w:tc>
          <w:tcPr>
            <w:tcW w:w="1074" w:type="dxa"/>
          </w:tcPr>
          <w:p w:rsidR="00FE68FD" w:rsidRPr="002008BA" w:rsidRDefault="00FE68FD" w:rsidP="00FE68FD">
            <w:pPr>
              <w:ind w:right="-124"/>
              <w:jc w:val="center"/>
              <w:rPr>
                <w:color w:val="000000" w:themeColor="text1"/>
                <w:szCs w:val="24"/>
              </w:rPr>
            </w:pPr>
            <w:r w:rsidRPr="002008BA">
              <w:rPr>
                <w:color w:val="000000" w:themeColor="text1"/>
                <w:szCs w:val="24"/>
              </w:rPr>
              <w:lastRenderedPageBreak/>
              <w:t>1.2.</w:t>
            </w:r>
          </w:p>
        </w:tc>
        <w:tc>
          <w:tcPr>
            <w:tcW w:w="5732" w:type="dxa"/>
          </w:tcPr>
          <w:p w:rsidR="00FE68FD" w:rsidRPr="002008BA" w:rsidRDefault="00FE68FD" w:rsidP="00FE68FD">
            <w:pPr>
              <w:jc w:val="both"/>
              <w:rPr>
                <w:color w:val="000000" w:themeColor="text1"/>
                <w:sz w:val="24"/>
                <w:szCs w:val="24"/>
              </w:rPr>
            </w:pPr>
            <w:r w:rsidRPr="002008BA">
              <w:rPr>
                <w:color w:val="000000" w:themeColor="text1"/>
                <w:sz w:val="24"/>
                <w:szCs w:val="24"/>
              </w:rPr>
              <w:t xml:space="preserve">Реализация мероприятий   муниципальной   программы «Медико-социальная поддержка отдельных категорий граждан </w:t>
            </w:r>
            <w:proofErr w:type="gramStart"/>
            <w:r w:rsidRPr="002008BA">
              <w:rPr>
                <w:color w:val="000000" w:themeColor="text1"/>
                <w:sz w:val="24"/>
                <w:szCs w:val="24"/>
              </w:rPr>
              <w:t>в</w:t>
            </w:r>
            <w:proofErr w:type="gramEnd"/>
            <w:r w:rsidRPr="002008BA">
              <w:rPr>
                <w:color w:val="000000" w:themeColor="text1"/>
                <w:sz w:val="24"/>
                <w:szCs w:val="24"/>
              </w:rPr>
              <w:t xml:space="preserve"> </w:t>
            </w:r>
            <w:proofErr w:type="gramStart"/>
            <w:r w:rsidRPr="002008BA">
              <w:rPr>
                <w:color w:val="000000" w:themeColor="text1"/>
                <w:sz w:val="24"/>
                <w:szCs w:val="24"/>
              </w:rPr>
              <w:t>Сосновоборском</w:t>
            </w:r>
            <w:proofErr w:type="gramEnd"/>
            <w:r w:rsidRPr="002008BA">
              <w:rPr>
                <w:color w:val="000000" w:themeColor="text1"/>
                <w:sz w:val="24"/>
                <w:szCs w:val="24"/>
              </w:rPr>
              <w:t xml:space="preserve"> городском округе» подпрограмма «Здравоохранение Сосновоборского городского округа»  </w:t>
            </w:r>
          </w:p>
        </w:tc>
        <w:tc>
          <w:tcPr>
            <w:tcW w:w="1108" w:type="dxa"/>
            <w:gridSpan w:val="8"/>
            <w:vAlign w:val="center"/>
          </w:tcPr>
          <w:p w:rsidR="00FE68FD" w:rsidRPr="002008BA" w:rsidRDefault="00657070" w:rsidP="00657070">
            <w:pPr>
              <w:jc w:val="center"/>
              <w:rPr>
                <w:color w:val="000000" w:themeColor="text1"/>
              </w:rPr>
            </w:pPr>
            <w:r w:rsidRPr="002008BA">
              <w:rPr>
                <w:color w:val="000000" w:themeColor="text1"/>
                <w:sz w:val="22"/>
                <w:szCs w:val="22"/>
              </w:rPr>
              <w:t>1 пол. 2018 г.</w:t>
            </w:r>
          </w:p>
        </w:tc>
        <w:tc>
          <w:tcPr>
            <w:tcW w:w="1076" w:type="dxa"/>
            <w:gridSpan w:val="6"/>
            <w:vAlign w:val="center"/>
          </w:tcPr>
          <w:p w:rsidR="00FE68FD" w:rsidRPr="002008BA" w:rsidRDefault="00FE68FD" w:rsidP="00657070">
            <w:pPr>
              <w:pStyle w:val="Style14"/>
              <w:spacing w:line="259" w:lineRule="exact"/>
              <w:rPr>
                <w:rStyle w:val="CharStyle29"/>
                <w:rFonts w:ascii="Times New Roman" w:hAnsi="Times New Roman"/>
                <w:color w:val="000000" w:themeColor="text1"/>
                <w:sz w:val="22"/>
                <w:szCs w:val="22"/>
              </w:rPr>
            </w:pPr>
            <w:r w:rsidRPr="002008BA">
              <w:rPr>
                <w:rStyle w:val="CharStyle29"/>
                <w:rFonts w:ascii="Times New Roman" w:hAnsi="Times New Roman"/>
                <w:color w:val="000000" w:themeColor="text1"/>
                <w:sz w:val="22"/>
                <w:szCs w:val="22"/>
              </w:rPr>
              <w:t>1 771</w:t>
            </w:r>
            <w:r w:rsidRPr="002008BA">
              <w:rPr>
                <w:rStyle w:val="CharStyle29"/>
                <w:rFonts w:ascii="Times New Roman" w:hAnsi="Times New Roman"/>
                <w:color w:val="000000" w:themeColor="text1"/>
                <w:sz w:val="22"/>
                <w:szCs w:val="22"/>
                <w:lang w:val="en-US"/>
              </w:rPr>
              <w:t>,</w:t>
            </w:r>
            <w:r w:rsidRPr="002008BA">
              <w:rPr>
                <w:rStyle w:val="CharStyle29"/>
                <w:rFonts w:ascii="Times New Roman" w:hAnsi="Times New Roman"/>
                <w:color w:val="000000" w:themeColor="text1"/>
                <w:sz w:val="22"/>
                <w:szCs w:val="22"/>
              </w:rPr>
              <w:t>1</w:t>
            </w:r>
          </w:p>
        </w:tc>
        <w:tc>
          <w:tcPr>
            <w:tcW w:w="938" w:type="dxa"/>
            <w:vAlign w:val="center"/>
          </w:tcPr>
          <w:p w:rsidR="00FE68FD" w:rsidRPr="002008BA" w:rsidRDefault="00FE68FD" w:rsidP="00657070">
            <w:pPr>
              <w:pStyle w:val="Style14"/>
              <w:shd w:val="clear" w:color="auto" w:fill="auto"/>
              <w:spacing w:before="0" w:after="0" w:line="259" w:lineRule="exact"/>
              <w:rPr>
                <w:rFonts w:ascii="Times New Roman" w:hAnsi="Times New Roman"/>
                <w:color w:val="000000" w:themeColor="text1"/>
                <w:lang w:val="en-US"/>
              </w:rPr>
            </w:pPr>
            <w:r w:rsidRPr="002008BA">
              <w:rPr>
                <w:rStyle w:val="CharStyle29"/>
                <w:rFonts w:ascii="Times New Roman" w:hAnsi="Times New Roman"/>
                <w:color w:val="000000" w:themeColor="text1"/>
                <w:sz w:val="22"/>
                <w:szCs w:val="22"/>
              </w:rPr>
              <w:t>1 771</w:t>
            </w:r>
            <w:r w:rsidRPr="002008BA">
              <w:rPr>
                <w:rStyle w:val="CharStyle29"/>
                <w:rFonts w:ascii="Times New Roman" w:hAnsi="Times New Roman"/>
                <w:color w:val="000000" w:themeColor="text1"/>
                <w:sz w:val="22"/>
                <w:szCs w:val="22"/>
                <w:lang w:val="en-US"/>
              </w:rPr>
              <w:t>,</w:t>
            </w:r>
            <w:r w:rsidRPr="002008BA">
              <w:rPr>
                <w:rStyle w:val="CharStyle29"/>
                <w:rFonts w:ascii="Times New Roman" w:hAnsi="Times New Roman"/>
                <w:color w:val="000000" w:themeColor="text1"/>
                <w:sz w:val="22"/>
                <w:szCs w:val="22"/>
              </w:rPr>
              <w:t>1</w:t>
            </w:r>
          </w:p>
        </w:tc>
        <w:tc>
          <w:tcPr>
            <w:tcW w:w="4686" w:type="dxa"/>
          </w:tcPr>
          <w:p w:rsidR="00FE68FD" w:rsidRPr="002008BA" w:rsidRDefault="00FE68FD" w:rsidP="00FE68FD">
            <w:pPr>
              <w:shd w:val="clear" w:color="auto" w:fill="FFFFFF"/>
              <w:spacing w:line="278" w:lineRule="exact"/>
              <w:ind w:firstLine="10"/>
              <w:jc w:val="both"/>
              <w:rPr>
                <w:color w:val="000000" w:themeColor="text1"/>
                <w:sz w:val="24"/>
                <w:szCs w:val="24"/>
              </w:rPr>
            </w:pPr>
            <w:r w:rsidRPr="002008BA">
              <w:rPr>
                <w:rStyle w:val="CharStyle29"/>
                <w:color w:val="000000" w:themeColor="text1"/>
                <w:sz w:val="22"/>
                <w:szCs w:val="22"/>
              </w:rPr>
              <w:t xml:space="preserve">По 5 муниципальным контрактам предоставлены услуги  на сумму 1 ,771 млн. руб. в рамках муниципальной программы «Медико-социальная поддержка отдельных категорий граждан </w:t>
            </w:r>
            <w:proofErr w:type="gramStart"/>
            <w:r w:rsidRPr="002008BA">
              <w:rPr>
                <w:rStyle w:val="CharStyle29"/>
                <w:color w:val="000000" w:themeColor="text1"/>
                <w:sz w:val="22"/>
                <w:szCs w:val="22"/>
              </w:rPr>
              <w:t>в</w:t>
            </w:r>
            <w:proofErr w:type="gramEnd"/>
            <w:r w:rsidRPr="002008BA">
              <w:rPr>
                <w:rStyle w:val="CharStyle29"/>
                <w:color w:val="000000" w:themeColor="text1"/>
                <w:sz w:val="22"/>
                <w:szCs w:val="22"/>
              </w:rPr>
              <w:t xml:space="preserve"> </w:t>
            </w:r>
            <w:proofErr w:type="gramStart"/>
            <w:r w:rsidRPr="002008BA">
              <w:rPr>
                <w:rStyle w:val="CharStyle29"/>
                <w:color w:val="000000" w:themeColor="text1"/>
                <w:sz w:val="22"/>
                <w:szCs w:val="22"/>
              </w:rPr>
              <w:t>Сосновоборском</w:t>
            </w:r>
            <w:proofErr w:type="gramEnd"/>
            <w:r w:rsidRPr="002008BA">
              <w:rPr>
                <w:rStyle w:val="CharStyle29"/>
                <w:color w:val="000000" w:themeColor="text1"/>
                <w:sz w:val="22"/>
                <w:szCs w:val="22"/>
              </w:rPr>
              <w:t xml:space="preserve"> городском округе».</w:t>
            </w:r>
          </w:p>
        </w:tc>
      </w:tr>
      <w:tr w:rsidR="00C564B8" w:rsidRPr="002008BA" w:rsidTr="00D86D20">
        <w:trPr>
          <w:gridAfter w:val="1"/>
          <w:wAfter w:w="21" w:type="dxa"/>
          <w:trHeight w:val="679"/>
        </w:trPr>
        <w:tc>
          <w:tcPr>
            <w:tcW w:w="1074" w:type="dxa"/>
          </w:tcPr>
          <w:p w:rsidR="00C564B8" w:rsidRPr="002008BA" w:rsidRDefault="00C564B8" w:rsidP="00F647EC">
            <w:pPr>
              <w:jc w:val="center"/>
              <w:rPr>
                <w:color w:val="000000" w:themeColor="text1"/>
                <w:szCs w:val="24"/>
              </w:rPr>
            </w:pPr>
            <w:r w:rsidRPr="002008BA">
              <w:rPr>
                <w:color w:val="000000" w:themeColor="text1"/>
                <w:szCs w:val="24"/>
              </w:rPr>
              <w:t>1.3.</w:t>
            </w:r>
          </w:p>
        </w:tc>
        <w:tc>
          <w:tcPr>
            <w:tcW w:w="5732" w:type="dxa"/>
          </w:tcPr>
          <w:p w:rsidR="00C564B8" w:rsidRPr="002008BA" w:rsidRDefault="00C564B8" w:rsidP="00F647EC">
            <w:pPr>
              <w:shd w:val="clear" w:color="auto" w:fill="FFFFFF"/>
              <w:spacing w:line="278" w:lineRule="exact"/>
              <w:ind w:firstLine="10"/>
              <w:jc w:val="both"/>
              <w:rPr>
                <w:color w:val="000000" w:themeColor="text1"/>
                <w:sz w:val="24"/>
                <w:szCs w:val="24"/>
              </w:rPr>
            </w:pPr>
            <w:r w:rsidRPr="002008BA">
              <w:rPr>
                <w:color w:val="000000" w:themeColor="text1"/>
                <w:spacing w:val="2"/>
                <w:sz w:val="24"/>
                <w:szCs w:val="24"/>
              </w:rPr>
              <w:t>Организация и обеспечение профилактической направленности в оздоровлении населения города</w:t>
            </w:r>
            <w:r w:rsidRPr="002008BA">
              <w:rPr>
                <w:color w:val="000000" w:themeColor="text1"/>
                <w:sz w:val="24"/>
                <w:szCs w:val="24"/>
              </w:rPr>
              <w:t xml:space="preserve">, выполнение плана профилактической работы </w:t>
            </w:r>
            <w:r w:rsidRPr="002008BA">
              <w:rPr>
                <w:color w:val="000000" w:themeColor="text1"/>
                <w:spacing w:val="2"/>
                <w:sz w:val="24"/>
                <w:szCs w:val="24"/>
              </w:rPr>
              <w:t>(включая проведение массовых профилактических мероприятий).</w:t>
            </w:r>
          </w:p>
        </w:tc>
        <w:tc>
          <w:tcPr>
            <w:tcW w:w="3122" w:type="dxa"/>
            <w:gridSpan w:val="15"/>
            <w:vAlign w:val="center"/>
          </w:tcPr>
          <w:p w:rsidR="00C564B8" w:rsidRPr="002008BA" w:rsidRDefault="00C564B8" w:rsidP="00F647EC">
            <w:pPr>
              <w:jc w:val="center"/>
              <w:rPr>
                <w:color w:val="000000" w:themeColor="text1"/>
                <w:sz w:val="24"/>
                <w:szCs w:val="24"/>
              </w:rPr>
            </w:pPr>
            <w:r w:rsidRPr="002008BA">
              <w:rPr>
                <w:color w:val="000000" w:themeColor="text1"/>
                <w:sz w:val="24"/>
                <w:szCs w:val="24"/>
              </w:rPr>
              <w:t>За счет средств федерального бюджета и обязательного медицинского страхования (ОМС)</w:t>
            </w:r>
          </w:p>
        </w:tc>
        <w:tc>
          <w:tcPr>
            <w:tcW w:w="4686" w:type="dxa"/>
          </w:tcPr>
          <w:p w:rsidR="00C564B8" w:rsidRPr="002008BA" w:rsidRDefault="00C564B8" w:rsidP="00C564B8">
            <w:pPr>
              <w:pStyle w:val="Style14"/>
              <w:shd w:val="clear" w:color="auto" w:fill="auto"/>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В </w:t>
            </w:r>
            <w:proofErr w:type="gramStart"/>
            <w:r w:rsidRPr="002008BA">
              <w:rPr>
                <w:rStyle w:val="CharStyle29"/>
                <w:rFonts w:ascii="Times New Roman" w:hAnsi="Times New Roman"/>
                <w:color w:val="000000" w:themeColor="text1"/>
                <w:sz w:val="22"/>
                <w:szCs w:val="22"/>
              </w:rPr>
              <w:t>первом</w:t>
            </w:r>
            <w:proofErr w:type="gramEnd"/>
            <w:r w:rsidRPr="002008BA">
              <w:rPr>
                <w:rStyle w:val="CharStyle29"/>
                <w:rFonts w:ascii="Times New Roman" w:hAnsi="Times New Roman"/>
                <w:color w:val="000000" w:themeColor="text1"/>
                <w:sz w:val="22"/>
                <w:szCs w:val="22"/>
              </w:rPr>
              <w:t xml:space="preserve">  полугодии 2018 года проведена следующая </w:t>
            </w:r>
            <w:proofErr w:type="spellStart"/>
            <w:r w:rsidRPr="002008BA">
              <w:rPr>
                <w:rStyle w:val="CharStyle29"/>
                <w:rFonts w:ascii="Times New Roman" w:hAnsi="Times New Roman"/>
                <w:color w:val="000000" w:themeColor="text1"/>
                <w:sz w:val="22"/>
                <w:szCs w:val="22"/>
              </w:rPr>
              <w:t>санитарно</w:t>
            </w:r>
            <w:r w:rsidRPr="002008BA">
              <w:rPr>
                <w:rStyle w:val="CharStyle29"/>
                <w:rFonts w:ascii="Times New Roman" w:hAnsi="Times New Roman"/>
                <w:color w:val="000000" w:themeColor="text1"/>
                <w:sz w:val="22"/>
                <w:szCs w:val="22"/>
              </w:rPr>
              <w:softHyphen/>
              <w:t>просветительская</w:t>
            </w:r>
            <w:proofErr w:type="spellEnd"/>
            <w:r w:rsidRPr="002008BA">
              <w:rPr>
                <w:rStyle w:val="CharStyle29"/>
                <w:rFonts w:ascii="Times New Roman" w:hAnsi="Times New Roman"/>
                <w:color w:val="000000" w:themeColor="text1"/>
                <w:sz w:val="22"/>
                <w:szCs w:val="22"/>
              </w:rPr>
              <w:t xml:space="preserve"> работа с населением города:</w:t>
            </w:r>
          </w:p>
          <w:p w:rsidR="00C564B8" w:rsidRPr="002008BA" w:rsidRDefault="00C564B8" w:rsidP="00C564B8">
            <w:pPr>
              <w:pStyle w:val="Style14"/>
              <w:numPr>
                <w:ilvl w:val="0"/>
                <w:numId w:val="7"/>
              </w:numPr>
              <w:shd w:val="clear" w:color="auto" w:fill="auto"/>
              <w:tabs>
                <w:tab w:val="left" w:pos="182"/>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lang w:val="en-US"/>
              </w:rPr>
              <w:t>Op</w:t>
            </w:r>
            <w:r w:rsidRPr="002008BA">
              <w:rPr>
                <w:rStyle w:val="CharStyle29"/>
                <w:rFonts w:ascii="Times New Roman" w:hAnsi="Times New Roman"/>
                <w:color w:val="000000" w:themeColor="text1"/>
                <w:sz w:val="22"/>
                <w:szCs w:val="22"/>
              </w:rPr>
              <w:t>г</w:t>
            </w:r>
            <w:r w:rsidRPr="002008BA">
              <w:rPr>
                <w:rStyle w:val="CharStyle29"/>
                <w:rFonts w:ascii="Times New Roman" w:hAnsi="Times New Roman"/>
                <w:color w:val="000000" w:themeColor="text1"/>
                <w:sz w:val="22"/>
                <w:szCs w:val="22"/>
                <w:lang w:val="en-US"/>
              </w:rPr>
              <w:t>a</w:t>
            </w:r>
            <w:proofErr w:type="spellStart"/>
            <w:r w:rsidRPr="002008BA">
              <w:rPr>
                <w:rStyle w:val="CharStyle29"/>
                <w:rFonts w:ascii="Times New Roman" w:hAnsi="Times New Roman"/>
                <w:color w:val="000000" w:themeColor="text1"/>
                <w:sz w:val="22"/>
                <w:szCs w:val="22"/>
              </w:rPr>
              <w:t>низованы</w:t>
            </w:r>
            <w:proofErr w:type="spellEnd"/>
            <w:r w:rsidRPr="002008BA">
              <w:rPr>
                <w:rStyle w:val="CharStyle29"/>
                <w:rFonts w:ascii="Times New Roman" w:hAnsi="Times New Roman"/>
                <w:color w:val="000000" w:themeColor="text1"/>
                <w:sz w:val="22"/>
                <w:szCs w:val="22"/>
              </w:rPr>
              <w:t xml:space="preserve"> и проведены 7 массовых акции с участием 1146 человек:</w:t>
            </w:r>
          </w:p>
          <w:p w:rsidR="00C564B8" w:rsidRPr="002008BA" w:rsidRDefault="00C564B8" w:rsidP="00C564B8">
            <w:pPr>
              <w:pStyle w:val="Style14"/>
              <w:numPr>
                <w:ilvl w:val="0"/>
                <w:numId w:val="8"/>
              </w:numPr>
              <w:shd w:val="clear" w:color="auto" w:fill="auto"/>
              <w:tabs>
                <w:tab w:val="left" w:pos="346"/>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04.02.18 - «Международный день борьбы с раком»;</w:t>
            </w:r>
          </w:p>
          <w:p w:rsidR="00C564B8" w:rsidRPr="002008BA" w:rsidRDefault="00C564B8" w:rsidP="00C564B8">
            <w:pPr>
              <w:pStyle w:val="Style14"/>
              <w:numPr>
                <w:ilvl w:val="0"/>
                <w:numId w:val="8"/>
              </w:numPr>
              <w:shd w:val="clear" w:color="auto" w:fill="auto"/>
              <w:tabs>
                <w:tab w:val="left" w:pos="346"/>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24.03.18 - «Международный день борьбы с туберкулезом»;</w:t>
            </w:r>
          </w:p>
          <w:p w:rsidR="00C564B8" w:rsidRPr="002008BA" w:rsidRDefault="00C564B8" w:rsidP="00C564B8">
            <w:pPr>
              <w:pStyle w:val="Style14"/>
              <w:numPr>
                <w:ilvl w:val="0"/>
                <w:numId w:val="8"/>
              </w:numPr>
              <w:shd w:val="clear" w:color="auto" w:fill="auto"/>
              <w:tabs>
                <w:tab w:val="left" w:pos="854"/>
              </w:tabs>
              <w:spacing w:before="0" w:after="0" w:line="240" w:lineRule="auto"/>
              <w:ind w:right="335"/>
              <w:jc w:val="left"/>
              <w:rPr>
                <w:rFonts w:ascii="Times New Roman" w:hAnsi="Times New Roman"/>
                <w:color w:val="000000" w:themeColor="text1"/>
              </w:rPr>
            </w:pPr>
            <w:r w:rsidRPr="002008BA">
              <w:rPr>
                <w:rStyle w:val="CharStyle29"/>
                <w:rFonts w:ascii="Times New Roman" w:hAnsi="Times New Roman"/>
                <w:color w:val="000000" w:themeColor="text1"/>
                <w:sz w:val="22"/>
                <w:szCs w:val="22"/>
              </w:rPr>
              <w:t>14.05.2018 - «Всемирный день борьбы с артериальной гипертензией»;</w:t>
            </w:r>
          </w:p>
          <w:p w:rsidR="00C564B8" w:rsidRPr="002008BA" w:rsidRDefault="00C564B8" w:rsidP="00C564B8">
            <w:pPr>
              <w:pStyle w:val="Style14"/>
              <w:numPr>
                <w:ilvl w:val="0"/>
                <w:numId w:val="8"/>
              </w:numPr>
              <w:shd w:val="clear" w:color="auto" w:fill="auto"/>
              <w:tabs>
                <w:tab w:val="left" w:pos="346"/>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lastRenderedPageBreak/>
              <w:t xml:space="preserve">20.05.2018 - «Международный день памяти жертв от </w:t>
            </w:r>
            <w:proofErr w:type="spellStart"/>
            <w:r w:rsidRPr="002008BA">
              <w:rPr>
                <w:rStyle w:val="CharStyle29"/>
                <w:rFonts w:ascii="Times New Roman" w:hAnsi="Times New Roman"/>
                <w:color w:val="000000" w:themeColor="text1"/>
                <w:sz w:val="22"/>
                <w:szCs w:val="22"/>
              </w:rPr>
              <w:t>СПИДа</w:t>
            </w:r>
            <w:proofErr w:type="spellEnd"/>
            <w:r w:rsidRPr="002008BA">
              <w:rPr>
                <w:rStyle w:val="CharStyle29"/>
                <w:rFonts w:ascii="Times New Roman" w:hAnsi="Times New Roman"/>
                <w:color w:val="000000" w:themeColor="text1"/>
                <w:sz w:val="22"/>
                <w:szCs w:val="22"/>
              </w:rPr>
              <w:t>»;</w:t>
            </w:r>
          </w:p>
          <w:p w:rsidR="00C564B8" w:rsidRPr="002008BA" w:rsidRDefault="00C564B8" w:rsidP="00C564B8">
            <w:pPr>
              <w:pStyle w:val="Style14"/>
              <w:numPr>
                <w:ilvl w:val="0"/>
                <w:numId w:val="8"/>
              </w:numPr>
              <w:shd w:val="clear" w:color="auto" w:fill="auto"/>
              <w:tabs>
                <w:tab w:val="left" w:pos="346"/>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31.05.2018 - «Всемирный день отказа от курения»;</w:t>
            </w:r>
          </w:p>
          <w:p w:rsidR="00C564B8" w:rsidRPr="002008BA" w:rsidRDefault="00C564B8" w:rsidP="00C564B8">
            <w:pPr>
              <w:pStyle w:val="Style14"/>
              <w:numPr>
                <w:ilvl w:val="0"/>
                <w:numId w:val="8"/>
              </w:numPr>
              <w:shd w:val="clear" w:color="auto" w:fill="auto"/>
              <w:tabs>
                <w:tab w:val="left" w:pos="826"/>
              </w:tabs>
              <w:spacing w:before="0" w:after="0" w:line="240" w:lineRule="auto"/>
              <w:ind w:right="335"/>
              <w:jc w:val="left"/>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04.06.2018 - 04.07.2018 - </w:t>
            </w:r>
            <w:proofErr w:type="spellStart"/>
            <w:r w:rsidRPr="002008BA">
              <w:rPr>
                <w:rStyle w:val="CharStyle29"/>
                <w:rFonts w:ascii="Times New Roman" w:hAnsi="Times New Roman"/>
                <w:color w:val="000000" w:themeColor="text1"/>
                <w:sz w:val="22"/>
                <w:szCs w:val="22"/>
              </w:rPr>
              <w:t>антинаркотическая</w:t>
            </w:r>
            <w:proofErr w:type="spellEnd"/>
            <w:r w:rsidRPr="002008BA">
              <w:rPr>
                <w:rStyle w:val="CharStyle29"/>
                <w:rFonts w:ascii="Times New Roman" w:hAnsi="Times New Roman"/>
                <w:color w:val="000000" w:themeColor="text1"/>
                <w:sz w:val="22"/>
                <w:szCs w:val="22"/>
              </w:rPr>
              <w:t xml:space="preserve"> акция Ленинградской области «Область без наркотиков»;</w:t>
            </w:r>
          </w:p>
          <w:p w:rsidR="00C564B8" w:rsidRPr="002008BA" w:rsidRDefault="00C564B8" w:rsidP="00C564B8">
            <w:pPr>
              <w:pStyle w:val="Style14"/>
              <w:numPr>
                <w:ilvl w:val="0"/>
                <w:numId w:val="8"/>
              </w:numPr>
              <w:shd w:val="clear" w:color="auto" w:fill="auto"/>
              <w:tabs>
                <w:tab w:val="left" w:pos="346"/>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26.06.2018 - «Международный день борьбы с наркотиками».</w:t>
            </w:r>
          </w:p>
          <w:p w:rsidR="00C564B8" w:rsidRPr="002008BA" w:rsidRDefault="00C564B8" w:rsidP="00C564B8">
            <w:pPr>
              <w:pStyle w:val="Style14"/>
              <w:numPr>
                <w:ilvl w:val="0"/>
                <w:numId w:val="7"/>
              </w:numPr>
              <w:shd w:val="clear" w:color="auto" w:fill="auto"/>
              <w:tabs>
                <w:tab w:val="left" w:pos="254"/>
              </w:tabs>
              <w:spacing w:before="0" w:after="0" w:line="240" w:lineRule="auto"/>
              <w:ind w:right="335"/>
              <w:jc w:val="both"/>
              <w:rPr>
                <w:rFonts w:ascii="Times New Roman" w:hAnsi="Times New Roman"/>
                <w:color w:val="000000" w:themeColor="text1"/>
              </w:rPr>
            </w:pPr>
            <w:proofErr w:type="gramStart"/>
            <w:r w:rsidRPr="002008BA">
              <w:rPr>
                <w:rStyle w:val="CharStyle29"/>
                <w:rFonts w:ascii="Times New Roman" w:hAnsi="Times New Roman"/>
                <w:color w:val="000000" w:themeColor="text1"/>
                <w:sz w:val="22"/>
                <w:szCs w:val="22"/>
              </w:rPr>
              <w:t>Подготовлены</w:t>
            </w:r>
            <w:proofErr w:type="gramEnd"/>
            <w:r w:rsidRPr="002008BA">
              <w:rPr>
                <w:rStyle w:val="CharStyle29"/>
                <w:rFonts w:ascii="Times New Roman" w:hAnsi="Times New Roman"/>
                <w:color w:val="000000" w:themeColor="text1"/>
                <w:sz w:val="22"/>
                <w:szCs w:val="22"/>
              </w:rPr>
              <w:t xml:space="preserve"> 7 статей (информационных буклетов): «Профилактика онкологических заболеваний», «Туберкулез», «Профилактика ОРВИ и гриппа», «Как правильно измерять артериальное давление», «Стоп - ВИЧ/СПИД», «Берегите детей», статья в газете «</w:t>
            </w:r>
            <w:proofErr w:type="spellStart"/>
            <w:r w:rsidRPr="002008BA">
              <w:rPr>
                <w:rStyle w:val="CharStyle29"/>
                <w:rFonts w:ascii="Times New Roman" w:hAnsi="Times New Roman"/>
                <w:color w:val="000000" w:themeColor="text1"/>
                <w:sz w:val="22"/>
                <w:szCs w:val="22"/>
              </w:rPr>
              <w:t>ТеРа-пресс</w:t>
            </w:r>
            <w:proofErr w:type="spellEnd"/>
            <w:r w:rsidRPr="002008BA">
              <w:rPr>
                <w:rStyle w:val="CharStyle29"/>
                <w:rFonts w:ascii="Times New Roman" w:hAnsi="Times New Roman"/>
                <w:color w:val="000000" w:themeColor="text1"/>
                <w:sz w:val="22"/>
                <w:szCs w:val="22"/>
              </w:rPr>
              <w:t>» «Бросить курить - это сложно или нет».</w:t>
            </w:r>
          </w:p>
          <w:p w:rsidR="00C564B8" w:rsidRPr="002008BA" w:rsidRDefault="00C564B8" w:rsidP="00C564B8">
            <w:pPr>
              <w:pStyle w:val="Style14"/>
              <w:numPr>
                <w:ilvl w:val="0"/>
                <w:numId w:val="7"/>
              </w:numPr>
              <w:shd w:val="clear" w:color="auto" w:fill="auto"/>
              <w:tabs>
                <w:tab w:val="left" w:pos="235"/>
              </w:tabs>
              <w:spacing w:before="0" w:after="0" w:line="240" w:lineRule="auto"/>
              <w:ind w:right="335"/>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Организовано 5 выступлений на телевидении «СТВ», «</w:t>
            </w:r>
            <w:proofErr w:type="spellStart"/>
            <w:r w:rsidRPr="002008BA">
              <w:rPr>
                <w:rStyle w:val="CharStyle29"/>
                <w:rFonts w:ascii="Times New Roman" w:hAnsi="Times New Roman"/>
                <w:color w:val="000000" w:themeColor="text1"/>
                <w:sz w:val="22"/>
                <w:szCs w:val="22"/>
              </w:rPr>
              <w:t>ТеРа-студия</w:t>
            </w:r>
            <w:proofErr w:type="spellEnd"/>
            <w:r w:rsidRPr="002008BA">
              <w:rPr>
                <w:rStyle w:val="CharStyle29"/>
                <w:rFonts w:ascii="Times New Roman" w:hAnsi="Times New Roman"/>
                <w:color w:val="000000" w:themeColor="text1"/>
                <w:sz w:val="22"/>
                <w:szCs w:val="22"/>
              </w:rPr>
              <w:t>» и на радио «Балтийский Берег» в рамках дней здоровья и всеобщей диспансеризации населения.</w:t>
            </w:r>
          </w:p>
          <w:p w:rsidR="00C564B8" w:rsidRPr="002008BA" w:rsidRDefault="00C564B8" w:rsidP="00C564B8">
            <w:pPr>
              <w:shd w:val="clear" w:color="auto" w:fill="FFFFFF"/>
              <w:jc w:val="both"/>
              <w:rPr>
                <w:color w:val="000000" w:themeColor="text1"/>
                <w:sz w:val="24"/>
                <w:szCs w:val="24"/>
              </w:rPr>
            </w:pPr>
            <w:r w:rsidRPr="002008BA">
              <w:rPr>
                <w:rStyle w:val="CharStyle29"/>
                <w:color w:val="000000" w:themeColor="text1"/>
                <w:sz w:val="22"/>
                <w:szCs w:val="22"/>
              </w:rPr>
              <w:t>Организованы и проведены 152 лекции в общеобразовательных учреждениях, на предприятиях Сосновоборского городского округа, а также на базе медсанчасти, которые прослушали 2880 человек.</w:t>
            </w:r>
          </w:p>
        </w:tc>
      </w:tr>
      <w:tr w:rsidR="00C564B8" w:rsidRPr="002008BA" w:rsidTr="00D86D20">
        <w:trPr>
          <w:gridAfter w:val="1"/>
          <w:wAfter w:w="21" w:type="dxa"/>
          <w:trHeight w:val="679"/>
        </w:trPr>
        <w:tc>
          <w:tcPr>
            <w:tcW w:w="1074" w:type="dxa"/>
          </w:tcPr>
          <w:p w:rsidR="00C564B8" w:rsidRPr="002008BA" w:rsidRDefault="00C564B8" w:rsidP="00F647EC">
            <w:pPr>
              <w:jc w:val="center"/>
              <w:rPr>
                <w:color w:val="000000" w:themeColor="text1"/>
                <w:szCs w:val="24"/>
              </w:rPr>
            </w:pPr>
            <w:r w:rsidRPr="002008BA">
              <w:rPr>
                <w:color w:val="000000" w:themeColor="text1"/>
                <w:szCs w:val="24"/>
              </w:rPr>
              <w:lastRenderedPageBreak/>
              <w:t>1.4.</w:t>
            </w:r>
          </w:p>
        </w:tc>
        <w:tc>
          <w:tcPr>
            <w:tcW w:w="5732" w:type="dxa"/>
          </w:tcPr>
          <w:p w:rsidR="00C564B8" w:rsidRPr="002008BA" w:rsidRDefault="00C564B8" w:rsidP="00F647EC">
            <w:pPr>
              <w:shd w:val="clear" w:color="auto" w:fill="FFFFFF"/>
              <w:spacing w:line="278" w:lineRule="exact"/>
              <w:ind w:firstLine="10"/>
              <w:jc w:val="both"/>
              <w:rPr>
                <w:color w:val="000000" w:themeColor="text1"/>
                <w:sz w:val="24"/>
                <w:szCs w:val="24"/>
              </w:rPr>
            </w:pPr>
            <w:r w:rsidRPr="002008BA">
              <w:rPr>
                <w:color w:val="000000" w:themeColor="text1"/>
                <w:spacing w:val="2"/>
                <w:sz w:val="24"/>
                <w:szCs w:val="24"/>
              </w:rPr>
              <w:t>Совершенствование лечебно-диагностического процесса при оказании медицинской помощи пострадавшим с травматическими повреждениями, отравлениями и другими воздействиями внешних факторов.</w:t>
            </w:r>
          </w:p>
        </w:tc>
        <w:tc>
          <w:tcPr>
            <w:tcW w:w="3122" w:type="dxa"/>
            <w:gridSpan w:val="15"/>
            <w:vAlign w:val="center"/>
          </w:tcPr>
          <w:p w:rsidR="00C564B8" w:rsidRPr="002008BA" w:rsidRDefault="00C564B8" w:rsidP="00F647EC">
            <w:pPr>
              <w:jc w:val="center"/>
              <w:rPr>
                <w:color w:val="000000" w:themeColor="text1"/>
                <w:sz w:val="24"/>
                <w:szCs w:val="24"/>
              </w:rPr>
            </w:pPr>
            <w:r w:rsidRPr="002008BA">
              <w:rPr>
                <w:color w:val="000000" w:themeColor="text1"/>
                <w:sz w:val="24"/>
                <w:szCs w:val="24"/>
              </w:rPr>
              <w:t xml:space="preserve">За счет средств федерального бюджета и  ОМС </w:t>
            </w:r>
          </w:p>
        </w:tc>
        <w:tc>
          <w:tcPr>
            <w:tcW w:w="4686" w:type="dxa"/>
          </w:tcPr>
          <w:p w:rsidR="009D14D3" w:rsidRPr="002008BA" w:rsidRDefault="009D14D3" w:rsidP="009D14D3">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За 6 месяцев 2018 года в поликлиниках медсанчасти зарегистрировано 3049 случаев заболеваний по классу МКБ-10 «Травмы, отравления и некоторые другие последствия внешних причин», из них госпитализированы в подразделения медсанчасти 304 человека.</w:t>
            </w:r>
          </w:p>
          <w:p w:rsidR="009D14D3" w:rsidRPr="002008BA" w:rsidRDefault="009D14D3" w:rsidP="009D14D3">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Пациенты с тяжелой алкогольной </w:t>
            </w:r>
            <w:r w:rsidRPr="002008BA">
              <w:rPr>
                <w:rStyle w:val="CharStyle29"/>
                <w:rFonts w:ascii="Times New Roman" w:hAnsi="Times New Roman"/>
                <w:color w:val="000000" w:themeColor="text1"/>
                <w:sz w:val="22"/>
                <w:szCs w:val="22"/>
              </w:rPr>
              <w:lastRenderedPageBreak/>
              <w:t>интоксикацией, отравлениями суррогатами алкоголя, психотропными и наркотическими средствами, снотворными веществами госпитализируются в отделение анестезиологии - реанимации (с палатами интенсивной терапии) городской больницы.</w:t>
            </w:r>
          </w:p>
          <w:p w:rsidR="009D14D3" w:rsidRPr="002008BA" w:rsidRDefault="009D14D3" w:rsidP="009D14D3">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Всего пролечено 65 пациентов с психическими расстройствами и расстройствами поведения, связанными с употреблением </w:t>
            </w:r>
            <w:proofErr w:type="spellStart"/>
            <w:r w:rsidRPr="002008BA">
              <w:rPr>
                <w:rStyle w:val="CharStyle29"/>
                <w:rFonts w:ascii="Times New Roman" w:hAnsi="Times New Roman"/>
                <w:color w:val="000000" w:themeColor="text1"/>
                <w:sz w:val="22"/>
                <w:szCs w:val="22"/>
              </w:rPr>
              <w:t>психоактивных</w:t>
            </w:r>
            <w:proofErr w:type="spellEnd"/>
            <w:r w:rsidRPr="002008BA">
              <w:rPr>
                <w:rStyle w:val="CharStyle29"/>
                <w:rFonts w:ascii="Times New Roman" w:hAnsi="Times New Roman"/>
                <w:color w:val="000000" w:themeColor="text1"/>
                <w:sz w:val="22"/>
                <w:szCs w:val="22"/>
              </w:rPr>
              <w:t xml:space="preserve"> веществ, в том числе с психическими и поведенческими расстройствами, вызванными употреблением алкоголя. Пролечено 9 пациентов с</w:t>
            </w:r>
            <w:r w:rsidRPr="002008BA">
              <w:rPr>
                <w:rStyle w:val="CharStyle32"/>
                <w:color w:val="000000" w:themeColor="text1"/>
                <w:sz w:val="22"/>
                <w:szCs w:val="22"/>
              </w:rPr>
              <w:t xml:space="preserve"> </w:t>
            </w:r>
            <w:r w:rsidRPr="002008BA">
              <w:rPr>
                <w:rStyle w:val="CharStyle29"/>
                <w:rFonts w:ascii="Times New Roman" w:hAnsi="Times New Roman"/>
                <w:color w:val="000000" w:themeColor="text1"/>
                <w:sz w:val="22"/>
                <w:szCs w:val="22"/>
              </w:rPr>
              <w:t xml:space="preserve">диагнозами, </w:t>
            </w:r>
            <w:r w:rsidRPr="002008BA">
              <w:rPr>
                <w:rStyle w:val="CharStyle34"/>
                <w:color w:val="000000" w:themeColor="text1"/>
                <w:sz w:val="22"/>
                <w:szCs w:val="22"/>
                <w:lang w:val="ru-RU"/>
              </w:rPr>
              <w:t xml:space="preserve">связанными </w:t>
            </w:r>
            <w:r w:rsidRPr="002008BA">
              <w:rPr>
                <w:rStyle w:val="CharStyle29"/>
                <w:rFonts w:ascii="Times New Roman" w:hAnsi="Times New Roman"/>
                <w:color w:val="000000" w:themeColor="text1"/>
                <w:sz w:val="22"/>
                <w:szCs w:val="22"/>
              </w:rPr>
              <w:t xml:space="preserve">с токсическим действием веществ, преимущественно немедицинского назначения. С диагнозом токсическое действие алкоголя медицинская помощь оказана 1 пациенту. Зарегистрировано 4 случая смерти вне стационара от отравления наркотиками, </w:t>
            </w:r>
            <w:proofErr w:type="spellStart"/>
            <w:r w:rsidRPr="002008BA">
              <w:rPr>
                <w:rStyle w:val="CharStyle29"/>
                <w:rFonts w:ascii="Times New Roman" w:hAnsi="Times New Roman"/>
                <w:color w:val="000000" w:themeColor="text1"/>
                <w:sz w:val="22"/>
                <w:szCs w:val="22"/>
              </w:rPr>
              <w:t>психодислептиками</w:t>
            </w:r>
            <w:proofErr w:type="spellEnd"/>
            <w:r w:rsidRPr="002008BA">
              <w:rPr>
                <w:rStyle w:val="CharStyle29"/>
                <w:rFonts w:ascii="Times New Roman" w:hAnsi="Times New Roman"/>
                <w:color w:val="000000" w:themeColor="text1"/>
                <w:sz w:val="22"/>
                <w:szCs w:val="22"/>
              </w:rPr>
              <w:t xml:space="preserve"> и алкоголем.</w:t>
            </w:r>
          </w:p>
          <w:p w:rsidR="009D14D3" w:rsidRPr="002008BA" w:rsidRDefault="009D14D3" w:rsidP="009D14D3">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Число случаев выезда скорой медицинской помощи на ДТП - 40, пострадало 43 человека, из них зарегистрирован 1 случай смерти до прибытия скорой медицинской помощи, случаев смерти в присутствии медицинских работников и в медицинском транспорте не выявлено, доставлено для госпитализации 32 человека. Время выезда бригады скорой медицинской помощи в течение 4 минут - в 100% случаев. Доставлено в городскую больницу медсанчасти в пределах первого часа- 32 человека.</w:t>
            </w:r>
          </w:p>
          <w:p w:rsidR="00C564B8" w:rsidRPr="002008BA" w:rsidRDefault="009D14D3" w:rsidP="009D14D3">
            <w:pPr>
              <w:shd w:val="clear" w:color="auto" w:fill="FFFFFF"/>
              <w:jc w:val="both"/>
              <w:rPr>
                <w:color w:val="000000" w:themeColor="text1"/>
                <w:sz w:val="24"/>
                <w:szCs w:val="24"/>
              </w:rPr>
            </w:pPr>
            <w:r w:rsidRPr="002008BA">
              <w:rPr>
                <w:rStyle w:val="CharStyle29"/>
                <w:color w:val="000000" w:themeColor="text1"/>
                <w:sz w:val="22"/>
                <w:szCs w:val="22"/>
              </w:rPr>
              <w:t xml:space="preserve">В </w:t>
            </w:r>
            <w:proofErr w:type="gramStart"/>
            <w:r w:rsidRPr="002008BA">
              <w:rPr>
                <w:rStyle w:val="CharStyle29"/>
                <w:color w:val="000000" w:themeColor="text1"/>
                <w:sz w:val="22"/>
                <w:szCs w:val="22"/>
              </w:rPr>
              <w:t>рамках</w:t>
            </w:r>
            <w:proofErr w:type="gramEnd"/>
            <w:r w:rsidRPr="002008BA">
              <w:rPr>
                <w:rStyle w:val="CharStyle29"/>
                <w:color w:val="000000" w:themeColor="text1"/>
                <w:sz w:val="22"/>
                <w:szCs w:val="22"/>
              </w:rPr>
              <w:t xml:space="preserve"> профилактики детского травматизма, отравлений, воздействия других внешних факторов проводятся мероприятия по </w:t>
            </w:r>
            <w:r w:rsidRPr="002008BA">
              <w:rPr>
                <w:rStyle w:val="CharStyle29"/>
                <w:color w:val="000000" w:themeColor="text1"/>
                <w:sz w:val="22"/>
                <w:szCs w:val="22"/>
              </w:rPr>
              <w:lastRenderedPageBreak/>
              <w:t>профилактике детского травматизма силами врачей-педиатров, врачей специалистов детской поликлиники. Проводится также санитарно-просветительная работа с воспитанниками детских садов, обучающихся в школах, с родителями.</w:t>
            </w:r>
          </w:p>
        </w:tc>
      </w:tr>
      <w:tr w:rsidR="009D14D3" w:rsidRPr="002008BA" w:rsidTr="00D86D20">
        <w:trPr>
          <w:gridAfter w:val="1"/>
          <w:wAfter w:w="21" w:type="dxa"/>
          <w:trHeight w:val="679"/>
        </w:trPr>
        <w:tc>
          <w:tcPr>
            <w:tcW w:w="1074" w:type="dxa"/>
          </w:tcPr>
          <w:p w:rsidR="009D14D3" w:rsidRPr="002008BA" w:rsidRDefault="009D14D3" w:rsidP="00F647EC">
            <w:pPr>
              <w:jc w:val="center"/>
              <w:rPr>
                <w:color w:val="000000" w:themeColor="text1"/>
                <w:szCs w:val="24"/>
              </w:rPr>
            </w:pPr>
            <w:r w:rsidRPr="002008BA">
              <w:rPr>
                <w:color w:val="000000" w:themeColor="text1"/>
                <w:szCs w:val="24"/>
              </w:rPr>
              <w:lastRenderedPageBreak/>
              <w:t>1.5.</w:t>
            </w:r>
          </w:p>
        </w:tc>
        <w:tc>
          <w:tcPr>
            <w:tcW w:w="5732" w:type="dxa"/>
          </w:tcPr>
          <w:p w:rsidR="009D14D3" w:rsidRPr="002008BA" w:rsidRDefault="009D14D3" w:rsidP="00F647EC">
            <w:pPr>
              <w:rPr>
                <w:color w:val="000000" w:themeColor="text1"/>
                <w:sz w:val="24"/>
                <w:szCs w:val="24"/>
              </w:rPr>
            </w:pPr>
            <w:r w:rsidRPr="002008BA">
              <w:rPr>
                <w:color w:val="000000" w:themeColor="text1"/>
                <w:sz w:val="24"/>
                <w:szCs w:val="24"/>
              </w:rPr>
              <w:t>Внедрение в практику подразделений ФГБУЗ «ЦМСЧ № 38 ФМБА России» новых медицинских тех</w:t>
            </w:r>
            <w:r w:rsidRPr="002008BA">
              <w:rPr>
                <w:color w:val="000000" w:themeColor="text1"/>
                <w:sz w:val="24"/>
                <w:szCs w:val="24"/>
              </w:rPr>
              <w:softHyphen/>
              <w:t>нологий диагностики, лечения и реабилитации беременных женщин, рожениц и детей первого года жизни.</w:t>
            </w:r>
          </w:p>
        </w:tc>
        <w:tc>
          <w:tcPr>
            <w:tcW w:w="3122" w:type="dxa"/>
            <w:gridSpan w:val="15"/>
            <w:vAlign w:val="center"/>
          </w:tcPr>
          <w:p w:rsidR="009D14D3" w:rsidRPr="002008BA" w:rsidRDefault="009D14D3"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нацпроекта «Здоровье»</w:t>
            </w:r>
          </w:p>
        </w:tc>
        <w:tc>
          <w:tcPr>
            <w:tcW w:w="4686" w:type="dxa"/>
          </w:tcPr>
          <w:p w:rsidR="009D14D3" w:rsidRPr="002008BA" w:rsidRDefault="009D14D3" w:rsidP="00F647EC">
            <w:pPr>
              <w:shd w:val="clear" w:color="auto" w:fill="FFFFFF"/>
              <w:spacing w:line="278" w:lineRule="exact"/>
              <w:ind w:firstLine="10"/>
              <w:jc w:val="both"/>
              <w:rPr>
                <w:color w:val="000000" w:themeColor="text1"/>
                <w:sz w:val="24"/>
                <w:szCs w:val="24"/>
              </w:rPr>
            </w:pPr>
            <w:r w:rsidRPr="002008BA">
              <w:rPr>
                <w:rStyle w:val="CharStyle29"/>
                <w:color w:val="000000" w:themeColor="text1"/>
                <w:sz w:val="22"/>
                <w:szCs w:val="22"/>
              </w:rPr>
              <w:t>С 2018 г. родильное (родовое) отделение городской больницы медсанчасти переведено на 2 уровень организации медицинских услуг по родовспоможению.</w:t>
            </w:r>
          </w:p>
        </w:tc>
      </w:tr>
      <w:tr w:rsidR="009E2471" w:rsidRPr="002008BA" w:rsidTr="00D86D20">
        <w:trPr>
          <w:gridAfter w:val="1"/>
          <w:wAfter w:w="21" w:type="dxa"/>
          <w:trHeight w:val="679"/>
        </w:trPr>
        <w:tc>
          <w:tcPr>
            <w:tcW w:w="1074" w:type="dxa"/>
          </w:tcPr>
          <w:p w:rsidR="009E2471" w:rsidRPr="002008BA" w:rsidRDefault="009E2471" w:rsidP="00F647EC">
            <w:pPr>
              <w:jc w:val="center"/>
              <w:rPr>
                <w:color w:val="000000" w:themeColor="text1"/>
                <w:szCs w:val="24"/>
              </w:rPr>
            </w:pPr>
            <w:r w:rsidRPr="002008BA">
              <w:rPr>
                <w:color w:val="000000" w:themeColor="text1"/>
                <w:szCs w:val="24"/>
              </w:rPr>
              <w:t>1.6.</w:t>
            </w:r>
          </w:p>
          <w:p w:rsidR="009E2471" w:rsidRPr="002008BA" w:rsidRDefault="009E2471" w:rsidP="00F647EC">
            <w:pPr>
              <w:jc w:val="center"/>
              <w:rPr>
                <w:color w:val="000000" w:themeColor="text1"/>
                <w:szCs w:val="24"/>
              </w:rPr>
            </w:pPr>
          </w:p>
        </w:tc>
        <w:tc>
          <w:tcPr>
            <w:tcW w:w="5732" w:type="dxa"/>
          </w:tcPr>
          <w:p w:rsidR="009E2471" w:rsidRPr="002008BA" w:rsidRDefault="009E2471" w:rsidP="00F647EC">
            <w:pPr>
              <w:pStyle w:val="1"/>
              <w:jc w:val="both"/>
              <w:rPr>
                <w:color w:val="000000" w:themeColor="text1"/>
              </w:rPr>
            </w:pPr>
            <w:r w:rsidRPr="002008BA">
              <w:rPr>
                <w:color w:val="000000" w:themeColor="text1"/>
              </w:rPr>
              <w:t>Организация и проведение контроля за алкоголизацией водителей автотранспортных сре</w:t>
            </w:r>
            <w:proofErr w:type="gramStart"/>
            <w:r w:rsidRPr="002008BA">
              <w:rPr>
                <w:color w:val="000000" w:themeColor="text1"/>
              </w:rPr>
              <w:t>дств в р</w:t>
            </w:r>
            <w:proofErr w:type="gramEnd"/>
            <w:r w:rsidRPr="002008BA">
              <w:rPr>
                <w:color w:val="000000" w:themeColor="text1"/>
              </w:rPr>
              <w:t>амках заключенных договоров с транспортными и иными организациями и по направлению правоохранительных  органов.</w:t>
            </w:r>
          </w:p>
        </w:tc>
        <w:tc>
          <w:tcPr>
            <w:tcW w:w="3122" w:type="dxa"/>
            <w:gridSpan w:val="15"/>
            <w:vAlign w:val="center"/>
          </w:tcPr>
          <w:p w:rsidR="009E2471" w:rsidRPr="002008BA" w:rsidRDefault="009E2471"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заключенных лечебно профилактическими учреждениями договоров   с транспортными и иными организациями и по направлению правоохранительных  органов.</w:t>
            </w:r>
          </w:p>
        </w:tc>
        <w:tc>
          <w:tcPr>
            <w:tcW w:w="4686" w:type="dxa"/>
          </w:tcPr>
          <w:p w:rsidR="009E2471" w:rsidRPr="002008BA" w:rsidRDefault="009E2471" w:rsidP="009E2471">
            <w:pPr>
              <w:pStyle w:val="Style14"/>
              <w:shd w:val="clear" w:color="auto" w:fill="auto"/>
              <w:spacing w:before="0" w:after="0" w:line="240" w:lineRule="auto"/>
              <w:jc w:val="left"/>
              <w:rPr>
                <w:rFonts w:ascii="Times New Roman" w:hAnsi="Times New Roman"/>
                <w:color w:val="000000" w:themeColor="text1"/>
              </w:rPr>
            </w:pPr>
            <w:r w:rsidRPr="002008BA">
              <w:rPr>
                <w:rStyle w:val="CharStyle29"/>
                <w:rFonts w:ascii="Times New Roman" w:hAnsi="Times New Roman"/>
                <w:color w:val="000000" w:themeColor="text1"/>
                <w:sz w:val="22"/>
                <w:szCs w:val="22"/>
              </w:rPr>
              <w:t>Заключено 36 договоров по организации и проведению контроля за алкоголизацией водителей автотранспортных средств.</w:t>
            </w:r>
          </w:p>
          <w:p w:rsidR="009E2471" w:rsidRPr="002008BA" w:rsidRDefault="009E2471" w:rsidP="009E2471">
            <w:pPr>
              <w:shd w:val="clear" w:color="auto" w:fill="FFFFFF"/>
              <w:rPr>
                <w:color w:val="000000" w:themeColor="text1"/>
                <w:sz w:val="24"/>
                <w:szCs w:val="24"/>
              </w:rPr>
            </w:pPr>
            <w:r w:rsidRPr="002008BA">
              <w:rPr>
                <w:rStyle w:val="CharStyle29"/>
                <w:color w:val="000000" w:themeColor="text1"/>
                <w:sz w:val="22"/>
                <w:szCs w:val="22"/>
              </w:rPr>
              <w:t xml:space="preserve">Проведено 19315 </w:t>
            </w:r>
            <w:proofErr w:type="spellStart"/>
            <w:r w:rsidRPr="002008BA">
              <w:rPr>
                <w:rStyle w:val="CharStyle29"/>
                <w:color w:val="000000" w:themeColor="text1"/>
                <w:sz w:val="22"/>
                <w:szCs w:val="22"/>
              </w:rPr>
              <w:t>предрейсовых</w:t>
            </w:r>
            <w:proofErr w:type="spellEnd"/>
            <w:r w:rsidRPr="002008BA">
              <w:rPr>
                <w:rStyle w:val="CharStyle29"/>
                <w:color w:val="000000" w:themeColor="text1"/>
                <w:sz w:val="22"/>
                <w:szCs w:val="22"/>
              </w:rPr>
              <w:t xml:space="preserve"> и </w:t>
            </w:r>
            <w:proofErr w:type="spellStart"/>
            <w:r w:rsidRPr="002008BA">
              <w:rPr>
                <w:rStyle w:val="CharStyle29"/>
                <w:color w:val="000000" w:themeColor="text1"/>
                <w:sz w:val="22"/>
                <w:szCs w:val="22"/>
              </w:rPr>
              <w:t>послерейсовых</w:t>
            </w:r>
            <w:proofErr w:type="spellEnd"/>
            <w:r w:rsidRPr="002008BA">
              <w:rPr>
                <w:rStyle w:val="CharStyle29"/>
                <w:color w:val="000000" w:themeColor="text1"/>
                <w:sz w:val="22"/>
                <w:szCs w:val="22"/>
              </w:rPr>
              <w:t xml:space="preserve"> медицинских осмотров с контролем трезвости.</w:t>
            </w:r>
          </w:p>
        </w:tc>
      </w:tr>
      <w:tr w:rsidR="00537941" w:rsidRPr="002008BA" w:rsidTr="00D86D20">
        <w:trPr>
          <w:gridAfter w:val="1"/>
          <w:wAfter w:w="21" w:type="dxa"/>
          <w:trHeight w:val="679"/>
        </w:trPr>
        <w:tc>
          <w:tcPr>
            <w:tcW w:w="1074" w:type="dxa"/>
          </w:tcPr>
          <w:p w:rsidR="00537941" w:rsidRPr="002008BA" w:rsidRDefault="00537941" w:rsidP="00F647EC">
            <w:pPr>
              <w:ind w:left="-180" w:right="-124"/>
              <w:jc w:val="center"/>
              <w:rPr>
                <w:color w:val="000000" w:themeColor="text1"/>
                <w:szCs w:val="24"/>
              </w:rPr>
            </w:pPr>
            <w:r w:rsidRPr="002008BA">
              <w:rPr>
                <w:color w:val="000000" w:themeColor="text1"/>
                <w:szCs w:val="24"/>
              </w:rPr>
              <w:t>1.7.</w:t>
            </w:r>
          </w:p>
        </w:tc>
        <w:tc>
          <w:tcPr>
            <w:tcW w:w="5732" w:type="dxa"/>
          </w:tcPr>
          <w:p w:rsidR="00537941" w:rsidRPr="002008BA" w:rsidRDefault="00537941" w:rsidP="00F647EC">
            <w:pPr>
              <w:pStyle w:val="1"/>
              <w:jc w:val="both"/>
              <w:rPr>
                <w:color w:val="000000" w:themeColor="text1"/>
              </w:rPr>
            </w:pPr>
            <w:r w:rsidRPr="002008BA">
              <w:rPr>
                <w:color w:val="000000" w:themeColor="text1"/>
              </w:rPr>
              <w:t>Проведение текущего (оперативного) и ежегодного мониторинга смертности населения на территории Сосновоборского городского округа</w:t>
            </w:r>
          </w:p>
        </w:tc>
        <w:tc>
          <w:tcPr>
            <w:tcW w:w="3122" w:type="dxa"/>
            <w:gridSpan w:val="15"/>
            <w:vAlign w:val="center"/>
          </w:tcPr>
          <w:p w:rsidR="00537941" w:rsidRPr="002008BA" w:rsidRDefault="00537941"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текущего финансирования</w:t>
            </w:r>
          </w:p>
        </w:tc>
        <w:tc>
          <w:tcPr>
            <w:tcW w:w="4686" w:type="dxa"/>
          </w:tcPr>
          <w:p w:rsidR="00537941" w:rsidRPr="002008BA" w:rsidRDefault="00537941" w:rsidP="00537941">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Показатели смертности:</w:t>
            </w:r>
          </w:p>
          <w:p w:rsidR="00537941" w:rsidRPr="002008BA" w:rsidRDefault="00537941" w:rsidP="00537941">
            <w:pPr>
              <w:pStyle w:val="Style14"/>
              <w:numPr>
                <w:ilvl w:val="0"/>
                <w:numId w:val="9"/>
              </w:numPr>
              <w:shd w:val="clear" w:color="auto" w:fill="auto"/>
              <w:tabs>
                <w:tab w:val="left" w:pos="600"/>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Общая смертность (на 1000 чел.  </w:t>
            </w:r>
            <w:proofErr w:type="spellStart"/>
            <w:r w:rsidRPr="002008BA">
              <w:rPr>
                <w:rStyle w:val="CharStyle29"/>
                <w:rFonts w:ascii="Times New Roman" w:hAnsi="Times New Roman"/>
                <w:color w:val="000000" w:themeColor="text1"/>
                <w:sz w:val="22"/>
                <w:szCs w:val="22"/>
              </w:rPr>
              <w:t>н</w:t>
            </w:r>
            <w:proofErr w:type="gramStart"/>
            <w:r w:rsidRPr="002008BA">
              <w:rPr>
                <w:rStyle w:val="CharStyle29"/>
                <w:rFonts w:ascii="Times New Roman" w:hAnsi="Times New Roman"/>
                <w:color w:val="000000" w:themeColor="text1"/>
                <w:sz w:val="22"/>
                <w:szCs w:val="22"/>
              </w:rPr>
              <w:t>ace</w:t>
            </w:r>
            <w:proofErr w:type="gramEnd"/>
            <w:r w:rsidRPr="002008BA">
              <w:rPr>
                <w:rStyle w:val="CharStyle29"/>
                <w:rFonts w:ascii="Times New Roman" w:hAnsi="Times New Roman"/>
                <w:color w:val="000000" w:themeColor="text1"/>
                <w:sz w:val="22"/>
                <w:szCs w:val="22"/>
              </w:rPr>
              <w:t>лeния</w:t>
            </w:r>
            <w:proofErr w:type="spellEnd"/>
            <w:r w:rsidRPr="002008BA">
              <w:rPr>
                <w:rStyle w:val="CharStyle29"/>
                <w:rFonts w:ascii="Times New Roman" w:hAnsi="Times New Roman"/>
                <w:color w:val="000000" w:themeColor="text1"/>
                <w:sz w:val="22"/>
                <w:szCs w:val="22"/>
              </w:rPr>
              <w:t>) - 5,16</w:t>
            </w:r>
          </w:p>
          <w:p w:rsidR="00537941" w:rsidRPr="002008BA" w:rsidRDefault="00537941" w:rsidP="00537941">
            <w:pPr>
              <w:pStyle w:val="Style14"/>
              <w:numPr>
                <w:ilvl w:val="0"/>
                <w:numId w:val="9"/>
              </w:numPr>
              <w:shd w:val="clear" w:color="auto" w:fill="auto"/>
              <w:tabs>
                <w:tab w:val="left" w:pos="610"/>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Младенческая  смертность  (на 1000 чел. родившихся живыми)-                    6,5</w:t>
            </w:r>
          </w:p>
          <w:p w:rsidR="00537941" w:rsidRPr="002008BA" w:rsidRDefault="00537941" w:rsidP="00537941">
            <w:pPr>
              <w:pStyle w:val="Style14"/>
              <w:numPr>
                <w:ilvl w:val="0"/>
                <w:numId w:val="9"/>
              </w:numPr>
              <w:shd w:val="clear" w:color="auto" w:fill="auto"/>
              <w:tabs>
                <w:tab w:val="left" w:pos="610"/>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Перинатальная смертность  (случаев на 1000 родившихся) - 6,49</w:t>
            </w:r>
          </w:p>
          <w:p w:rsidR="00537941" w:rsidRPr="002008BA" w:rsidRDefault="00537941" w:rsidP="00537941">
            <w:pPr>
              <w:shd w:val="clear" w:color="auto" w:fill="FFFFFF"/>
              <w:jc w:val="both"/>
              <w:rPr>
                <w:color w:val="000000" w:themeColor="text1"/>
                <w:sz w:val="24"/>
                <w:szCs w:val="24"/>
              </w:rPr>
            </w:pPr>
            <w:r w:rsidRPr="002008BA">
              <w:rPr>
                <w:rStyle w:val="CharStyle29"/>
                <w:color w:val="000000" w:themeColor="text1"/>
                <w:sz w:val="22"/>
                <w:szCs w:val="22"/>
              </w:rPr>
              <w:t>Материнская смертность - случаев не было.</w:t>
            </w:r>
          </w:p>
        </w:tc>
      </w:tr>
      <w:tr w:rsidR="00A742DB" w:rsidRPr="002008BA" w:rsidTr="00D86D20">
        <w:trPr>
          <w:gridAfter w:val="1"/>
          <w:wAfter w:w="21" w:type="dxa"/>
          <w:trHeight w:val="295"/>
        </w:trPr>
        <w:tc>
          <w:tcPr>
            <w:tcW w:w="14614" w:type="dxa"/>
            <w:gridSpan w:val="18"/>
          </w:tcPr>
          <w:p w:rsidR="00A742DB" w:rsidRPr="002008BA" w:rsidRDefault="00A742DB" w:rsidP="00F647EC">
            <w:pPr>
              <w:shd w:val="clear" w:color="auto" w:fill="FFFFFF"/>
              <w:spacing w:line="278" w:lineRule="exact"/>
              <w:ind w:firstLine="10"/>
              <w:jc w:val="both"/>
              <w:rPr>
                <w:color w:val="000000" w:themeColor="text1"/>
                <w:sz w:val="24"/>
                <w:szCs w:val="24"/>
              </w:rPr>
            </w:pPr>
            <w:r w:rsidRPr="002008BA">
              <w:rPr>
                <w:b/>
                <w:bCs/>
                <w:color w:val="000000" w:themeColor="text1"/>
                <w:sz w:val="24"/>
                <w:szCs w:val="24"/>
              </w:rPr>
              <w:t xml:space="preserve">            2. Мероприятия по охране и укреплению здоровья детей и подростков, пропаганде здорового образа жизни</w:t>
            </w:r>
          </w:p>
        </w:tc>
      </w:tr>
      <w:tr w:rsidR="00864C76" w:rsidRPr="002008BA" w:rsidTr="00D86D20">
        <w:trPr>
          <w:gridAfter w:val="1"/>
          <w:wAfter w:w="21" w:type="dxa"/>
          <w:trHeight w:val="679"/>
        </w:trPr>
        <w:tc>
          <w:tcPr>
            <w:tcW w:w="1074" w:type="dxa"/>
          </w:tcPr>
          <w:p w:rsidR="00864C76" w:rsidRPr="002008BA" w:rsidRDefault="00864C76" w:rsidP="00F647EC">
            <w:pPr>
              <w:ind w:right="-124"/>
              <w:jc w:val="center"/>
              <w:rPr>
                <w:color w:val="000000" w:themeColor="text1"/>
                <w:sz w:val="24"/>
                <w:szCs w:val="24"/>
              </w:rPr>
            </w:pPr>
            <w:r w:rsidRPr="002008BA">
              <w:rPr>
                <w:color w:val="000000" w:themeColor="text1"/>
                <w:sz w:val="24"/>
                <w:szCs w:val="24"/>
              </w:rPr>
              <w:t>2.1.</w:t>
            </w:r>
          </w:p>
        </w:tc>
        <w:tc>
          <w:tcPr>
            <w:tcW w:w="5876" w:type="dxa"/>
            <w:gridSpan w:val="3"/>
          </w:tcPr>
          <w:p w:rsidR="00864C76" w:rsidRPr="002008BA" w:rsidRDefault="00864C76" w:rsidP="00F647EC">
            <w:pPr>
              <w:rPr>
                <w:color w:val="000000" w:themeColor="text1"/>
                <w:sz w:val="24"/>
                <w:szCs w:val="24"/>
              </w:rPr>
            </w:pPr>
            <w:r w:rsidRPr="002008BA">
              <w:rPr>
                <w:color w:val="000000" w:themeColor="text1"/>
                <w:sz w:val="24"/>
                <w:szCs w:val="24"/>
              </w:rPr>
              <w:t xml:space="preserve">Организация мероприятий по работе с подростками и молодежью в рамках муниципальной программы Сосновоборского городского округа  </w:t>
            </w:r>
            <w:r w:rsidRPr="002008BA">
              <w:rPr>
                <w:bCs/>
                <w:color w:val="000000" w:themeColor="text1"/>
                <w:sz w:val="24"/>
                <w:szCs w:val="24"/>
              </w:rPr>
              <w:t xml:space="preserve">«Физическая культура, спорт и молодежная политика на 2014-2020 </w:t>
            </w:r>
            <w:r w:rsidRPr="002008BA">
              <w:rPr>
                <w:bCs/>
                <w:color w:val="000000" w:themeColor="text1"/>
                <w:sz w:val="24"/>
                <w:szCs w:val="24"/>
              </w:rPr>
              <w:lastRenderedPageBreak/>
              <w:t>годы», п</w:t>
            </w:r>
            <w:r w:rsidRPr="002008BA">
              <w:rPr>
                <w:color w:val="000000" w:themeColor="text1"/>
                <w:sz w:val="24"/>
                <w:szCs w:val="24"/>
              </w:rPr>
              <w:t>одпрограмма № 2 «Молодежная политика».</w:t>
            </w:r>
          </w:p>
        </w:tc>
        <w:tc>
          <w:tcPr>
            <w:tcW w:w="964" w:type="dxa"/>
            <w:gridSpan w:val="6"/>
            <w:vAlign w:val="center"/>
          </w:tcPr>
          <w:p w:rsidR="00864C76" w:rsidRPr="002008BA" w:rsidRDefault="00752F31" w:rsidP="00752F31">
            <w:pPr>
              <w:rPr>
                <w:color w:val="000000" w:themeColor="text1"/>
              </w:rPr>
            </w:pPr>
            <w:r w:rsidRPr="002008BA">
              <w:rPr>
                <w:color w:val="000000" w:themeColor="text1"/>
              </w:rPr>
              <w:lastRenderedPageBreak/>
              <w:t>1 пол. 2018 г.</w:t>
            </w:r>
          </w:p>
        </w:tc>
        <w:tc>
          <w:tcPr>
            <w:tcW w:w="809" w:type="dxa"/>
            <w:gridSpan w:val="3"/>
            <w:vAlign w:val="center"/>
          </w:tcPr>
          <w:p w:rsidR="00864C76" w:rsidRPr="002008BA" w:rsidRDefault="00440D9D" w:rsidP="00657070">
            <w:pPr>
              <w:jc w:val="center"/>
              <w:rPr>
                <w:color w:val="000000" w:themeColor="text1"/>
              </w:rPr>
            </w:pPr>
            <w:r w:rsidRPr="002008BA">
              <w:rPr>
                <w:color w:val="000000" w:themeColor="text1"/>
              </w:rPr>
              <w:t>6059,9</w:t>
            </w:r>
          </w:p>
        </w:tc>
        <w:tc>
          <w:tcPr>
            <w:tcW w:w="1205" w:type="dxa"/>
            <w:gridSpan w:val="4"/>
            <w:vAlign w:val="center"/>
          </w:tcPr>
          <w:p w:rsidR="00864C76" w:rsidRPr="002008BA" w:rsidRDefault="00440D9D" w:rsidP="00657070">
            <w:pPr>
              <w:jc w:val="center"/>
              <w:rPr>
                <w:color w:val="000000" w:themeColor="text1"/>
              </w:rPr>
            </w:pPr>
            <w:r w:rsidRPr="002008BA">
              <w:rPr>
                <w:color w:val="000000" w:themeColor="text1"/>
              </w:rPr>
              <w:t>2262,8</w:t>
            </w:r>
          </w:p>
        </w:tc>
        <w:tc>
          <w:tcPr>
            <w:tcW w:w="4686" w:type="dxa"/>
            <w:vAlign w:val="center"/>
          </w:tcPr>
          <w:p w:rsidR="00864C76" w:rsidRPr="002008BA" w:rsidRDefault="00864C76" w:rsidP="00F647EC">
            <w:pPr>
              <w:pStyle w:val="a9"/>
              <w:rPr>
                <w:rFonts w:ascii="Times New Roman" w:hAnsi="Times New Roman"/>
                <w:color w:val="000000" w:themeColor="text1"/>
                <w:sz w:val="24"/>
                <w:szCs w:val="24"/>
              </w:rPr>
            </w:pPr>
            <w:proofErr w:type="gramStart"/>
            <w:r w:rsidRPr="002008BA">
              <w:rPr>
                <w:rFonts w:ascii="Times New Roman" w:hAnsi="Times New Roman"/>
                <w:color w:val="000000" w:themeColor="text1"/>
                <w:sz w:val="24"/>
                <w:szCs w:val="24"/>
              </w:rPr>
              <w:t xml:space="preserve">В целях осуществления деятельности, направленной на создание эффективной системы реализации молодежной политики, подготовку и проведение </w:t>
            </w:r>
            <w:r w:rsidRPr="002008BA">
              <w:rPr>
                <w:rFonts w:ascii="Times New Roman" w:hAnsi="Times New Roman"/>
                <w:color w:val="000000" w:themeColor="text1"/>
                <w:sz w:val="24"/>
                <w:szCs w:val="24"/>
              </w:rPr>
              <w:lastRenderedPageBreak/>
              <w:t>молодежных и спортивно-массовых мероприятий, за отчетный период были организованы и проведены 83 мероприятия (на 29 мероприятий больше, чем в отчетный период 2017 года), участие в которых приняли 4740 (на 2278 человек больше, чем в отчетный период 2017 года).</w:t>
            </w:r>
            <w:proofErr w:type="gramEnd"/>
            <w:r w:rsidRPr="002008BA">
              <w:rPr>
                <w:rFonts w:ascii="Times New Roman" w:hAnsi="Times New Roman"/>
                <w:color w:val="000000" w:themeColor="text1"/>
                <w:sz w:val="24"/>
                <w:szCs w:val="24"/>
              </w:rPr>
              <w:t xml:space="preserve"> Также в первом полугодии 2018 года было организовано участие 169 молодых жителей города в 12 мероприятиях областного, федерального и международного уровня.</w:t>
            </w:r>
          </w:p>
        </w:tc>
      </w:tr>
      <w:tr w:rsidR="0073544F" w:rsidRPr="002008BA" w:rsidTr="00D86D20">
        <w:trPr>
          <w:gridAfter w:val="1"/>
          <w:wAfter w:w="21" w:type="dxa"/>
          <w:trHeight w:val="679"/>
        </w:trPr>
        <w:tc>
          <w:tcPr>
            <w:tcW w:w="1074" w:type="dxa"/>
          </w:tcPr>
          <w:p w:rsidR="0073544F" w:rsidRPr="002008BA" w:rsidRDefault="0073544F" w:rsidP="00F647EC">
            <w:pPr>
              <w:jc w:val="center"/>
              <w:rPr>
                <w:color w:val="000000" w:themeColor="text1"/>
                <w:sz w:val="24"/>
                <w:szCs w:val="24"/>
              </w:rPr>
            </w:pPr>
            <w:r w:rsidRPr="002008BA">
              <w:rPr>
                <w:color w:val="000000" w:themeColor="text1"/>
                <w:sz w:val="24"/>
                <w:szCs w:val="24"/>
              </w:rPr>
              <w:lastRenderedPageBreak/>
              <w:t>2.2.</w:t>
            </w:r>
          </w:p>
        </w:tc>
        <w:tc>
          <w:tcPr>
            <w:tcW w:w="5876" w:type="dxa"/>
            <w:gridSpan w:val="3"/>
          </w:tcPr>
          <w:p w:rsidR="0073544F" w:rsidRPr="002008BA" w:rsidRDefault="0073544F" w:rsidP="00F647EC">
            <w:pPr>
              <w:jc w:val="both"/>
              <w:rPr>
                <w:bCs/>
                <w:color w:val="000000" w:themeColor="text1"/>
                <w:sz w:val="24"/>
                <w:szCs w:val="24"/>
              </w:rPr>
            </w:pPr>
            <w:r w:rsidRPr="002008BA">
              <w:rPr>
                <w:bCs/>
                <w:color w:val="000000" w:themeColor="text1"/>
                <w:sz w:val="24"/>
                <w:szCs w:val="24"/>
              </w:rPr>
              <w:t>Совершенствование работы медицинских кабинетов МБОУ и МБДОУ по охране и укреплению здоровья детей и подростков, пропаганде здорового образа жизни.</w:t>
            </w:r>
          </w:p>
        </w:tc>
        <w:tc>
          <w:tcPr>
            <w:tcW w:w="2978" w:type="dxa"/>
            <w:gridSpan w:val="13"/>
            <w:vAlign w:val="center"/>
          </w:tcPr>
          <w:p w:rsidR="0073544F" w:rsidRPr="002008BA" w:rsidRDefault="0073544F" w:rsidP="00F647EC">
            <w:pPr>
              <w:jc w:val="center"/>
              <w:rPr>
                <w:color w:val="000000" w:themeColor="text1"/>
                <w:sz w:val="24"/>
                <w:szCs w:val="24"/>
              </w:rPr>
            </w:pPr>
            <w:r w:rsidRPr="002008BA">
              <w:rPr>
                <w:color w:val="000000" w:themeColor="text1"/>
                <w:sz w:val="24"/>
                <w:szCs w:val="24"/>
              </w:rPr>
              <w:t xml:space="preserve">За счет средств федерального бюджета,  ОМС и местного бюджета в рамках мероприятий   муниципальной   программы «Медико-социальная поддержка отдельных категорий граждан </w:t>
            </w:r>
            <w:proofErr w:type="gramStart"/>
            <w:r w:rsidRPr="002008BA">
              <w:rPr>
                <w:color w:val="000000" w:themeColor="text1"/>
                <w:sz w:val="24"/>
                <w:szCs w:val="24"/>
              </w:rPr>
              <w:t>в</w:t>
            </w:r>
            <w:proofErr w:type="gramEnd"/>
            <w:r w:rsidRPr="002008BA">
              <w:rPr>
                <w:color w:val="000000" w:themeColor="text1"/>
                <w:sz w:val="24"/>
                <w:szCs w:val="24"/>
              </w:rPr>
              <w:t xml:space="preserve"> </w:t>
            </w:r>
            <w:proofErr w:type="gramStart"/>
            <w:r w:rsidRPr="002008BA">
              <w:rPr>
                <w:color w:val="000000" w:themeColor="text1"/>
                <w:sz w:val="24"/>
                <w:szCs w:val="24"/>
              </w:rPr>
              <w:t>Сосновоборском</w:t>
            </w:r>
            <w:proofErr w:type="gramEnd"/>
            <w:r w:rsidRPr="002008BA">
              <w:rPr>
                <w:color w:val="000000" w:themeColor="text1"/>
                <w:sz w:val="24"/>
                <w:szCs w:val="24"/>
              </w:rPr>
              <w:t xml:space="preserve"> городском округе» подпрограмма «Здравоохранение Сосновоборского городского округа»  </w:t>
            </w:r>
          </w:p>
        </w:tc>
        <w:tc>
          <w:tcPr>
            <w:tcW w:w="4686" w:type="dxa"/>
          </w:tcPr>
          <w:p w:rsidR="0073544F" w:rsidRPr="002008BA" w:rsidRDefault="0073544F" w:rsidP="0073544F">
            <w:pPr>
              <w:pStyle w:val="Style14"/>
              <w:shd w:val="clear" w:color="auto" w:fill="auto"/>
              <w:spacing w:before="0" w:after="0" w:line="240" w:lineRule="auto"/>
              <w:jc w:val="left"/>
              <w:rPr>
                <w:rFonts w:ascii="Times New Roman" w:hAnsi="Times New Roman"/>
                <w:color w:val="000000" w:themeColor="text1"/>
              </w:rPr>
            </w:pPr>
            <w:r w:rsidRPr="002008BA">
              <w:rPr>
                <w:rStyle w:val="CharStyle29"/>
                <w:rFonts w:ascii="Times New Roman" w:hAnsi="Times New Roman"/>
                <w:color w:val="000000" w:themeColor="text1"/>
                <w:sz w:val="22"/>
                <w:szCs w:val="22"/>
              </w:rPr>
              <w:t>Охват диспансеризацией несовершеннолетних, посещающих образовательные учреждения:</w:t>
            </w:r>
          </w:p>
          <w:p w:rsidR="0073544F" w:rsidRPr="002008BA" w:rsidRDefault="0073544F" w:rsidP="0073544F">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МБДОУ - 76%</w:t>
            </w:r>
          </w:p>
          <w:p w:rsidR="0073544F" w:rsidRPr="002008BA" w:rsidRDefault="0073544F" w:rsidP="0073544F">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МБОУ - 93%</w:t>
            </w:r>
          </w:p>
          <w:p w:rsidR="0073544F" w:rsidRPr="002008BA" w:rsidRDefault="0073544F" w:rsidP="0073544F">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Распределение школьников по группам здоровья в 2018 году:</w:t>
            </w:r>
          </w:p>
          <w:p w:rsidR="0073544F" w:rsidRPr="002008BA" w:rsidRDefault="0073544F" w:rsidP="0073544F">
            <w:pPr>
              <w:pStyle w:val="Style14"/>
              <w:numPr>
                <w:ilvl w:val="0"/>
                <w:numId w:val="10"/>
              </w:numPr>
              <w:shd w:val="clear" w:color="auto" w:fill="auto"/>
              <w:tabs>
                <w:tab w:val="left" w:pos="336"/>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группа здоровья - </w:t>
            </w:r>
            <w:r w:rsidRPr="002008BA">
              <w:rPr>
                <w:rStyle w:val="CharStyle35"/>
                <w:rFonts w:ascii="Times New Roman" w:hAnsi="Times New Roman"/>
                <w:i w:val="0"/>
                <w:color w:val="000000" w:themeColor="text1"/>
                <w:sz w:val="22"/>
                <w:szCs w:val="22"/>
              </w:rPr>
              <w:t>21,2%</w:t>
            </w:r>
          </w:p>
          <w:p w:rsidR="0073544F" w:rsidRPr="002008BA" w:rsidRDefault="0073544F" w:rsidP="0073544F">
            <w:pPr>
              <w:pStyle w:val="Style14"/>
              <w:numPr>
                <w:ilvl w:val="0"/>
                <w:numId w:val="10"/>
              </w:numPr>
              <w:shd w:val="clear" w:color="auto" w:fill="auto"/>
              <w:tabs>
                <w:tab w:val="left" w:pos="355"/>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группа здоровья - </w:t>
            </w:r>
            <w:r w:rsidRPr="002008BA">
              <w:rPr>
                <w:rStyle w:val="CharStyle35"/>
                <w:rFonts w:ascii="Times New Roman" w:hAnsi="Times New Roman"/>
                <w:i w:val="0"/>
                <w:color w:val="000000" w:themeColor="text1"/>
                <w:sz w:val="22"/>
                <w:szCs w:val="22"/>
              </w:rPr>
              <w:t>51,2%</w:t>
            </w:r>
          </w:p>
          <w:p w:rsidR="0073544F" w:rsidRPr="002008BA" w:rsidRDefault="0073544F" w:rsidP="0073544F">
            <w:pPr>
              <w:pStyle w:val="Style14"/>
              <w:numPr>
                <w:ilvl w:val="0"/>
                <w:numId w:val="10"/>
              </w:numPr>
              <w:shd w:val="clear" w:color="auto" w:fill="auto"/>
              <w:tabs>
                <w:tab w:val="left" w:pos="322"/>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группа здоровья - 15,2% </w:t>
            </w:r>
          </w:p>
          <w:p w:rsidR="0073544F" w:rsidRPr="002008BA" w:rsidRDefault="0073544F" w:rsidP="0073544F">
            <w:pPr>
              <w:pStyle w:val="Style14"/>
              <w:numPr>
                <w:ilvl w:val="0"/>
                <w:numId w:val="10"/>
              </w:numPr>
              <w:shd w:val="clear" w:color="auto" w:fill="auto"/>
              <w:tabs>
                <w:tab w:val="left" w:pos="331"/>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- 0,6%</w:t>
            </w:r>
          </w:p>
          <w:p w:rsidR="0073544F" w:rsidRPr="002008BA" w:rsidRDefault="0073544F" w:rsidP="0073544F">
            <w:pPr>
              <w:pStyle w:val="Style14"/>
              <w:numPr>
                <w:ilvl w:val="0"/>
                <w:numId w:val="10"/>
              </w:numPr>
              <w:shd w:val="clear" w:color="auto" w:fill="auto"/>
              <w:tabs>
                <w:tab w:val="left" w:pos="317"/>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- 0%</w:t>
            </w:r>
          </w:p>
          <w:p w:rsidR="0073544F" w:rsidRPr="002008BA" w:rsidRDefault="0073544F" w:rsidP="0073544F">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Распределение детей-дошкольников по группам здоровья в 2018 году:</w:t>
            </w:r>
          </w:p>
          <w:p w:rsidR="0073544F" w:rsidRPr="002008BA" w:rsidRDefault="0073544F" w:rsidP="0073544F">
            <w:pPr>
              <w:pStyle w:val="Style14"/>
              <w:numPr>
                <w:ilvl w:val="0"/>
                <w:numId w:val="11"/>
              </w:numPr>
              <w:shd w:val="clear" w:color="auto" w:fill="auto"/>
              <w:tabs>
                <w:tab w:val="left" w:pos="178"/>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- 24,7 %</w:t>
            </w:r>
          </w:p>
          <w:p w:rsidR="0073544F" w:rsidRPr="002008BA" w:rsidRDefault="0073544F" w:rsidP="0073544F">
            <w:pPr>
              <w:pStyle w:val="Style14"/>
              <w:numPr>
                <w:ilvl w:val="0"/>
                <w:numId w:val="11"/>
              </w:numPr>
              <w:shd w:val="clear" w:color="auto" w:fill="auto"/>
              <w:tabs>
                <w:tab w:val="left" w:pos="245"/>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- 56,6 %</w:t>
            </w:r>
          </w:p>
          <w:p w:rsidR="0073544F" w:rsidRPr="002008BA" w:rsidRDefault="0073544F" w:rsidP="0073544F">
            <w:pPr>
              <w:pStyle w:val="Style14"/>
              <w:numPr>
                <w:ilvl w:val="0"/>
                <w:numId w:val="11"/>
              </w:numPr>
              <w:shd w:val="clear" w:color="auto" w:fill="auto"/>
              <w:tabs>
                <w:tab w:val="left" w:pos="269"/>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- 18 %</w:t>
            </w:r>
          </w:p>
          <w:p w:rsidR="0073544F" w:rsidRPr="002008BA" w:rsidRDefault="0073544F" w:rsidP="0073544F">
            <w:pPr>
              <w:pStyle w:val="Style14"/>
              <w:numPr>
                <w:ilvl w:val="0"/>
                <w:numId w:val="11"/>
              </w:numPr>
              <w:shd w:val="clear" w:color="auto" w:fill="auto"/>
              <w:tabs>
                <w:tab w:val="left" w:pos="274"/>
              </w:tabs>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группа здоровья - 0,5 %</w:t>
            </w:r>
          </w:p>
          <w:p w:rsidR="0073544F" w:rsidRPr="002008BA" w:rsidRDefault="0073544F" w:rsidP="0073544F">
            <w:pPr>
              <w:rPr>
                <w:color w:val="000000" w:themeColor="text1"/>
                <w:sz w:val="24"/>
                <w:szCs w:val="24"/>
              </w:rPr>
            </w:pPr>
            <w:r w:rsidRPr="002008BA">
              <w:rPr>
                <w:rStyle w:val="CharStyle29"/>
                <w:color w:val="000000" w:themeColor="text1"/>
                <w:sz w:val="22"/>
                <w:szCs w:val="22"/>
              </w:rPr>
              <w:t>группа здоровья - 0,2 %</w:t>
            </w:r>
          </w:p>
        </w:tc>
      </w:tr>
      <w:tr w:rsidR="00360A0D" w:rsidRPr="002008BA" w:rsidTr="00D86D20">
        <w:trPr>
          <w:gridAfter w:val="1"/>
          <w:wAfter w:w="21" w:type="dxa"/>
          <w:trHeight w:val="679"/>
        </w:trPr>
        <w:tc>
          <w:tcPr>
            <w:tcW w:w="1074" w:type="dxa"/>
          </w:tcPr>
          <w:p w:rsidR="00360A0D" w:rsidRPr="002008BA" w:rsidRDefault="00360A0D" w:rsidP="00F647EC">
            <w:pPr>
              <w:jc w:val="center"/>
              <w:rPr>
                <w:color w:val="000000" w:themeColor="text1"/>
                <w:sz w:val="24"/>
                <w:szCs w:val="24"/>
              </w:rPr>
            </w:pPr>
            <w:r w:rsidRPr="002008BA">
              <w:rPr>
                <w:color w:val="000000" w:themeColor="text1"/>
                <w:sz w:val="24"/>
                <w:szCs w:val="24"/>
              </w:rPr>
              <w:t>2.3.</w:t>
            </w:r>
          </w:p>
        </w:tc>
        <w:tc>
          <w:tcPr>
            <w:tcW w:w="5876" w:type="dxa"/>
            <w:gridSpan w:val="3"/>
          </w:tcPr>
          <w:p w:rsidR="00360A0D" w:rsidRPr="002008BA" w:rsidRDefault="00360A0D" w:rsidP="00F647EC">
            <w:pPr>
              <w:jc w:val="both"/>
              <w:rPr>
                <w:color w:val="000000" w:themeColor="text1"/>
                <w:sz w:val="24"/>
                <w:szCs w:val="24"/>
              </w:rPr>
            </w:pPr>
            <w:r w:rsidRPr="002008BA">
              <w:rPr>
                <w:color w:val="000000" w:themeColor="text1"/>
                <w:sz w:val="24"/>
                <w:szCs w:val="24"/>
              </w:rPr>
              <w:t>Организация медицинского сопровождения летней оздоровительной кампании детей</w:t>
            </w:r>
          </w:p>
        </w:tc>
        <w:tc>
          <w:tcPr>
            <w:tcW w:w="2978" w:type="dxa"/>
            <w:gridSpan w:val="13"/>
            <w:vAlign w:val="center"/>
          </w:tcPr>
          <w:p w:rsidR="00360A0D" w:rsidRPr="002008BA" w:rsidRDefault="00360A0D"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целевого финансирования</w:t>
            </w:r>
          </w:p>
        </w:tc>
        <w:tc>
          <w:tcPr>
            <w:tcW w:w="4686" w:type="dxa"/>
          </w:tcPr>
          <w:p w:rsidR="00360A0D" w:rsidRPr="002008BA" w:rsidRDefault="00360A0D" w:rsidP="00F647EC">
            <w:pPr>
              <w:rPr>
                <w:color w:val="000000" w:themeColor="text1"/>
                <w:sz w:val="24"/>
                <w:szCs w:val="24"/>
              </w:rPr>
            </w:pPr>
            <w:r w:rsidRPr="002008BA">
              <w:rPr>
                <w:rStyle w:val="CharStyle29"/>
                <w:color w:val="000000" w:themeColor="text1"/>
                <w:sz w:val="22"/>
                <w:szCs w:val="22"/>
              </w:rPr>
              <w:t xml:space="preserve">За 1 смену летней оздоровительной кампании получили оздоровление 821 ребенок в лагерях дневного пребывания на базе 9 образовательных учреждений. </w:t>
            </w:r>
            <w:r w:rsidRPr="002008BA">
              <w:rPr>
                <w:rStyle w:val="CharStyle29"/>
                <w:color w:val="000000" w:themeColor="text1"/>
                <w:sz w:val="22"/>
                <w:szCs w:val="22"/>
              </w:rPr>
              <w:lastRenderedPageBreak/>
              <w:t>Укомплектованность медперсоналом составила 100%. Эффективность оздоровления составила 93%.</w:t>
            </w:r>
          </w:p>
        </w:tc>
      </w:tr>
      <w:tr w:rsidR="00360A0D" w:rsidRPr="002008BA" w:rsidTr="00D86D20">
        <w:trPr>
          <w:gridAfter w:val="1"/>
          <w:wAfter w:w="21" w:type="dxa"/>
          <w:trHeight w:val="679"/>
        </w:trPr>
        <w:tc>
          <w:tcPr>
            <w:tcW w:w="1074" w:type="dxa"/>
          </w:tcPr>
          <w:p w:rsidR="00360A0D" w:rsidRPr="002008BA" w:rsidRDefault="00360A0D" w:rsidP="00F647EC">
            <w:pPr>
              <w:ind w:left="-180" w:right="-124"/>
              <w:jc w:val="center"/>
              <w:rPr>
                <w:color w:val="000000" w:themeColor="text1"/>
                <w:sz w:val="24"/>
                <w:szCs w:val="24"/>
              </w:rPr>
            </w:pPr>
            <w:r w:rsidRPr="002008BA">
              <w:rPr>
                <w:color w:val="000000" w:themeColor="text1"/>
                <w:sz w:val="24"/>
                <w:szCs w:val="24"/>
              </w:rPr>
              <w:lastRenderedPageBreak/>
              <w:t>2.4.</w:t>
            </w:r>
          </w:p>
          <w:p w:rsidR="00360A0D" w:rsidRPr="002008BA" w:rsidRDefault="00360A0D" w:rsidP="00F647EC">
            <w:pPr>
              <w:jc w:val="center"/>
              <w:rPr>
                <w:color w:val="000000" w:themeColor="text1"/>
                <w:sz w:val="24"/>
                <w:szCs w:val="24"/>
              </w:rPr>
            </w:pPr>
          </w:p>
        </w:tc>
        <w:tc>
          <w:tcPr>
            <w:tcW w:w="5876" w:type="dxa"/>
            <w:gridSpan w:val="3"/>
          </w:tcPr>
          <w:p w:rsidR="00360A0D" w:rsidRPr="002008BA" w:rsidRDefault="00360A0D" w:rsidP="00F647EC">
            <w:pPr>
              <w:jc w:val="both"/>
              <w:rPr>
                <w:color w:val="000000" w:themeColor="text1"/>
                <w:sz w:val="24"/>
                <w:szCs w:val="24"/>
              </w:rPr>
            </w:pPr>
            <w:r w:rsidRPr="002008BA">
              <w:rPr>
                <w:color w:val="000000" w:themeColor="text1"/>
                <w:sz w:val="24"/>
                <w:szCs w:val="24"/>
              </w:rPr>
              <w:t xml:space="preserve">Организация медицинского сопровождения плановых спортивных школьных мероприятий </w:t>
            </w:r>
            <w:proofErr w:type="gramStart"/>
            <w:r w:rsidRPr="002008BA">
              <w:rPr>
                <w:color w:val="000000" w:themeColor="text1"/>
                <w:sz w:val="24"/>
                <w:szCs w:val="24"/>
              </w:rPr>
              <w:t>согласно</w:t>
            </w:r>
            <w:proofErr w:type="gramEnd"/>
            <w:r w:rsidRPr="002008BA">
              <w:rPr>
                <w:color w:val="000000" w:themeColor="text1"/>
                <w:sz w:val="24"/>
                <w:szCs w:val="24"/>
              </w:rPr>
              <w:t xml:space="preserve"> утвержденных графиков.</w:t>
            </w:r>
          </w:p>
        </w:tc>
        <w:tc>
          <w:tcPr>
            <w:tcW w:w="2978" w:type="dxa"/>
            <w:gridSpan w:val="13"/>
            <w:vAlign w:val="center"/>
          </w:tcPr>
          <w:p w:rsidR="00360A0D" w:rsidRPr="002008BA" w:rsidRDefault="00360A0D"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текущего финансирования</w:t>
            </w:r>
          </w:p>
        </w:tc>
        <w:tc>
          <w:tcPr>
            <w:tcW w:w="4686" w:type="dxa"/>
          </w:tcPr>
          <w:p w:rsidR="00360A0D" w:rsidRPr="002008BA" w:rsidRDefault="00360A0D" w:rsidP="00F647EC">
            <w:pPr>
              <w:shd w:val="clear" w:color="auto" w:fill="FFFFFF"/>
              <w:spacing w:line="278" w:lineRule="exact"/>
              <w:ind w:firstLine="10"/>
              <w:jc w:val="both"/>
              <w:rPr>
                <w:color w:val="000000" w:themeColor="text1"/>
                <w:sz w:val="24"/>
                <w:szCs w:val="24"/>
              </w:rPr>
            </w:pPr>
            <w:r w:rsidRPr="002008BA">
              <w:rPr>
                <w:rStyle w:val="CharStyle29"/>
                <w:color w:val="000000" w:themeColor="text1"/>
                <w:sz w:val="22"/>
                <w:szCs w:val="22"/>
              </w:rPr>
              <w:t>Медицинское сопровождение массовых спортивных школьных мероприятий осуществляется сотрудниками отделения оказания медицинской помощи детям в образовательных организациях.</w:t>
            </w:r>
          </w:p>
        </w:tc>
      </w:tr>
      <w:tr w:rsidR="00360A0D" w:rsidRPr="002008BA" w:rsidTr="00D86D20">
        <w:trPr>
          <w:gridAfter w:val="1"/>
          <w:wAfter w:w="21" w:type="dxa"/>
          <w:trHeight w:val="679"/>
        </w:trPr>
        <w:tc>
          <w:tcPr>
            <w:tcW w:w="1074" w:type="dxa"/>
          </w:tcPr>
          <w:p w:rsidR="00360A0D" w:rsidRPr="002008BA" w:rsidRDefault="00360A0D" w:rsidP="00F647EC">
            <w:pPr>
              <w:ind w:left="-180" w:right="-124"/>
              <w:jc w:val="center"/>
              <w:rPr>
                <w:color w:val="000000" w:themeColor="text1"/>
                <w:sz w:val="24"/>
                <w:szCs w:val="24"/>
              </w:rPr>
            </w:pPr>
            <w:r w:rsidRPr="002008BA">
              <w:rPr>
                <w:color w:val="000000" w:themeColor="text1"/>
                <w:sz w:val="24"/>
                <w:szCs w:val="24"/>
              </w:rPr>
              <w:t>2.5.</w:t>
            </w:r>
          </w:p>
        </w:tc>
        <w:tc>
          <w:tcPr>
            <w:tcW w:w="5876" w:type="dxa"/>
            <w:gridSpan w:val="3"/>
          </w:tcPr>
          <w:p w:rsidR="00360A0D" w:rsidRPr="002008BA" w:rsidRDefault="00360A0D" w:rsidP="00F647EC">
            <w:pPr>
              <w:jc w:val="both"/>
              <w:rPr>
                <w:color w:val="000000" w:themeColor="text1"/>
                <w:sz w:val="24"/>
                <w:szCs w:val="24"/>
              </w:rPr>
            </w:pPr>
            <w:r w:rsidRPr="002008BA">
              <w:rPr>
                <w:color w:val="000000" w:themeColor="text1"/>
                <w:sz w:val="24"/>
                <w:szCs w:val="24"/>
              </w:rPr>
              <w:t xml:space="preserve">Проведение </w:t>
            </w:r>
            <w:proofErr w:type="spellStart"/>
            <w:r w:rsidRPr="002008BA">
              <w:rPr>
                <w:color w:val="000000" w:themeColor="text1"/>
                <w:sz w:val="24"/>
                <w:szCs w:val="24"/>
              </w:rPr>
              <w:t>неонатального</w:t>
            </w:r>
            <w:proofErr w:type="spellEnd"/>
            <w:r w:rsidRPr="002008BA">
              <w:rPr>
                <w:color w:val="000000" w:themeColor="text1"/>
                <w:sz w:val="24"/>
                <w:szCs w:val="24"/>
              </w:rPr>
              <w:t xml:space="preserve"> скрининга новорожденных на наследственные заболевания (</w:t>
            </w:r>
            <w:proofErr w:type="spellStart"/>
            <w:r w:rsidRPr="002008BA">
              <w:rPr>
                <w:color w:val="000000" w:themeColor="text1"/>
                <w:sz w:val="24"/>
                <w:szCs w:val="24"/>
              </w:rPr>
              <w:t>фенилкетонурия</w:t>
            </w:r>
            <w:proofErr w:type="spellEnd"/>
            <w:r w:rsidRPr="002008BA">
              <w:rPr>
                <w:color w:val="000000" w:themeColor="text1"/>
                <w:sz w:val="24"/>
                <w:szCs w:val="24"/>
              </w:rPr>
              <w:t xml:space="preserve">, врожденный гипотиреоз, адреногенитальный синдром, </w:t>
            </w:r>
            <w:proofErr w:type="spellStart"/>
            <w:r w:rsidRPr="002008BA">
              <w:rPr>
                <w:color w:val="000000" w:themeColor="text1"/>
                <w:sz w:val="24"/>
                <w:szCs w:val="24"/>
              </w:rPr>
              <w:t>галактоземия</w:t>
            </w:r>
            <w:proofErr w:type="spellEnd"/>
            <w:r w:rsidRPr="002008BA">
              <w:rPr>
                <w:color w:val="000000" w:themeColor="text1"/>
                <w:sz w:val="24"/>
                <w:szCs w:val="24"/>
              </w:rPr>
              <w:t xml:space="preserve">, </w:t>
            </w:r>
            <w:proofErr w:type="spellStart"/>
            <w:r w:rsidRPr="002008BA">
              <w:rPr>
                <w:color w:val="000000" w:themeColor="text1"/>
                <w:sz w:val="24"/>
                <w:szCs w:val="24"/>
              </w:rPr>
              <w:t>муковисцидоз</w:t>
            </w:r>
            <w:proofErr w:type="spellEnd"/>
            <w:r w:rsidRPr="002008BA">
              <w:rPr>
                <w:color w:val="000000" w:themeColor="text1"/>
                <w:sz w:val="24"/>
                <w:szCs w:val="24"/>
              </w:rPr>
              <w:t>).</w:t>
            </w:r>
          </w:p>
        </w:tc>
        <w:tc>
          <w:tcPr>
            <w:tcW w:w="2978" w:type="dxa"/>
            <w:gridSpan w:val="13"/>
            <w:vAlign w:val="center"/>
          </w:tcPr>
          <w:p w:rsidR="00360A0D" w:rsidRPr="002008BA" w:rsidRDefault="00360A0D"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нацпроекта «Здоровье» </w:t>
            </w:r>
          </w:p>
        </w:tc>
        <w:tc>
          <w:tcPr>
            <w:tcW w:w="4686" w:type="dxa"/>
          </w:tcPr>
          <w:p w:rsidR="00360A0D" w:rsidRPr="002008BA" w:rsidRDefault="00360A0D" w:rsidP="00F647EC">
            <w:pPr>
              <w:shd w:val="clear" w:color="auto" w:fill="FFFFFF"/>
              <w:spacing w:line="278" w:lineRule="exact"/>
              <w:ind w:firstLine="10"/>
              <w:jc w:val="both"/>
              <w:rPr>
                <w:color w:val="000000" w:themeColor="text1"/>
                <w:sz w:val="24"/>
                <w:szCs w:val="24"/>
              </w:rPr>
            </w:pPr>
            <w:proofErr w:type="spellStart"/>
            <w:r w:rsidRPr="002008BA">
              <w:rPr>
                <w:rStyle w:val="CharStyle29"/>
                <w:color w:val="000000" w:themeColor="text1"/>
                <w:sz w:val="22"/>
                <w:szCs w:val="22"/>
              </w:rPr>
              <w:t>Неонатальным</w:t>
            </w:r>
            <w:proofErr w:type="spellEnd"/>
            <w:r w:rsidRPr="002008BA">
              <w:rPr>
                <w:rStyle w:val="CharStyle29"/>
                <w:color w:val="000000" w:themeColor="text1"/>
                <w:sz w:val="22"/>
                <w:szCs w:val="22"/>
              </w:rPr>
              <w:t xml:space="preserve"> скринингом на исследование заболевания в родильном отделении было охвачено 100% новорожденных.</w:t>
            </w:r>
          </w:p>
        </w:tc>
      </w:tr>
      <w:tr w:rsidR="00360A0D" w:rsidRPr="002008BA" w:rsidTr="00D86D20">
        <w:trPr>
          <w:gridAfter w:val="1"/>
          <w:wAfter w:w="21" w:type="dxa"/>
          <w:trHeight w:val="287"/>
        </w:trPr>
        <w:tc>
          <w:tcPr>
            <w:tcW w:w="1074" w:type="dxa"/>
          </w:tcPr>
          <w:p w:rsidR="00360A0D" w:rsidRPr="002008BA" w:rsidRDefault="00360A0D" w:rsidP="00F647EC">
            <w:pPr>
              <w:ind w:left="-180" w:right="-124"/>
              <w:jc w:val="center"/>
              <w:rPr>
                <w:color w:val="000000" w:themeColor="text1"/>
                <w:sz w:val="24"/>
                <w:szCs w:val="24"/>
              </w:rPr>
            </w:pPr>
            <w:r w:rsidRPr="002008BA">
              <w:rPr>
                <w:color w:val="000000" w:themeColor="text1"/>
                <w:sz w:val="24"/>
                <w:szCs w:val="24"/>
              </w:rPr>
              <w:t>2.6.</w:t>
            </w:r>
          </w:p>
          <w:p w:rsidR="00360A0D" w:rsidRPr="002008BA" w:rsidRDefault="00360A0D" w:rsidP="00F647EC">
            <w:pPr>
              <w:ind w:left="-180" w:right="-124"/>
              <w:jc w:val="center"/>
              <w:rPr>
                <w:color w:val="000000" w:themeColor="text1"/>
                <w:sz w:val="24"/>
                <w:szCs w:val="24"/>
              </w:rPr>
            </w:pPr>
          </w:p>
        </w:tc>
        <w:tc>
          <w:tcPr>
            <w:tcW w:w="5876" w:type="dxa"/>
            <w:gridSpan w:val="3"/>
          </w:tcPr>
          <w:p w:rsidR="00360A0D" w:rsidRPr="002008BA" w:rsidRDefault="00360A0D" w:rsidP="00F647EC">
            <w:pPr>
              <w:jc w:val="both"/>
              <w:rPr>
                <w:color w:val="000000" w:themeColor="text1"/>
                <w:sz w:val="24"/>
                <w:szCs w:val="24"/>
              </w:rPr>
            </w:pPr>
            <w:r w:rsidRPr="002008BA">
              <w:rPr>
                <w:color w:val="000000" w:themeColor="text1"/>
                <w:sz w:val="24"/>
                <w:szCs w:val="24"/>
              </w:rPr>
              <w:t xml:space="preserve">Проведение </w:t>
            </w:r>
            <w:proofErr w:type="spellStart"/>
            <w:r w:rsidRPr="002008BA">
              <w:rPr>
                <w:color w:val="000000" w:themeColor="text1"/>
                <w:sz w:val="24"/>
                <w:szCs w:val="24"/>
              </w:rPr>
              <w:t>УЗИ-скрининга</w:t>
            </w:r>
            <w:proofErr w:type="spellEnd"/>
            <w:r w:rsidRPr="002008BA">
              <w:rPr>
                <w:color w:val="000000" w:themeColor="text1"/>
                <w:sz w:val="24"/>
                <w:szCs w:val="24"/>
              </w:rPr>
              <w:t xml:space="preserve"> новорожденных и детей первого года жизни (исследование головного мозга, внутренних органов, тазобедренных суставов).</w:t>
            </w:r>
          </w:p>
        </w:tc>
        <w:tc>
          <w:tcPr>
            <w:tcW w:w="2978" w:type="dxa"/>
            <w:gridSpan w:val="13"/>
            <w:vAlign w:val="center"/>
          </w:tcPr>
          <w:p w:rsidR="00360A0D" w:rsidRPr="002008BA" w:rsidRDefault="00360A0D"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нацпроекта «Здоровье»</w:t>
            </w:r>
          </w:p>
        </w:tc>
        <w:tc>
          <w:tcPr>
            <w:tcW w:w="4686" w:type="dxa"/>
          </w:tcPr>
          <w:p w:rsidR="00360A0D" w:rsidRPr="002008BA" w:rsidRDefault="00360A0D" w:rsidP="00F647EC">
            <w:pPr>
              <w:shd w:val="clear" w:color="auto" w:fill="FFFFFF"/>
              <w:spacing w:line="278" w:lineRule="exact"/>
              <w:ind w:firstLine="10"/>
              <w:jc w:val="both"/>
              <w:rPr>
                <w:color w:val="000000" w:themeColor="text1"/>
                <w:sz w:val="24"/>
                <w:szCs w:val="24"/>
              </w:rPr>
            </w:pPr>
            <w:r w:rsidRPr="002008BA">
              <w:rPr>
                <w:rStyle w:val="CharStyle29"/>
                <w:color w:val="000000" w:themeColor="text1"/>
                <w:sz w:val="22"/>
                <w:szCs w:val="22"/>
              </w:rPr>
              <w:t>УЗИ в рамках скрининга новорожденных и детей первого года жизни (исследование головного мозга, внутренних органов, тазобедренных суставов) было охвачено 100% детей.</w:t>
            </w:r>
          </w:p>
        </w:tc>
      </w:tr>
      <w:tr w:rsidR="00360A0D" w:rsidRPr="002008BA" w:rsidTr="00D86D20">
        <w:trPr>
          <w:gridAfter w:val="1"/>
          <w:wAfter w:w="21" w:type="dxa"/>
          <w:trHeight w:val="679"/>
        </w:trPr>
        <w:tc>
          <w:tcPr>
            <w:tcW w:w="1074" w:type="dxa"/>
          </w:tcPr>
          <w:p w:rsidR="00360A0D" w:rsidRPr="002008BA" w:rsidRDefault="00360A0D" w:rsidP="00F647EC">
            <w:pPr>
              <w:ind w:left="-180" w:right="-124"/>
              <w:jc w:val="center"/>
              <w:rPr>
                <w:color w:val="000000" w:themeColor="text1"/>
                <w:sz w:val="24"/>
                <w:szCs w:val="24"/>
              </w:rPr>
            </w:pPr>
            <w:r w:rsidRPr="002008BA">
              <w:rPr>
                <w:color w:val="000000" w:themeColor="text1"/>
                <w:sz w:val="24"/>
                <w:szCs w:val="24"/>
              </w:rPr>
              <w:t>2.7.</w:t>
            </w:r>
          </w:p>
        </w:tc>
        <w:tc>
          <w:tcPr>
            <w:tcW w:w="5876" w:type="dxa"/>
            <w:gridSpan w:val="3"/>
          </w:tcPr>
          <w:p w:rsidR="00360A0D" w:rsidRPr="002008BA" w:rsidRDefault="00360A0D" w:rsidP="00F647EC">
            <w:pPr>
              <w:jc w:val="both"/>
              <w:rPr>
                <w:color w:val="000000" w:themeColor="text1"/>
                <w:sz w:val="24"/>
                <w:szCs w:val="24"/>
              </w:rPr>
            </w:pPr>
            <w:r w:rsidRPr="002008BA">
              <w:rPr>
                <w:color w:val="000000" w:themeColor="text1"/>
                <w:sz w:val="24"/>
                <w:szCs w:val="24"/>
              </w:rPr>
              <w:t xml:space="preserve">Проведение </w:t>
            </w:r>
            <w:proofErr w:type="spellStart"/>
            <w:r w:rsidRPr="002008BA">
              <w:rPr>
                <w:color w:val="000000" w:themeColor="text1"/>
                <w:sz w:val="24"/>
                <w:szCs w:val="24"/>
              </w:rPr>
              <w:t>аудиологического</w:t>
            </w:r>
            <w:proofErr w:type="spellEnd"/>
            <w:r w:rsidRPr="002008BA">
              <w:rPr>
                <w:color w:val="000000" w:themeColor="text1"/>
                <w:sz w:val="24"/>
                <w:szCs w:val="24"/>
              </w:rPr>
              <w:t xml:space="preserve"> скрининга новорожденных и детей первого года жизни.</w:t>
            </w:r>
          </w:p>
        </w:tc>
        <w:tc>
          <w:tcPr>
            <w:tcW w:w="2978" w:type="dxa"/>
            <w:gridSpan w:val="13"/>
            <w:vAlign w:val="center"/>
          </w:tcPr>
          <w:p w:rsidR="00360A0D" w:rsidRPr="002008BA" w:rsidRDefault="00360A0D" w:rsidP="00F647EC">
            <w:pPr>
              <w:jc w:val="center"/>
              <w:rPr>
                <w:color w:val="000000" w:themeColor="text1"/>
                <w:sz w:val="24"/>
                <w:szCs w:val="24"/>
              </w:rPr>
            </w:pPr>
            <w:r w:rsidRPr="002008BA">
              <w:rPr>
                <w:color w:val="000000" w:themeColor="text1"/>
                <w:sz w:val="24"/>
                <w:szCs w:val="24"/>
              </w:rPr>
              <w:t xml:space="preserve">В </w:t>
            </w:r>
            <w:proofErr w:type="gramStart"/>
            <w:r w:rsidRPr="002008BA">
              <w:rPr>
                <w:color w:val="000000" w:themeColor="text1"/>
                <w:sz w:val="24"/>
                <w:szCs w:val="24"/>
              </w:rPr>
              <w:t>рамках</w:t>
            </w:r>
            <w:proofErr w:type="gramEnd"/>
            <w:r w:rsidRPr="002008BA">
              <w:rPr>
                <w:color w:val="000000" w:themeColor="text1"/>
                <w:sz w:val="24"/>
                <w:szCs w:val="24"/>
              </w:rPr>
              <w:t xml:space="preserve"> нацпроекта «Здоровье»</w:t>
            </w:r>
          </w:p>
        </w:tc>
        <w:tc>
          <w:tcPr>
            <w:tcW w:w="4686" w:type="dxa"/>
            <w:vAlign w:val="center"/>
          </w:tcPr>
          <w:p w:rsidR="00360A0D" w:rsidRPr="002008BA" w:rsidRDefault="00360A0D" w:rsidP="00F647EC">
            <w:pPr>
              <w:shd w:val="clear" w:color="auto" w:fill="FFFFFF"/>
              <w:spacing w:line="278" w:lineRule="exact"/>
              <w:ind w:firstLine="10"/>
              <w:jc w:val="both"/>
              <w:rPr>
                <w:color w:val="000000" w:themeColor="text1"/>
                <w:sz w:val="24"/>
                <w:szCs w:val="24"/>
              </w:rPr>
            </w:pPr>
            <w:proofErr w:type="spellStart"/>
            <w:r w:rsidRPr="002008BA">
              <w:rPr>
                <w:rStyle w:val="CharStyle29"/>
                <w:color w:val="000000" w:themeColor="text1"/>
                <w:sz w:val="22"/>
                <w:szCs w:val="22"/>
              </w:rPr>
              <w:t>Аудиологическим</w:t>
            </w:r>
            <w:proofErr w:type="spellEnd"/>
            <w:r w:rsidRPr="002008BA">
              <w:rPr>
                <w:rStyle w:val="CharStyle29"/>
                <w:color w:val="000000" w:themeColor="text1"/>
                <w:sz w:val="22"/>
                <w:szCs w:val="22"/>
              </w:rPr>
              <w:t xml:space="preserve"> скринингом за 6 месяцев этого года было охвачено 100 % детей.</w:t>
            </w:r>
          </w:p>
        </w:tc>
      </w:tr>
      <w:tr w:rsidR="00311EC6" w:rsidRPr="002008BA" w:rsidTr="00D86D20">
        <w:trPr>
          <w:gridAfter w:val="1"/>
          <w:wAfter w:w="21" w:type="dxa"/>
          <w:trHeight w:val="679"/>
        </w:trPr>
        <w:tc>
          <w:tcPr>
            <w:tcW w:w="1074" w:type="dxa"/>
          </w:tcPr>
          <w:p w:rsidR="00311EC6" w:rsidRPr="002008BA" w:rsidRDefault="00311EC6" w:rsidP="00F647EC">
            <w:pPr>
              <w:ind w:left="-180" w:right="-124"/>
              <w:jc w:val="center"/>
              <w:rPr>
                <w:color w:val="000000" w:themeColor="text1"/>
                <w:sz w:val="24"/>
                <w:szCs w:val="24"/>
              </w:rPr>
            </w:pPr>
            <w:r w:rsidRPr="002008BA">
              <w:rPr>
                <w:color w:val="000000" w:themeColor="text1"/>
                <w:sz w:val="24"/>
                <w:szCs w:val="24"/>
              </w:rPr>
              <w:t>2.8.</w:t>
            </w:r>
          </w:p>
          <w:p w:rsidR="00311EC6" w:rsidRPr="002008BA" w:rsidRDefault="00311EC6" w:rsidP="00F647EC">
            <w:pPr>
              <w:ind w:left="-180" w:right="-124"/>
              <w:jc w:val="center"/>
              <w:rPr>
                <w:color w:val="000000" w:themeColor="text1"/>
                <w:sz w:val="24"/>
                <w:szCs w:val="24"/>
              </w:rPr>
            </w:pPr>
          </w:p>
        </w:tc>
        <w:tc>
          <w:tcPr>
            <w:tcW w:w="5876" w:type="dxa"/>
            <w:gridSpan w:val="3"/>
          </w:tcPr>
          <w:p w:rsidR="00311EC6" w:rsidRPr="002008BA" w:rsidRDefault="00311EC6" w:rsidP="00F647EC">
            <w:pPr>
              <w:jc w:val="both"/>
              <w:rPr>
                <w:color w:val="000000" w:themeColor="text1"/>
                <w:sz w:val="24"/>
                <w:szCs w:val="24"/>
              </w:rPr>
            </w:pPr>
            <w:r w:rsidRPr="002008BA">
              <w:rPr>
                <w:color w:val="000000" w:themeColor="text1"/>
                <w:sz w:val="24"/>
                <w:szCs w:val="24"/>
              </w:rPr>
              <w:t xml:space="preserve">Организация и осуществление систематического санитарного просвещения, направленного на  обеспечение </w:t>
            </w:r>
            <w:r w:rsidRPr="002008BA">
              <w:rPr>
                <w:bCs/>
                <w:color w:val="000000" w:themeColor="text1"/>
                <w:sz w:val="24"/>
                <w:szCs w:val="24"/>
              </w:rPr>
              <w:t>охраны и укрепление здоровья детей и подростков, пропаганду здорового образа жизни, этики семейной жизни.</w:t>
            </w:r>
          </w:p>
        </w:tc>
        <w:tc>
          <w:tcPr>
            <w:tcW w:w="2978" w:type="dxa"/>
            <w:gridSpan w:val="13"/>
            <w:vAlign w:val="center"/>
          </w:tcPr>
          <w:p w:rsidR="00311EC6" w:rsidRPr="00D86D20" w:rsidRDefault="00311EC6" w:rsidP="00F647EC">
            <w:pPr>
              <w:jc w:val="center"/>
              <w:rPr>
                <w:color w:val="000000" w:themeColor="text1"/>
                <w:sz w:val="22"/>
                <w:szCs w:val="22"/>
              </w:rPr>
            </w:pPr>
            <w:r w:rsidRPr="00D86D20">
              <w:rPr>
                <w:color w:val="000000" w:themeColor="text1"/>
                <w:sz w:val="22"/>
                <w:szCs w:val="22"/>
              </w:rPr>
              <w:t xml:space="preserve">За счет средств федерального бюджета  и местного бюджета в рамках мероприятий   муниципальной   программы «Медико-социальная поддержка отдельных категорий граждан </w:t>
            </w:r>
            <w:proofErr w:type="gramStart"/>
            <w:r w:rsidRPr="00D86D20">
              <w:rPr>
                <w:color w:val="000000" w:themeColor="text1"/>
                <w:sz w:val="22"/>
                <w:szCs w:val="22"/>
              </w:rPr>
              <w:t>в</w:t>
            </w:r>
            <w:proofErr w:type="gramEnd"/>
            <w:r w:rsidRPr="00D86D20">
              <w:rPr>
                <w:color w:val="000000" w:themeColor="text1"/>
                <w:sz w:val="22"/>
                <w:szCs w:val="22"/>
              </w:rPr>
              <w:t xml:space="preserve"> </w:t>
            </w:r>
            <w:proofErr w:type="gramStart"/>
            <w:r w:rsidRPr="00D86D20">
              <w:rPr>
                <w:color w:val="000000" w:themeColor="text1"/>
                <w:sz w:val="22"/>
                <w:szCs w:val="22"/>
              </w:rPr>
              <w:t>Сосновоборском</w:t>
            </w:r>
            <w:proofErr w:type="gramEnd"/>
            <w:r w:rsidRPr="00D86D20">
              <w:rPr>
                <w:color w:val="000000" w:themeColor="text1"/>
                <w:sz w:val="22"/>
                <w:szCs w:val="22"/>
              </w:rPr>
              <w:t xml:space="preserve"> городском округе» подпрограмма «Здравоохранение Сосновоборского городского округа»  </w:t>
            </w:r>
          </w:p>
        </w:tc>
        <w:tc>
          <w:tcPr>
            <w:tcW w:w="4686" w:type="dxa"/>
          </w:tcPr>
          <w:p w:rsidR="00311EC6" w:rsidRPr="002008BA" w:rsidRDefault="00311EC6" w:rsidP="00311EC6">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Врачами-педиатрами и врачами-специалистами регулярно проводятся беседы с родителями по рациональному питанию, соблюдению режима труда и отдыха, по охране здоровья детей.</w:t>
            </w:r>
          </w:p>
          <w:p w:rsidR="00311EC6" w:rsidRPr="002008BA" w:rsidRDefault="00311EC6" w:rsidP="00311EC6">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Ведется санитарно-просветительная работа о правилах поведения детей на дорогах, в школе, на улице, дома.</w:t>
            </w:r>
          </w:p>
          <w:p w:rsidR="00311EC6" w:rsidRPr="002008BA" w:rsidRDefault="00311EC6" w:rsidP="00311EC6">
            <w:pPr>
              <w:shd w:val="clear" w:color="auto" w:fill="FFFFFF"/>
              <w:jc w:val="both"/>
              <w:rPr>
                <w:color w:val="000000" w:themeColor="text1"/>
                <w:sz w:val="24"/>
                <w:szCs w:val="24"/>
              </w:rPr>
            </w:pPr>
            <w:r w:rsidRPr="002008BA">
              <w:rPr>
                <w:rStyle w:val="CharStyle29"/>
                <w:color w:val="000000" w:themeColor="text1"/>
                <w:sz w:val="22"/>
                <w:szCs w:val="22"/>
              </w:rPr>
              <w:t>Проведено 113 бесед (лекций) в общеобразовательных школах и садах на темы профилактики ОРВИ и гриппа, режима дня детей и подростков, вакцинации, острой кишечной инфекции, педикулеза.</w:t>
            </w:r>
          </w:p>
        </w:tc>
      </w:tr>
      <w:tr w:rsidR="00E57110" w:rsidRPr="002008BA" w:rsidTr="00D86D20">
        <w:trPr>
          <w:gridAfter w:val="1"/>
          <w:wAfter w:w="21" w:type="dxa"/>
          <w:trHeight w:val="679"/>
        </w:trPr>
        <w:tc>
          <w:tcPr>
            <w:tcW w:w="1074" w:type="dxa"/>
          </w:tcPr>
          <w:p w:rsidR="00E57110" w:rsidRPr="002008BA" w:rsidRDefault="00E57110" w:rsidP="00F647EC">
            <w:pPr>
              <w:ind w:left="-180" w:right="-124"/>
              <w:jc w:val="center"/>
              <w:rPr>
                <w:color w:val="000000" w:themeColor="text1"/>
                <w:sz w:val="24"/>
                <w:szCs w:val="24"/>
              </w:rPr>
            </w:pPr>
            <w:r w:rsidRPr="002008BA">
              <w:rPr>
                <w:color w:val="000000" w:themeColor="text1"/>
                <w:sz w:val="24"/>
                <w:szCs w:val="24"/>
              </w:rPr>
              <w:lastRenderedPageBreak/>
              <w:t>2.9.</w:t>
            </w:r>
          </w:p>
        </w:tc>
        <w:tc>
          <w:tcPr>
            <w:tcW w:w="5876" w:type="dxa"/>
            <w:gridSpan w:val="3"/>
          </w:tcPr>
          <w:p w:rsidR="00E57110" w:rsidRPr="002008BA" w:rsidRDefault="00E57110" w:rsidP="00F647EC">
            <w:pPr>
              <w:jc w:val="both"/>
              <w:rPr>
                <w:color w:val="000000" w:themeColor="text1"/>
                <w:sz w:val="24"/>
                <w:szCs w:val="24"/>
              </w:rPr>
            </w:pPr>
            <w:r w:rsidRPr="002008BA">
              <w:rPr>
                <w:color w:val="000000" w:themeColor="text1"/>
                <w:sz w:val="24"/>
                <w:szCs w:val="24"/>
              </w:rPr>
              <w:t>Культурно-массовые программы для детей и подростков оздоровительных лагерей.</w:t>
            </w:r>
          </w:p>
        </w:tc>
        <w:tc>
          <w:tcPr>
            <w:tcW w:w="2978" w:type="dxa"/>
            <w:gridSpan w:val="13"/>
            <w:vAlign w:val="center"/>
          </w:tcPr>
          <w:p w:rsidR="00E57110" w:rsidRPr="002008BA" w:rsidRDefault="00E57110" w:rsidP="00F647EC">
            <w:pPr>
              <w:jc w:val="center"/>
              <w:rPr>
                <w:color w:val="000000" w:themeColor="text1"/>
                <w:sz w:val="24"/>
                <w:szCs w:val="24"/>
              </w:rPr>
            </w:pPr>
            <w:r w:rsidRPr="002008BA">
              <w:rPr>
                <w:color w:val="000000" w:themeColor="text1"/>
                <w:sz w:val="24"/>
                <w:szCs w:val="24"/>
              </w:rPr>
              <w:t>текущее финансирование</w:t>
            </w:r>
          </w:p>
          <w:p w:rsidR="00E57110" w:rsidRPr="002008BA" w:rsidRDefault="00E57110" w:rsidP="00F647EC">
            <w:pPr>
              <w:jc w:val="center"/>
              <w:rPr>
                <w:color w:val="000000" w:themeColor="text1"/>
                <w:sz w:val="24"/>
                <w:szCs w:val="24"/>
              </w:rPr>
            </w:pPr>
          </w:p>
        </w:tc>
        <w:tc>
          <w:tcPr>
            <w:tcW w:w="4686" w:type="dxa"/>
            <w:vAlign w:val="center"/>
          </w:tcPr>
          <w:p w:rsidR="00E57110" w:rsidRPr="002008BA" w:rsidRDefault="00E57110" w:rsidP="00E57110">
            <w:pPr>
              <w:jc w:val="both"/>
              <w:rPr>
                <w:color w:val="000000" w:themeColor="text1"/>
                <w:sz w:val="24"/>
                <w:szCs w:val="24"/>
              </w:rPr>
            </w:pPr>
            <w:proofErr w:type="gramStart"/>
            <w:r w:rsidRPr="002008BA">
              <w:rPr>
                <w:color w:val="000000" w:themeColor="text1"/>
                <w:sz w:val="22"/>
                <w:szCs w:val="22"/>
              </w:rPr>
              <w:t>Экскурсии, профилактические занятия, спортивно-оздоровительные, игровые, познавательные, тематические программы, викторины, спектакли, концерты, пленэрные занятия, хоровая практика.</w:t>
            </w:r>
            <w:proofErr w:type="gramEnd"/>
            <w:r w:rsidRPr="002008BA">
              <w:rPr>
                <w:color w:val="000000" w:themeColor="text1"/>
                <w:sz w:val="22"/>
                <w:szCs w:val="22"/>
              </w:rPr>
              <w:t xml:space="preserve"> В </w:t>
            </w:r>
            <w:proofErr w:type="gramStart"/>
            <w:r w:rsidRPr="002008BA">
              <w:rPr>
                <w:color w:val="000000" w:themeColor="text1"/>
                <w:sz w:val="22"/>
                <w:szCs w:val="22"/>
              </w:rPr>
              <w:t>конце</w:t>
            </w:r>
            <w:proofErr w:type="gramEnd"/>
            <w:r w:rsidRPr="002008BA">
              <w:rPr>
                <w:color w:val="000000" w:themeColor="text1"/>
                <w:sz w:val="22"/>
                <w:szCs w:val="22"/>
              </w:rPr>
              <w:t xml:space="preserve"> августа учреждениями будет  подведены итоги о количестве мероприятий и охвате детей в рамках оздоровительных лагерей.</w:t>
            </w:r>
          </w:p>
        </w:tc>
      </w:tr>
      <w:tr w:rsidR="00E57110" w:rsidRPr="002008BA" w:rsidTr="00D86D20">
        <w:trPr>
          <w:gridAfter w:val="1"/>
          <w:wAfter w:w="21" w:type="dxa"/>
          <w:trHeight w:val="679"/>
        </w:trPr>
        <w:tc>
          <w:tcPr>
            <w:tcW w:w="1074" w:type="dxa"/>
          </w:tcPr>
          <w:p w:rsidR="00E57110" w:rsidRPr="002008BA" w:rsidRDefault="00E57110" w:rsidP="00F647EC">
            <w:pPr>
              <w:ind w:left="-180" w:right="-124"/>
              <w:jc w:val="center"/>
              <w:rPr>
                <w:color w:val="000000" w:themeColor="text1"/>
                <w:sz w:val="24"/>
                <w:szCs w:val="24"/>
              </w:rPr>
            </w:pPr>
            <w:r w:rsidRPr="002008BA">
              <w:rPr>
                <w:color w:val="000000" w:themeColor="text1"/>
                <w:sz w:val="24"/>
                <w:szCs w:val="24"/>
              </w:rPr>
              <w:t>2.10.</w:t>
            </w:r>
          </w:p>
        </w:tc>
        <w:tc>
          <w:tcPr>
            <w:tcW w:w="5876" w:type="dxa"/>
            <w:gridSpan w:val="3"/>
          </w:tcPr>
          <w:p w:rsidR="00E57110" w:rsidRPr="002008BA" w:rsidRDefault="00E57110" w:rsidP="009C3F6C">
            <w:pPr>
              <w:jc w:val="both"/>
              <w:rPr>
                <w:color w:val="000000" w:themeColor="text1"/>
                <w:sz w:val="24"/>
                <w:szCs w:val="24"/>
              </w:rPr>
            </w:pPr>
            <w:r w:rsidRPr="002008BA">
              <w:rPr>
                <w:color w:val="000000" w:themeColor="text1"/>
                <w:sz w:val="24"/>
                <w:szCs w:val="24"/>
              </w:rPr>
              <w:t>Семейные мероприятия в рамках проектов «Династии нашего города»,  проект «Домострой XXI века».</w:t>
            </w:r>
          </w:p>
        </w:tc>
        <w:tc>
          <w:tcPr>
            <w:tcW w:w="964" w:type="dxa"/>
            <w:gridSpan w:val="6"/>
            <w:vAlign w:val="center"/>
          </w:tcPr>
          <w:p w:rsidR="00E57110" w:rsidRPr="002008BA" w:rsidRDefault="00752F31" w:rsidP="00752F31">
            <w:pPr>
              <w:jc w:val="center"/>
              <w:rPr>
                <w:color w:val="000000" w:themeColor="text1"/>
              </w:rPr>
            </w:pPr>
            <w:r w:rsidRPr="002008BA">
              <w:rPr>
                <w:color w:val="000000" w:themeColor="text1"/>
              </w:rPr>
              <w:t>1 пол. 2018 г.</w:t>
            </w:r>
          </w:p>
        </w:tc>
        <w:tc>
          <w:tcPr>
            <w:tcW w:w="942" w:type="dxa"/>
            <w:gridSpan w:val="5"/>
            <w:vAlign w:val="center"/>
          </w:tcPr>
          <w:p w:rsidR="00E57110" w:rsidRPr="002008BA" w:rsidRDefault="00E57110" w:rsidP="00F647EC">
            <w:pPr>
              <w:jc w:val="center"/>
              <w:rPr>
                <w:color w:val="000000" w:themeColor="text1"/>
              </w:rPr>
            </w:pPr>
            <w:r w:rsidRPr="002008BA">
              <w:rPr>
                <w:color w:val="000000" w:themeColor="text1"/>
              </w:rPr>
              <w:t>120</w:t>
            </w:r>
          </w:p>
        </w:tc>
        <w:tc>
          <w:tcPr>
            <w:tcW w:w="1072" w:type="dxa"/>
            <w:gridSpan w:val="2"/>
            <w:vAlign w:val="center"/>
          </w:tcPr>
          <w:p w:rsidR="00E57110" w:rsidRPr="002008BA" w:rsidRDefault="00E57110" w:rsidP="00F647EC">
            <w:pPr>
              <w:jc w:val="center"/>
              <w:rPr>
                <w:color w:val="000000" w:themeColor="text1"/>
              </w:rPr>
            </w:pPr>
            <w:r w:rsidRPr="002008BA">
              <w:rPr>
                <w:color w:val="000000" w:themeColor="text1"/>
              </w:rPr>
              <w:t>120</w:t>
            </w:r>
          </w:p>
        </w:tc>
        <w:tc>
          <w:tcPr>
            <w:tcW w:w="4686" w:type="dxa"/>
            <w:vAlign w:val="center"/>
          </w:tcPr>
          <w:p w:rsidR="00E57110" w:rsidRPr="002008BA" w:rsidRDefault="00E57110" w:rsidP="00E57110">
            <w:pPr>
              <w:jc w:val="both"/>
              <w:rPr>
                <w:color w:val="000000" w:themeColor="text1"/>
                <w:sz w:val="24"/>
                <w:szCs w:val="24"/>
              </w:rPr>
            </w:pPr>
            <w:r w:rsidRPr="002008BA">
              <w:rPr>
                <w:color w:val="000000" w:themeColor="text1"/>
                <w:sz w:val="22"/>
                <w:szCs w:val="22"/>
              </w:rPr>
              <w:t>Пропаганда современных народных традиций в семейном укладе, работа с молодыми родителями. «Источник вдохновения» - 1 мероприятия.</w:t>
            </w:r>
          </w:p>
        </w:tc>
      </w:tr>
      <w:tr w:rsidR="002D49C0" w:rsidRPr="002008BA" w:rsidTr="00D86D20">
        <w:trPr>
          <w:gridAfter w:val="1"/>
          <w:wAfter w:w="21" w:type="dxa"/>
          <w:trHeight w:val="365"/>
        </w:trPr>
        <w:tc>
          <w:tcPr>
            <w:tcW w:w="14614" w:type="dxa"/>
            <w:gridSpan w:val="18"/>
          </w:tcPr>
          <w:p w:rsidR="002D49C0" w:rsidRPr="002008BA" w:rsidRDefault="002D49C0" w:rsidP="002D49C0">
            <w:pPr>
              <w:rPr>
                <w:b/>
                <w:bCs/>
                <w:color w:val="000000" w:themeColor="text1"/>
                <w:sz w:val="24"/>
                <w:szCs w:val="24"/>
              </w:rPr>
            </w:pPr>
            <w:r w:rsidRPr="002008BA">
              <w:rPr>
                <w:color w:val="000000" w:themeColor="text1"/>
                <w:sz w:val="22"/>
                <w:szCs w:val="22"/>
              </w:rPr>
              <w:t>1) - Финансирование в рамках МП «Культура СГО на 2014-2020 годы, подпрограмма «Развитие сферы культуры  Сосновоборского городского округа на 2012-2020 годы» на 2018 год.</w:t>
            </w:r>
          </w:p>
        </w:tc>
      </w:tr>
      <w:tr w:rsidR="00A742DB" w:rsidRPr="002008BA" w:rsidTr="00D86D20">
        <w:trPr>
          <w:gridAfter w:val="1"/>
          <w:wAfter w:w="21" w:type="dxa"/>
          <w:trHeight w:val="365"/>
        </w:trPr>
        <w:tc>
          <w:tcPr>
            <w:tcW w:w="14614" w:type="dxa"/>
            <w:gridSpan w:val="18"/>
          </w:tcPr>
          <w:p w:rsidR="00A742DB" w:rsidRPr="002008BA" w:rsidRDefault="00D778AE" w:rsidP="00F647EC">
            <w:pPr>
              <w:shd w:val="clear" w:color="auto" w:fill="FFFFFF"/>
              <w:spacing w:line="278" w:lineRule="exact"/>
              <w:ind w:firstLine="10"/>
              <w:jc w:val="both"/>
              <w:rPr>
                <w:color w:val="000000" w:themeColor="text1"/>
                <w:sz w:val="24"/>
                <w:szCs w:val="24"/>
              </w:rPr>
            </w:pPr>
            <w:r w:rsidRPr="002008BA">
              <w:rPr>
                <w:b/>
                <w:bCs/>
                <w:color w:val="000000" w:themeColor="text1"/>
                <w:sz w:val="24"/>
                <w:szCs w:val="24"/>
              </w:rPr>
              <w:t xml:space="preserve">           3. Мероприятия по созданию условий для обеспечения активной жизнедеятельности граждан пожилого возраста и инвалидов</w:t>
            </w:r>
          </w:p>
        </w:tc>
      </w:tr>
      <w:tr w:rsidR="00311EC6" w:rsidRPr="002008BA" w:rsidTr="00D86D20">
        <w:trPr>
          <w:gridAfter w:val="1"/>
          <w:wAfter w:w="21" w:type="dxa"/>
          <w:trHeight w:val="679"/>
        </w:trPr>
        <w:tc>
          <w:tcPr>
            <w:tcW w:w="1074" w:type="dxa"/>
          </w:tcPr>
          <w:p w:rsidR="00311EC6" w:rsidRPr="002008BA" w:rsidRDefault="00311EC6" w:rsidP="00F647EC">
            <w:pPr>
              <w:jc w:val="center"/>
              <w:rPr>
                <w:color w:val="000000" w:themeColor="text1"/>
                <w:sz w:val="24"/>
                <w:szCs w:val="24"/>
              </w:rPr>
            </w:pPr>
            <w:r w:rsidRPr="002008BA">
              <w:rPr>
                <w:color w:val="000000" w:themeColor="text1"/>
                <w:sz w:val="24"/>
                <w:szCs w:val="24"/>
              </w:rPr>
              <w:t>3.1.</w:t>
            </w:r>
          </w:p>
        </w:tc>
        <w:tc>
          <w:tcPr>
            <w:tcW w:w="5917" w:type="dxa"/>
            <w:gridSpan w:val="5"/>
          </w:tcPr>
          <w:p w:rsidR="00311EC6" w:rsidRPr="002008BA" w:rsidRDefault="00311EC6" w:rsidP="00F647EC">
            <w:pPr>
              <w:jc w:val="both"/>
              <w:rPr>
                <w:color w:val="000000" w:themeColor="text1"/>
                <w:sz w:val="24"/>
                <w:szCs w:val="24"/>
              </w:rPr>
            </w:pPr>
            <w:r w:rsidRPr="002008BA">
              <w:rPr>
                <w:color w:val="000000" w:themeColor="text1"/>
                <w:sz w:val="24"/>
                <w:szCs w:val="24"/>
              </w:rPr>
              <w:t>Организация и проведение диспансерных осмотров инвалидов, ветеранов, супругов погибших (умерших) инвалидов и участников Великой отечественной Войны 1941-</w:t>
            </w:r>
            <w:smartTag w:uri="urn:schemas-microsoft-com:office:smarttags" w:element="metricconverter">
              <w:smartTagPr>
                <w:attr w:name="ProductID" w:val="1945 г"/>
              </w:smartTagPr>
              <w:r w:rsidRPr="002008BA">
                <w:rPr>
                  <w:color w:val="000000" w:themeColor="text1"/>
                  <w:sz w:val="24"/>
                  <w:szCs w:val="24"/>
                </w:rPr>
                <w:t xml:space="preserve">1945 </w:t>
              </w:r>
              <w:proofErr w:type="gramStart"/>
              <w:r w:rsidRPr="002008BA">
                <w:rPr>
                  <w:color w:val="000000" w:themeColor="text1"/>
                  <w:sz w:val="24"/>
                  <w:szCs w:val="24"/>
                </w:rPr>
                <w:t>г</w:t>
              </w:r>
            </w:smartTag>
            <w:r w:rsidRPr="002008BA">
              <w:rPr>
                <w:color w:val="000000" w:themeColor="text1"/>
                <w:sz w:val="24"/>
                <w:szCs w:val="24"/>
              </w:rPr>
              <w:t>.г. и</w:t>
            </w:r>
            <w:proofErr w:type="gramEnd"/>
            <w:r w:rsidRPr="002008BA">
              <w:rPr>
                <w:color w:val="000000" w:themeColor="text1"/>
                <w:sz w:val="24"/>
                <w:szCs w:val="24"/>
              </w:rPr>
              <w:t xml:space="preserve"> лиц, награжденных знаком «Жителю блокадного Ленинграда», проживающих в г. Сосновый Бор Ленинградской области</w:t>
            </w:r>
          </w:p>
        </w:tc>
        <w:tc>
          <w:tcPr>
            <w:tcW w:w="2937" w:type="dxa"/>
            <w:gridSpan w:val="11"/>
            <w:vAlign w:val="center"/>
          </w:tcPr>
          <w:p w:rsidR="00311EC6" w:rsidRPr="002008BA" w:rsidRDefault="00311EC6" w:rsidP="007D7390">
            <w:pPr>
              <w:jc w:val="center"/>
              <w:rPr>
                <w:color w:val="000000" w:themeColor="text1"/>
                <w:sz w:val="24"/>
                <w:szCs w:val="24"/>
              </w:rPr>
            </w:pPr>
            <w:r w:rsidRPr="002008BA">
              <w:rPr>
                <w:color w:val="000000" w:themeColor="text1"/>
                <w:sz w:val="24"/>
                <w:szCs w:val="24"/>
              </w:rPr>
              <w:t>За счет средств ОМС</w:t>
            </w:r>
          </w:p>
        </w:tc>
        <w:tc>
          <w:tcPr>
            <w:tcW w:w="4686" w:type="dxa"/>
          </w:tcPr>
          <w:p w:rsidR="007D7390" w:rsidRPr="002008BA" w:rsidRDefault="007D7390" w:rsidP="007D7390">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Всего на учете состоит 591 чел.</w:t>
            </w:r>
          </w:p>
          <w:p w:rsidR="00311EC6" w:rsidRPr="002008BA" w:rsidRDefault="007D7390" w:rsidP="007D7390">
            <w:pPr>
              <w:shd w:val="clear" w:color="auto" w:fill="FFFFFF"/>
              <w:spacing w:line="278" w:lineRule="exact"/>
              <w:ind w:firstLine="10"/>
              <w:jc w:val="both"/>
              <w:rPr>
                <w:color w:val="000000" w:themeColor="text1"/>
                <w:sz w:val="24"/>
                <w:szCs w:val="24"/>
              </w:rPr>
            </w:pPr>
            <w:proofErr w:type="gramStart"/>
            <w:r w:rsidRPr="002008BA">
              <w:rPr>
                <w:rStyle w:val="CharStyle29"/>
                <w:color w:val="000000" w:themeColor="text1"/>
                <w:sz w:val="22"/>
                <w:szCs w:val="22"/>
              </w:rPr>
              <w:t>В рамках всеобщей диспансеризации осмотрены - 102 чел. (17,3%), на дому осмотрено врачами-терапевтами - 208 чел.</w:t>
            </w:r>
            <w:proofErr w:type="gramEnd"/>
          </w:p>
        </w:tc>
      </w:tr>
      <w:tr w:rsidR="007D7802" w:rsidRPr="002008BA" w:rsidTr="00D86D20">
        <w:trPr>
          <w:gridAfter w:val="1"/>
          <w:wAfter w:w="21" w:type="dxa"/>
          <w:trHeight w:val="679"/>
        </w:trPr>
        <w:tc>
          <w:tcPr>
            <w:tcW w:w="1074" w:type="dxa"/>
          </w:tcPr>
          <w:p w:rsidR="007D7802" w:rsidRPr="002008BA" w:rsidRDefault="007D7802" w:rsidP="00F647EC">
            <w:pPr>
              <w:jc w:val="center"/>
              <w:rPr>
                <w:color w:val="000000" w:themeColor="text1"/>
                <w:sz w:val="24"/>
                <w:szCs w:val="24"/>
              </w:rPr>
            </w:pPr>
            <w:r w:rsidRPr="002008BA">
              <w:rPr>
                <w:color w:val="000000" w:themeColor="text1"/>
                <w:sz w:val="24"/>
                <w:szCs w:val="24"/>
              </w:rPr>
              <w:t>3.1.1</w:t>
            </w:r>
          </w:p>
        </w:tc>
        <w:tc>
          <w:tcPr>
            <w:tcW w:w="5917" w:type="dxa"/>
            <w:gridSpan w:val="5"/>
          </w:tcPr>
          <w:p w:rsidR="007D7802" w:rsidRPr="002008BA" w:rsidRDefault="002F721C" w:rsidP="00F647EC">
            <w:pPr>
              <w:jc w:val="both"/>
              <w:rPr>
                <w:color w:val="000000" w:themeColor="text1"/>
                <w:sz w:val="24"/>
                <w:szCs w:val="24"/>
              </w:rPr>
            </w:pPr>
            <w:r w:rsidRPr="002008BA">
              <w:rPr>
                <w:rStyle w:val="CharStyle29"/>
                <w:color w:val="000000" w:themeColor="text1"/>
                <w:sz w:val="22"/>
                <w:szCs w:val="22"/>
              </w:rPr>
              <w:t>Обеспечение и совершенствование работы стационара на дому на базе городской поликлиники (в первую очередь для лиц пожилого возраста, не имеющих возможности по состоянию здоровья самостоятельно посетить лечебное учреждение)</w:t>
            </w:r>
          </w:p>
        </w:tc>
        <w:tc>
          <w:tcPr>
            <w:tcW w:w="2937" w:type="dxa"/>
            <w:gridSpan w:val="11"/>
            <w:vAlign w:val="center"/>
          </w:tcPr>
          <w:p w:rsidR="007D7802" w:rsidRPr="002008BA" w:rsidRDefault="00EC38AC" w:rsidP="00F647EC">
            <w:pPr>
              <w:jc w:val="center"/>
              <w:rPr>
                <w:color w:val="000000" w:themeColor="text1"/>
                <w:sz w:val="24"/>
                <w:szCs w:val="24"/>
              </w:rPr>
            </w:pPr>
            <w:r w:rsidRPr="002008BA">
              <w:rPr>
                <w:color w:val="000000" w:themeColor="text1"/>
                <w:sz w:val="24"/>
                <w:szCs w:val="24"/>
              </w:rPr>
              <w:t>За счет средств ОМС</w:t>
            </w:r>
          </w:p>
        </w:tc>
        <w:tc>
          <w:tcPr>
            <w:tcW w:w="4686" w:type="dxa"/>
          </w:tcPr>
          <w:p w:rsidR="007D7802" w:rsidRPr="002008BA" w:rsidRDefault="007D7390" w:rsidP="00F647EC">
            <w:pPr>
              <w:shd w:val="clear" w:color="auto" w:fill="FFFFFF"/>
              <w:spacing w:line="278" w:lineRule="exact"/>
              <w:ind w:firstLine="10"/>
              <w:jc w:val="both"/>
              <w:rPr>
                <w:rStyle w:val="CharStyle29"/>
                <w:color w:val="000000" w:themeColor="text1"/>
                <w:sz w:val="22"/>
                <w:szCs w:val="22"/>
              </w:rPr>
            </w:pPr>
            <w:r w:rsidRPr="002008BA">
              <w:rPr>
                <w:rStyle w:val="CharStyle29"/>
                <w:color w:val="000000" w:themeColor="text1"/>
                <w:sz w:val="22"/>
                <w:szCs w:val="22"/>
              </w:rPr>
              <w:t>Организован дневной стационар на дому на 3 койки. Выполнена 151 госпитализация взрослых и детей, 127 % от запланированного объема.</w:t>
            </w:r>
          </w:p>
        </w:tc>
      </w:tr>
      <w:tr w:rsidR="00C70935" w:rsidRPr="002008BA" w:rsidTr="00D86D20">
        <w:trPr>
          <w:gridAfter w:val="1"/>
          <w:wAfter w:w="21" w:type="dxa"/>
          <w:trHeight w:val="679"/>
        </w:trPr>
        <w:tc>
          <w:tcPr>
            <w:tcW w:w="1074" w:type="dxa"/>
          </w:tcPr>
          <w:p w:rsidR="00C70935" w:rsidRPr="002008BA" w:rsidRDefault="00C70935" w:rsidP="00F647EC">
            <w:pPr>
              <w:jc w:val="center"/>
              <w:rPr>
                <w:color w:val="000000" w:themeColor="text1"/>
                <w:sz w:val="24"/>
                <w:szCs w:val="24"/>
              </w:rPr>
            </w:pPr>
            <w:r w:rsidRPr="002008BA">
              <w:rPr>
                <w:color w:val="000000" w:themeColor="text1"/>
                <w:sz w:val="24"/>
                <w:szCs w:val="24"/>
              </w:rPr>
              <w:t>3.2</w:t>
            </w:r>
          </w:p>
        </w:tc>
        <w:tc>
          <w:tcPr>
            <w:tcW w:w="5917" w:type="dxa"/>
            <w:gridSpan w:val="5"/>
          </w:tcPr>
          <w:p w:rsidR="00C70935" w:rsidRPr="002008BA" w:rsidRDefault="00C70935" w:rsidP="00F647EC">
            <w:pPr>
              <w:rPr>
                <w:b/>
                <w:color w:val="000000" w:themeColor="text1"/>
                <w:sz w:val="24"/>
                <w:szCs w:val="24"/>
              </w:rPr>
            </w:pPr>
            <w:r w:rsidRPr="002008BA">
              <w:rPr>
                <w:color w:val="000000" w:themeColor="text1"/>
                <w:sz w:val="24"/>
                <w:szCs w:val="24"/>
              </w:rPr>
              <w:t xml:space="preserve">Реализация мероприятий   муниципальной   программы «Медико-социальная поддержка отдельных категорий граждан </w:t>
            </w:r>
            <w:proofErr w:type="gramStart"/>
            <w:r w:rsidRPr="002008BA">
              <w:rPr>
                <w:color w:val="000000" w:themeColor="text1"/>
                <w:sz w:val="24"/>
                <w:szCs w:val="24"/>
              </w:rPr>
              <w:t>в</w:t>
            </w:r>
            <w:proofErr w:type="gramEnd"/>
            <w:r w:rsidRPr="002008BA">
              <w:rPr>
                <w:color w:val="000000" w:themeColor="text1"/>
                <w:sz w:val="24"/>
                <w:szCs w:val="24"/>
              </w:rPr>
              <w:t xml:space="preserve"> </w:t>
            </w:r>
            <w:proofErr w:type="gramStart"/>
            <w:r w:rsidRPr="002008BA">
              <w:rPr>
                <w:color w:val="000000" w:themeColor="text1"/>
                <w:sz w:val="24"/>
                <w:szCs w:val="24"/>
              </w:rPr>
              <w:t>Сосновоборском</w:t>
            </w:r>
            <w:proofErr w:type="gramEnd"/>
            <w:r w:rsidRPr="002008BA">
              <w:rPr>
                <w:color w:val="000000" w:themeColor="text1"/>
                <w:sz w:val="24"/>
                <w:szCs w:val="24"/>
              </w:rPr>
              <w:t xml:space="preserve"> городском округе»  подпрограмма подпрограммы «ЗАЩИТА»</w:t>
            </w:r>
          </w:p>
        </w:tc>
        <w:tc>
          <w:tcPr>
            <w:tcW w:w="923" w:type="dxa"/>
            <w:gridSpan w:val="4"/>
            <w:vAlign w:val="center"/>
          </w:tcPr>
          <w:p w:rsidR="00C70935" w:rsidRPr="002008BA" w:rsidRDefault="00C70935" w:rsidP="00FC2AAE">
            <w:pPr>
              <w:jc w:val="center"/>
              <w:rPr>
                <w:color w:val="000000" w:themeColor="text1"/>
                <w:sz w:val="18"/>
                <w:szCs w:val="18"/>
              </w:rPr>
            </w:pPr>
            <w:r w:rsidRPr="002008BA">
              <w:rPr>
                <w:color w:val="000000" w:themeColor="text1"/>
                <w:sz w:val="18"/>
                <w:szCs w:val="18"/>
              </w:rPr>
              <w:t>1 пол. 2018 г.</w:t>
            </w:r>
          </w:p>
        </w:tc>
        <w:tc>
          <w:tcPr>
            <w:tcW w:w="942" w:type="dxa"/>
            <w:gridSpan w:val="5"/>
            <w:vAlign w:val="center"/>
          </w:tcPr>
          <w:p w:rsidR="00C70935" w:rsidRPr="002008BA" w:rsidRDefault="00C70935" w:rsidP="00887332">
            <w:pPr>
              <w:jc w:val="center"/>
              <w:rPr>
                <w:color w:val="000000" w:themeColor="text1"/>
                <w:sz w:val="18"/>
                <w:szCs w:val="18"/>
              </w:rPr>
            </w:pPr>
            <w:r w:rsidRPr="002008BA">
              <w:rPr>
                <w:color w:val="000000" w:themeColor="text1"/>
                <w:sz w:val="18"/>
                <w:szCs w:val="18"/>
              </w:rPr>
              <w:t>2294,6</w:t>
            </w:r>
          </w:p>
        </w:tc>
        <w:tc>
          <w:tcPr>
            <w:tcW w:w="1072" w:type="dxa"/>
            <w:gridSpan w:val="2"/>
            <w:vAlign w:val="center"/>
          </w:tcPr>
          <w:p w:rsidR="00C70935" w:rsidRPr="002008BA" w:rsidRDefault="00C70935" w:rsidP="00887332">
            <w:pPr>
              <w:jc w:val="center"/>
              <w:rPr>
                <w:color w:val="000000" w:themeColor="text1"/>
                <w:sz w:val="18"/>
                <w:szCs w:val="18"/>
              </w:rPr>
            </w:pPr>
            <w:r w:rsidRPr="002008BA">
              <w:rPr>
                <w:color w:val="000000" w:themeColor="text1"/>
                <w:sz w:val="18"/>
                <w:szCs w:val="18"/>
              </w:rPr>
              <w:t>904,1</w:t>
            </w:r>
          </w:p>
        </w:tc>
        <w:tc>
          <w:tcPr>
            <w:tcW w:w="4686" w:type="dxa"/>
          </w:tcPr>
          <w:p w:rsidR="00C70935" w:rsidRPr="002008BA" w:rsidRDefault="00C70935" w:rsidP="001E28ED">
            <w:pPr>
              <w:shd w:val="clear" w:color="auto" w:fill="FFFFFF"/>
              <w:jc w:val="both"/>
              <w:rPr>
                <w:color w:val="000000" w:themeColor="text1"/>
                <w:sz w:val="24"/>
                <w:szCs w:val="24"/>
              </w:rPr>
            </w:pP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lastRenderedPageBreak/>
              <w:t>3.2.1</w:t>
            </w:r>
          </w:p>
        </w:tc>
        <w:tc>
          <w:tcPr>
            <w:tcW w:w="5917" w:type="dxa"/>
            <w:gridSpan w:val="5"/>
          </w:tcPr>
          <w:p w:rsidR="009F31BD" w:rsidRPr="002008BA" w:rsidRDefault="009F31BD" w:rsidP="00F647EC">
            <w:pPr>
              <w:rPr>
                <w:b/>
                <w:color w:val="000000" w:themeColor="text1"/>
                <w:sz w:val="24"/>
                <w:szCs w:val="24"/>
              </w:rPr>
            </w:pPr>
            <w:r w:rsidRPr="002008BA">
              <w:rPr>
                <w:color w:val="000000" w:themeColor="text1"/>
                <w:sz w:val="24"/>
                <w:szCs w:val="24"/>
              </w:rPr>
              <w:t>оказание материальной помощи и материальной помощи на лечение малообеспеченным пенсионерам и инвалидам</w:t>
            </w:r>
          </w:p>
        </w:tc>
        <w:tc>
          <w:tcPr>
            <w:tcW w:w="923" w:type="dxa"/>
            <w:gridSpan w:val="4"/>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C70935" w:rsidP="00F647EC">
            <w:pPr>
              <w:jc w:val="center"/>
              <w:rPr>
                <w:color w:val="000000" w:themeColor="text1"/>
              </w:rPr>
            </w:pPr>
            <w:r w:rsidRPr="002008BA">
              <w:rPr>
                <w:color w:val="000000" w:themeColor="text1"/>
              </w:rPr>
              <w:t>811,7</w:t>
            </w:r>
          </w:p>
        </w:tc>
        <w:tc>
          <w:tcPr>
            <w:tcW w:w="1072" w:type="dxa"/>
            <w:gridSpan w:val="2"/>
            <w:vAlign w:val="center"/>
          </w:tcPr>
          <w:p w:rsidR="009F31BD" w:rsidRPr="002008BA" w:rsidRDefault="00C70935" w:rsidP="009F31BD">
            <w:pPr>
              <w:rPr>
                <w:color w:val="000000" w:themeColor="text1"/>
                <w:sz w:val="18"/>
                <w:szCs w:val="18"/>
              </w:rPr>
            </w:pPr>
            <w:r w:rsidRPr="002008BA">
              <w:rPr>
                <w:color w:val="000000" w:themeColor="text1"/>
                <w:sz w:val="18"/>
                <w:szCs w:val="18"/>
              </w:rPr>
              <w:t>264,8</w:t>
            </w:r>
          </w:p>
        </w:tc>
        <w:tc>
          <w:tcPr>
            <w:tcW w:w="4686" w:type="dxa"/>
          </w:tcPr>
          <w:p w:rsidR="009F31BD" w:rsidRPr="00447B0E" w:rsidRDefault="009F31BD" w:rsidP="00C70935">
            <w:pPr>
              <w:pStyle w:val="a7"/>
              <w:rPr>
                <w:i/>
                <w:color w:val="000000" w:themeColor="text1"/>
                <w:sz w:val="22"/>
                <w:szCs w:val="22"/>
              </w:rPr>
            </w:pPr>
            <w:r w:rsidRPr="00447B0E">
              <w:rPr>
                <w:color w:val="000000" w:themeColor="text1"/>
                <w:sz w:val="22"/>
                <w:szCs w:val="22"/>
              </w:rPr>
              <w:t>Получена пенсионерами и жителями города из средств местного бюджета материальная помощь, в том числе помощь на лечение, на приобретение лекарственных препаратов и на оплату медицинских услуг,  в том числе на приобретение жизненно важных лекарственных препаратов по программе ДЛО</w:t>
            </w:r>
            <w:r w:rsidR="00E75FE9" w:rsidRPr="00447B0E">
              <w:rPr>
                <w:color w:val="000000" w:themeColor="text1"/>
                <w:sz w:val="22"/>
                <w:szCs w:val="22"/>
              </w:rPr>
              <w:t xml:space="preserve"> (дополнительное лекарственное обеспечение).</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3.2.2</w:t>
            </w:r>
          </w:p>
        </w:tc>
        <w:tc>
          <w:tcPr>
            <w:tcW w:w="5917" w:type="dxa"/>
            <w:gridSpan w:val="5"/>
          </w:tcPr>
          <w:p w:rsidR="009F31BD" w:rsidRPr="002008BA" w:rsidRDefault="009F31BD" w:rsidP="00F647EC">
            <w:pPr>
              <w:rPr>
                <w:b/>
                <w:color w:val="000000" w:themeColor="text1"/>
                <w:sz w:val="24"/>
                <w:szCs w:val="24"/>
              </w:rPr>
            </w:pPr>
            <w:r w:rsidRPr="002008BA">
              <w:rPr>
                <w:color w:val="000000" w:themeColor="text1"/>
                <w:sz w:val="24"/>
                <w:szCs w:val="24"/>
              </w:rPr>
              <w:t>оказание  продуктовой помощи малообеспеченным пенсионерам и инвалидам</w:t>
            </w:r>
          </w:p>
        </w:tc>
        <w:tc>
          <w:tcPr>
            <w:tcW w:w="923" w:type="dxa"/>
            <w:gridSpan w:val="4"/>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C70935" w:rsidP="00F647EC">
            <w:pPr>
              <w:jc w:val="center"/>
              <w:rPr>
                <w:color w:val="000000" w:themeColor="text1"/>
              </w:rPr>
            </w:pPr>
            <w:r w:rsidRPr="002008BA">
              <w:rPr>
                <w:color w:val="000000" w:themeColor="text1"/>
              </w:rPr>
              <w:t>153</w:t>
            </w:r>
          </w:p>
        </w:tc>
        <w:tc>
          <w:tcPr>
            <w:tcW w:w="1072" w:type="dxa"/>
            <w:gridSpan w:val="2"/>
            <w:vAlign w:val="center"/>
          </w:tcPr>
          <w:p w:rsidR="009F31BD" w:rsidRPr="002008BA" w:rsidRDefault="00C70935" w:rsidP="00C70935">
            <w:pPr>
              <w:jc w:val="center"/>
              <w:rPr>
                <w:color w:val="000000" w:themeColor="text1"/>
              </w:rPr>
            </w:pPr>
            <w:r w:rsidRPr="002008BA">
              <w:rPr>
                <w:color w:val="000000" w:themeColor="text1"/>
              </w:rPr>
              <w:t>63,2</w:t>
            </w:r>
          </w:p>
        </w:tc>
        <w:tc>
          <w:tcPr>
            <w:tcW w:w="4686" w:type="dxa"/>
          </w:tcPr>
          <w:p w:rsidR="009F31BD" w:rsidRPr="00447B0E" w:rsidRDefault="00C70935" w:rsidP="00C70935">
            <w:pPr>
              <w:pStyle w:val="a7"/>
              <w:rPr>
                <w:color w:val="000000" w:themeColor="text1"/>
                <w:sz w:val="22"/>
                <w:szCs w:val="22"/>
              </w:rPr>
            </w:pPr>
            <w:r w:rsidRPr="00447B0E">
              <w:rPr>
                <w:color w:val="000000" w:themeColor="text1"/>
                <w:sz w:val="22"/>
                <w:szCs w:val="22"/>
              </w:rPr>
              <w:t>Оказана продуктовая помощь пенсионерам и инвалидам.</w:t>
            </w:r>
            <w:r w:rsidR="009F31BD" w:rsidRPr="00447B0E">
              <w:rPr>
                <w:color w:val="000000" w:themeColor="text1"/>
                <w:sz w:val="22"/>
                <w:szCs w:val="22"/>
              </w:rPr>
              <w:t xml:space="preserve"> </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3.2.3</w:t>
            </w:r>
          </w:p>
        </w:tc>
        <w:tc>
          <w:tcPr>
            <w:tcW w:w="5917" w:type="dxa"/>
            <w:gridSpan w:val="5"/>
          </w:tcPr>
          <w:p w:rsidR="009F31BD" w:rsidRPr="002008BA" w:rsidRDefault="009F31BD" w:rsidP="00F647EC">
            <w:pPr>
              <w:rPr>
                <w:color w:val="000000" w:themeColor="text1"/>
                <w:szCs w:val="24"/>
              </w:rPr>
            </w:pPr>
            <w:r w:rsidRPr="002008BA">
              <w:rPr>
                <w:color w:val="000000" w:themeColor="text1"/>
                <w:sz w:val="24"/>
                <w:szCs w:val="24"/>
              </w:rPr>
              <w:t>оплата социально-бытовых услуг</w:t>
            </w:r>
          </w:p>
        </w:tc>
        <w:tc>
          <w:tcPr>
            <w:tcW w:w="923" w:type="dxa"/>
            <w:gridSpan w:val="4"/>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C70935" w:rsidP="00F647EC">
            <w:pPr>
              <w:jc w:val="center"/>
              <w:rPr>
                <w:color w:val="000000" w:themeColor="text1"/>
              </w:rPr>
            </w:pPr>
            <w:r w:rsidRPr="002008BA">
              <w:rPr>
                <w:color w:val="000000" w:themeColor="text1"/>
              </w:rPr>
              <w:t>0</w:t>
            </w:r>
          </w:p>
        </w:tc>
        <w:tc>
          <w:tcPr>
            <w:tcW w:w="1072" w:type="dxa"/>
            <w:gridSpan w:val="2"/>
            <w:vAlign w:val="center"/>
          </w:tcPr>
          <w:p w:rsidR="009F31BD" w:rsidRPr="002008BA" w:rsidRDefault="00C70935" w:rsidP="009F31BD">
            <w:pPr>
              <w:jc w:val="center"/>
              <w:rPr>
                <w:color w:val="000000" w:themeColor="text1"/>
              </w:rPr>
            </w:pPr>
            <w:r w:rsidRPr="002008BA">
              <w:rPr>
                <w:color w:val="000000" w:themeColor="text1"/>
              </w:rPr>
              <w:t>0</w:t>
            </w:r>
          </w:p>
        </w:tc>
        <w:tc>
          <w:tcPr>
            <w:tcW w:w="4686" w:type="dxa"/>
          </w:tcPr>
          <w:p w:rsidR="009F31BD" w:rsidRPr="00447B0E" w:rsidRDefault="009F31BD" w:rsidP="009F31BD">
            <w:pPr>
              <w:pStyle w:val="a7"/>
              <w:rPr>
                <w:i/>
                <w:color w:val="000000" w:themeColor="text1"/>
                <w:sz w:val="22"/>
                <w:szCs w:val="22"/>
              </w:rPr>
            </w:pP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3.2.4</w:t>
            </w:r>
          </w:p>
        </w:tc>
        <w:tc>
          <w:tcPr>
            <w:tcW w:w="5917" w:type="dxa"/>
            <w:gridSpan w:val="5"/>
          </w:tcPr>
          <w:p w:rsidR="009F31BD" w:rsidRPr="002008BA" w:rsidRDefault="009F31BD" w:rsidP="00F647EC">
            <w:pPr>
              <w:rPr>
                <w:color w:val="000000" w:themeColor="text1"/>
                <w:sz w:val="24"/>
                <w:szCs w:val="24"/>
              </w:rPr>
            </w:pPr>
            <w:r w:rsidRPr="002008BA">
              <w:rPr>
                <w:color w:val="000000" w:themeColor="text1"/>
                <w:sz w:val="24"/>
                <w:szCs w:val="24"/>
              </w:rPr>
              <w:t>оплата коек сестринского ухода</w:t>
            </w:r>
          </w:p>
        </w:tc>
        <w:tc>
          <w:tcPr>
            <w:tcW w:w="923" w:type="dxa"/>
            <w:gridSpan w:val="4"/>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9F31BD" w:rsidP="00F647EC">
            <w:pPr>
              <w:jc w:val="center"/>
              <w:rPr>
                <w:color w:val="000000" w:themeColor="text1"/>
                <w:sz w:val="18"/>
                <w:szCs w:val="18"/>
              </w:rPr>
            </w:pPr>
            <w:r w:rsidRPr="002008BA">
              <w:rPr>
                <w:color w:val="000000" w:themeColor="text1"/>
                <w:sz w:val="18"/>
                <w:szCs w:val="18"/>
              </w:rPr>
              <w:t>1329,9</w:t>
            </w:r>
          </w:p>
        </w:tc>
        <w:tc>
          <w:tcPr>
            <w:tcW w:w="1072" w:type="dxa"/>
            <w:gridSpan w:val="2"/>
            <w:vAlign w:val="center"/>
          </w:tcPr>
          <w:p w:rsidR="009F31BD" w:rsidRPr="002008BA" w:rsidRDefault="009F31BD" w:rsidP="00F647EC">
            <w:pPr>
              <w:jc w:val="center"/>
              <w:rPr>
                <w:color w:val="000000" w:themeColor="text1"/>
                <w:sz w:val="18"/>
                <w:szCs w:val="18"/>
              </w:rPr>
            </w:pPr>
            <w:r w:rsidRPr="002008BA">
              <w:rPr>
                <w:color w:val="000000" w:themeColor="text1"/>
                <w:sz w:val="18"/>
                <w:szCs w:val="18"/>
              </w:rPr>
              <w:t>576,1</w:t>
            </w:r>
          </w:p>
        </w:tc>
        <w:tc>
          <w:tcPr>
            <w:tcW w:w="4686" w:type="dxa"/>
          </w:tcPr>
          <w:p w:rsidR="009F31BD" w:rsidRPr="00447B0E" w:rsidRDefault="00E51410" w:rsidP="00E51410">
            <w:pPr>
              <w:pStyle w:val="a7"/>
              <w:rPr>
                <w:color w:val="000000" w:themeColor="text1"/>
                <w:sz w:val="22"/>
                <w:szCs w:val="22"/>
              </w:rPr>
            </w:pPr>
            <w:r w:rsidRPr="00447B0E">
              <w:rPr>
                <w:color w:val="000000" w:themeColor="text1"/>
                <w:sz w:val="22"/>
                <w:szCs w:val="22"/>
              </w:rPr>
              <w:t>В ЦМСЧ-38 в отчетном периоде была оказана медико-социальная помощь на базе паллиативного отделения  лицам пожилого и старшего возраста, утратившим способность к самообслуживанию, данное направление социальной помощи было профинансировано в общей сумме 576,1 тыс.</w:t>
            </w:r>
            <w:r w:rsidR="00B471C6" w:rsidRPr="00447B0E">
              <w:rPr>
                <w:color w:val="000000" w:themeColor="text1"/>
                <w:sz w:val="22"/>
                <w:szCs w:val="22"/>
              </w:rPr>
              <w:t xml:space="preserve"> </w:t>
            </w:r>
            <w:r w:rsidRPr="00447B0E">
              <w:rPr>
                <w:color w:val="000000" w:themeColor="text1"/>
                <w:sz w:val="22"/>
                <w:szCs w:val="22"/>
              </w:rPr>
              <w:t>руб.</w:t>
            </w:r>
          </w:p>
        </w:tc>
      </w:tr>
      <w:tr w:rsidR="009F31BD" w:rsidRPr="002008BA" w:rsidTr="00D86D20">
        <w:trPr>
          <w:gridAfter w:val="1"/>
          <w:wAfter w:w="21" w:type="dxa"/>
          <w:trHeight w:val="380"/>
        </w:trPr>
        <w:tc>
          <w:tcPr>
            <w:tcW w:w="14614" w:type="dxa"/>
            <w:gridSpan w:val="18"/>
          </w:tcPr>
          <w:p w:rsidR="009F31BD" w:rsidRPr="002008BA" w:rsidRDefault="009F31BD" w:rsidP="00F647EC">
            <w:pPr>
              <w:shd w:val="clear" w:color="auto" w:fill="FFFFFF"/>
              <w:spacing w:line="278" w:lineRule="exact"/>
              <w:ind w:firstLine="10"/>
              <w:jc w:val="both"/>
              <w:rPr>
                <w:color w:val="000000" w:themeColor="text1"/>
                <w:sz w:val="24"/>
                <w:szCs w:val="24"/>
              </w:rPr>
            </w:pPr>
            <w:r w:rsidRPr="002008BA">
              <w:rPr>
                <w:b/>
                <w:color w:val="000000" w:themeColor="text1"/>
                <w:sz w:val="24"/>
                <w:szCs w:val="24"/>
              </w:rPr>
              <w:t xml:space="preserve">           4. Мероприятия в сфере природопользования и экологической безопасности</w:t>
            </w:r>
          </w:p>
        </w:tc>
      </w:tr>
      <w:tr w:rsidR="009F31BD" w:rsidRPr="002008BA" w:rsidTr="00D86D20">
        <w:trPr>
          <w:gridAfter w:val="1"/>
          <w:wAfter w:w="21" w:type="dxa"/>
          <w:trHeight w:val="285"/>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4.1.</w:t>
            </w:r>
          </w:p>
        </w:tc>
        <w:tc>
          <w:tcPr>
            <w:tcW w:w="5929" w:type="dxa"/>
            <w:gridSpan w:val="6"/>
          </w:tcPr>
          <w:p w:rsidR="009F31BD" w:rsidRPr="002008BA" w:rsidRDefault="009F31BD" w:rsidP="00F647EC">
            <w:pPr>
              <w:rPr>
                <w:color w:val="000000" w:themeColor="text1"/>
                <w:sz w:val="24"/>
                <w:szCs w:val="24"/>
              </w:rPr>
            </w:pPr>
            <w:r w:rsidRPr="002008BA">
              <w:rPr>
                <w:color w:val="000000" w:themeColor="text1"/>
                <w:sz w:val="24"/>
                <w:szCs w:val="24"/>
              </w:rPr>
              <w:t xml:space="preserve">Подпрограмма № 8 «Организация мероприятий по охране окружающей среды на территории Сосновоборского городского округа на 2014-2020 годы» муниципальной программы «Городское хозяйство на 2014-2020 годы» </w:t>
            </w:r>
          </w:p>
        </w:tc>
        <w:tc>
          <w:tcPr>
            <w:tcW w:w="911" w:type="dxa"/>
            <w:gridSpan w:val="3"/>
            <w:vAlign w:val="center"/>
          </w:tcPr>
          <w:p w:rsidR="009F31BD" w:rsidRPr="002008BA" w:rsidRDefault="009F31BD" w:rsidP="009C3F6C">
            <w:pPr>
              <w:jc w:val="center"/>
              <w:rPr>
                <w:color w:val="000000" w:themeColor="text1"/>
                <w:sz w:val="22"/>
                <w:szCs w:val="22"/>
              </w:rPr>
            </w:pPr>
            <w:r w:rsidRPr="002008BA">
              <w:rPr>
                <w:color w:val="000000" w:themeColor="text1"/>
                <w:sz w:val="22"/>
                <w:szCs w:val="22"/>
              </w:rPr>
              <w:t>1 полугодие</w:t>
            </w:r>
          </w:p>
          <w:p w:rsidR="009F31BD" w:rsidRPr="002008BA" w:rsidRDefault="009F31BD" w:rsidP="009C3F6C">
            <w:pPr>
              <w:jc w:val="center"/>
              <w:rPr>
                <w:color w:val="000000" w:themeColor="text1"/>
              </w:rPr>
            </w:pPr>
            <w:r w:rsidRPr="002008BA">
              <w:rPr>
                <w:color w:val="000000" w:themeColor="text1"/>
                <w:sz w:val="22"/>
                <w:szCs w:val="22"/>
              </w:rPr>
              <w:t>2018 года</w:t>
            </w:r>
          </w:p>
        </w:tc>
        <w:tc>
          <w:tcPr>
            <w:tcW w:w="942" w:type="dxa"/>
            <w:gridSpan w:val="5"/>
            <w:vAlign w:val="center"/>
          </w:tcPr>
          <w:p w:rsidR="009F31BD" w:rsidRPr="002008BA" w:rsidRDefault="009F31BD" w:rsidP="001419BD">
            <w:pPr>
              <w:jc w:val="center"/>
              <w:rPr>
                <w:color w:val="000000" w:themeColor="text1"/>
              </w:rPr>
            </w:pPr>
            <w:r w:rsidRPr="002008BA">
              <w:rPr>
                <w:color w:val="000000" w:themeColor="text1"/>
                <w:sz w:val="22"/>
                <w:szCs w:val="22"/>
              </w:rPr>
              <w:t>1962,22</w:t>
            </w:r>
          </w:p>
        </w:tc>
        <w:tc>
          <w:tcPr>
            <w:tcW w:w="1072" w:type="dxa"/>
            <w:gridSpan w:val="2"/>
            <w:vAlign w:val="center"/>
          </w:tcPr>
          <w:p w:rsidR="009F31BD" w:rsidRPr="002008BA" w:rsidRDefault="009F31BD" w:rsidP="009C3F6C">
            <w:pPr>
              <w:jc w:val="center"/>
              <w:rPr>
                <w:color w:val="000000" w:themeColor="text1"/>
              </w:rPr>
            </w:pPr>
            <w:r w:rsidRPr="002008BA">
              <w:rPr>
                <w:color w:val="000000" w:themeColor="text1"/>
                <w:sz w:val="22"/>
                <w:szCs w:val="22"/>
              </w:rPr>
              <w:t>0,00*</w:t>
            </w:r>
          </w:p>
        </w:tc>
        <w:tc>
          <w:tcPr>
            <w:tcW w:w="4686" w:type="dxa"/>
            <w:vAlign w:val="center"/>
          </w:tcPr>
          <w:p w:rsidR="009F31BD" w:rsidRPr="002008BA" w:rsidRDefault="009F31BD" w:rsidP="009C3F6C">
            <w:pPr>
              <w:ind w:firstLine="709"/>
              <w:rPr>
                <w:color w:val="000000" w:themeColor="text1"/>
              </w:rPr>
            </w:pPr>
            <w:r w:rsidRPr="002008BA">
              <w:rPr>
                <w:color w:val="000000" w:themeColor="text1"/>
                <w:sz w:val="22"/>
                <w:szCs w:val="22"/>
              </w:rPr>
              <w:t xml:space="preserve"> </w:t>
            </w:r>
          </w:p>
          <w:p w:rsidR="009F31BD" w:rsidRPr="002008BA" w:rsidRDefault="009F31BD" w:rsidP="001419BD">
            <w:pPr>
              <w:rPr>
                <w:color w:val="000000" w:themeColor="text1"/>
              </w:rPr>
            </w:pPr>
            <w:proofErr w:type="gramStart"/>
            <w:r w:rsidRPr="002008BA">
              <w:rPr>
                <w:color w:val="000000" w:themeColor="text1"/>
              </w:rPr>
              <w:t>В рамках муниципальной подпрограммы № 8 «Организация мероприятий по охране окружающей среды на территории Сосновоборского городского округа на 2014-2020 годы» муниципальной программы «Городское хозяйство на 2014-2020 годы» отделом капитального строительства КУЖКХ заключен муниципальный контракт от 22.05.2018 №0145300000118000082-0050531-02 с ООО «</w:t>
            </w:r>
            <w:proofErr w:type="spellStart"/>
            <w:r w:rsidRPr="002008BA">
              <w:rPr>
                <w:color w:val="000000" w:themeColor="text1"/>
              </w:rPr>
              <w:t>Экострой</w:t>
            </w:r>
            <w:proofErr w:type="spellEnd"/>
            <w:r w:rsidRPr="002008BA">
              <w:rPr>
                <w:color w:val="000000" w:themeColor="text1"/>
              </w:rPr>
              <w:t xml:space="preserve">» на выполнение работ по устройству противопожарного проезда с водозаборной площадкой в районе садоводства «Балтика».  </w:t>
            </w:r>
            <w:proofErr w:type="gramEnd"/>
          </w:p>
          <w:p w:rsidR="009F31BD" w:rsidRPr="002008BA" w:rsidRDefault="009F31BD" w:rsidP="001419BD">
            <w:pPr>
              <w:rPr>
                <w:color w:val="000000" w:themeColor="text1"/>
              </w:rPr>
            </w:pPr>
          </w:p>
          <w:p w:rsidR="009F31BD" w:rsidRPr="002008BA" w:rsidRDefault="009F31BD" w:rsidP="001419BD">
            <w:pPr>
              <w:rPr>
                <w:color w:val="000000" w:themeColor="text1"/>
                <w:sz w:val="24"/>
                <w:szCs w:val="24"/>
              </w:rPr>
            </w:pPr>
          </w:p>
        </w:tc>
      </w:tr>
      <w:tr w:rsidR="009F31BD" w:rsidRPr="002008BA" w:rsidTr="00D86D20">
        <w:trPr>
          <w:gridAfter w:val="1"/>
          <w:wAfter w:w="21" w:type="dxa"/>
          <w:trHeight w:val="306"/>
        </w:trPr>
        <w:tc>
          <w:tcPr>
            <w:tcW w:w="14614" w:type="dxa"/>
            <w:gridSpan w:val="18"/>
          </w:tcPr>
          <w:p w:rsidR="009F31BD" w:rsidRDefault="009F31BD" w:rsidP="00FE7194">
            <w:pPr>
              <w:pStyle w:val="ac"/>
              <w:shd w:val="clear" w:color="auto" w:fill="FFFFFF"/>
              <w:spacing w:line="278" w:lineRule="exact"/>
              <w:ind w:left="0"/>
              <w:jc w:val="both"/>
              <w:rPr>
                <w:color w:val="000000" w:themeColor="text1"/>
              </w:rPr>
            </w:pPr>
            <w:proofErr w:type="gramStart"/>
            <w:r w:rsidRPr="002008BA">
              <w:rPr>
                <w:color w:val="000000" w:themeColor="text1"/>
              </w:rPr>
              <w:lastRenderedPageBreak/>
              <w:t>*- В связи с тем, что основные мероприятия Подпрограммы № 8 «Организация мероприятий по охране окружающей среды на территории Сосновоборского городского округа на 2014-2020 годы» в 2018 году выполняются без привлечения бюджетных средств (проведение мониторинга наземной зоны охраны, разрубка квартальных просек, очистка лесных массивов от захламления, вырубка погибших и поврежденных  лесных насаждений), запланированные на 2018 год  600 тыс. рублей будут возвращены в</w:t>
            </w:r>
            <w:proofErr w:type="gramEnd"/>
            <w:r w:rsidRPr="002008BA">
              <w:rPr>
                <w:color w:val="000000" w:themeColor="text1"/>
              </w:rPr>
              <w:t xml:space="preserve"> местный бюджет.</w:t>
            </w:r>
          </w:p>
          <w:p w:rsidR="00D86D20" w:rsidRPr="002008BA" w:rsidRDefault="00D86D20" w:rsidP="00FE7194">
            <w:pPr>
              <w:pStyle w:val="ac"/>
              <w:shd w:val="clear" w:color="auto" w:fill="FFFFFF"/>
              <w:spacing w:line="278" w:lineRule="exact"/>
              <w:ind w:left="0"/>
              <w:jc w:val="both"/>
              <w:rPr>
                <w:b/>
                <w:color w:val="000000" w:themeColor="text1"/>
                <w:sz w:val="24"/>
                <w:szCs w:val="24"/>
              </w:rPr>
            </w:pPr>
          </w:p>
        </w:tc>
      </w:tr>
      <w:tr w:rsidR="009F31BD" w:rsidRPr="002008BA" w:rsidTr="00D86D20">
        <w:trPr>
          <w:gridAfter w:val="1"/>
          <w:wAfter w:w="21" w:type="dxa"/>
          <w:trHeight w:val="306"/>
        </w:trPr>
        <w:tc>
          <w:tcPr>
            <w:tcW w:w="14614" w:type="dxa"/>
            <w:gridSpan w:val="18"/>
          </w:tcPr>
          <w:p w:rsidR="009F31BD" w:rsidRPr="002008BA" w:rsidRDefault="009F31BD" w:rsidP="00F647EC">
            <w:pPr>
              <w:shd w:val="clear" w:color="auto" w:fill="FFFFFF"/>
              <w:spacing w:line="278" w:lineRule="exact"/>
              <w:ind w:firstLine="10"/>
              <w:jc w:val="both"/>
              <w:rPr>
                <w:color w:val="000000" w:themeColor="text1"/>
                <w:sz w:val="24"/>
                <w:szCs w:val="24"/>
              </w:rPr>
            </w:pPr>
            <w:r w:rsidRPr="002008BA">
              <w:rPr>
                <w:b/>
                <w:color w:val="000000" w:themeColor="text1"/>
                <w:sz w:val="24"/>
                <w:szCs w:val="24"/>
              </w:rPr>
              <w:t xml:space="preserve">            5. Мероприятия по созданию условий для  обеспечения доступности дошкольного образования</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5.1.</w:t>
            </w:r>
          </w:p>
        </w:tc>
        <w:tc>
          <w:tcPr>
            <w:tcW w:w="5929" w:type="dxa"/>
            <w:gridSpan w:val="6"/>
          </w:tcPr>
          <w:p w:rsidR="009F31BD" w:rsidRPr="002008BA" w:rsidRDefault="009F31BD" w:rsidP="00F647EC">
            <w:pPr>
              <w:jc w:val="both"/>
              <w:rPr>
                <w:color w:val="000000" w:themeColor="text1"/>
                <w:sz w:val="24"/>
                <w:szCs w:val="24"/>
              </w:rPr>
            </w:pPr>
            <w:r w:rsidRPr="002008BA">
              <w:rPr>
                <w:color w:val="000000" w:themeColor="text1"/>
                <w:sz w:val="24"/>
                <w:szCs w:val="24"/>
              </w:rPr>
              <w:t xml:space="preserve">Строительство детского сада на 240 мест </w:t>
            </w:r>
          </w:p>
        </w:tc>
        <w:tc>
          <w:tcPr>
            <w:tcW w:w="2925" w:type="dxa"/>
            <w:gridSpan w:val="10"/>
            <w:vAlign w:val="center"/>
          </w:tcPr>
          <w:p w:rsidR="009F31BD" w:rsidRPr="002008BA" w:rsidRDefault="009F31BD" w:rsidP="00F647EC">
            <w:pPr>
              <w:jc w:val="center"/>
              <w:rPr>
                <w:color w:val="000000" w:themeColor="text1"/>
                <w:sz w:val="24"/>
                <w:szCs w:val="24"/>
              </w:rPr>
            </w:pPr>
            <w:r w:rsidRPr="002008BA">
              <w:rPr>
                <w:color w:val="000000" w:themeColor="text1"/>
                <w:sz w:val="22"/>
                <w:szCs w:val="22"/>
              </w:rPr>
              <w:t>За счет средств областного  бюджета – адресной инвестиционной программы Ленинградской области</w:t>
            </w:r>
          </w:p>
        </w:tc>
        <w:tc>
          <w:tcPr>
            <w:tcW w:w="4686" w:type="dxa"/>
            <w:vAlign w:val="center"/>
          </w:tcPr>
          <w:p w:rsidR="009F31BD" w:rsidRPr="00447B0E" w:rsidRDefault="009F31BD" w:rsidP="00537C63">
            <w:pPr>
              <w:rPr>
                <w:color w:val="000000" w:themeColor="text1"/>
                <w:sz w:val="22"/>
                <w:szCs w:val="22"/>
              </w:rPr>
            </w:pPr>
            <w:r w:rsidRPr="00447B0E">
              <w:rPr>
                <w:color w:val="000000" w:themeColor="text1"/>
                <w:sz w:val="22"/>
                <w:szCs w:val="22"/>
              </w:rPr>
              <w:t xml:space="preserve">Подготовлена документация к прохождению </w:t>
            </w:r>
            <w:proofErr w:type="spellStart"/>
            <w:r w:rsidRPr="00447B0E">
              <w:rPr>
                <w:color w:val="000000" w:themeColor="text1"/>
                <w:sz w:val="22"/>
                <w:szCs w:val="22"/>
              </w:rPr>
              <w:t>госэкспертизы</w:t>
            </w:r>
            <w:proofErr w:type="spellEnd"/>
            <w:r w:rsidRPr="00447B0E">
              <w:rPr>
                <w:color w:val="000000" w:themeColor="text1"/>
                <w:sz w:val="22"/>
                <w:szCs w:val="22"/>
              </w:rPr>
              <w:t xml:space="preserve">. До конца текущего года предполагается получение положительного решения. </w:t>
            </w:r>
          </w:p>
          <w:p w:rsidR="009F31BD" w:rsidRPr="00447B0E" w:rsidRDefault="009F31BD" w:rsidP="00537C63">
            <w:pPr>
              <w:rPr>
                <w:color w:val="000000" w:themeColor="text1"/>
                <w:sz w:val="22"/>
                <w:szCs w:val="22"/>
              </w:rPr>
            </w:pPr>
            <w:r w:rsidRPr="00447B0E">
              <w:rPr>
                <w:color w:val="000000" w:themeColor="text1"/>
                <w:sz w:val="22"/>
                <w:szCs w:val="22"/>
              </w:rPr>
              <w:t>Направлен запрос в Комитет экономического развития и инвестиционной деятельности Правительства Ленинградской области о подтверждении финансирования строительства детского сада в 2019 году.</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5.2.</w:t>
            </w:r>
          </w:p>
        </w:tc>
        <w:tc>
          <w:tcPr>
            <w:tcW w:w="5929" w:type="dxa"/>
            <w:gridSpan w:val="6"/>
          </w:tcPr>
          <w:p w:rsidR="009F31BD" w:rsidRPr="002008BA" w:rsidRDefault="009F31BD" w:rsidP="00F647EC">
            <w:pPr>
              <w:jc w:val="both"/>
              <w:rPr>
                <w:color w:val="000000" w:themeColor="text1"/>
                <w:sz w:val="24"/>
                <w:szCs w:val="24"/>
              </w:rPr>
            </w:pPr>
            <w:r w:rsidRPr="002008BA">
              <w:rPr>
                <w:color w:val="000000" w:themeColor="text1"/>
                <w:sz w:val="24"/>
                <w:szCs w:val="24"/>
              </w:rPr>
              <w:t>Оснащение медицинских кабинетов муниципальных дошкольных образовательных учреждений</w:t>
            </w:r>
          </w:p>
        </w:tc>
        <w:tc>
          <w:tcPr>
            <w:tcW w:w="911" w:type="dxa"/>
            <w:gridSpan w:val="3"/>
            <w:vAlign w:val="center"/>
          </w:tcPr>
          <w:p w:rsidR="009F31BD" w:rsidRPr="002008BA" w:rsidRDefault="009F31BD" w:rsidP="009F31BD">
            <w:pPr>
              <w:jc w:val="center"/>
              <w:rPr>
                <w:color w:val="000000" w:themeColor="text1"/>
                <w:sz w:val="22"/>
                <w:szCs w:val="22"/>
              </w:rPr>
            </w:pPr>
            <w:r w:rsidRPr="002008BA">
              <w:rPr>
                <w:color w:val="000000" w:themeColor="text1"/>
                <w:sz w:val="22"/>
                <w:szCs w:val="22"/>
              </w:rPr>
              <w:t>1 пол. 2018 г.</w:t>
            </w:r>
          </w:p>
        </w:tc>
        <w:tc>
          <w:tcPr>
            <w:tcW w:w="942" w:type="dxa"/>
            <w:gridSpan w:val="5"/>
            <w:vAlign w:val="center"/>
          </w:tcPr>
          <w:p w:rsidR="009F31BD" w:rsidRPr="002008BA" w:rsidRDefault="009F31BD" w:rsidP="009F31BD">
            <w:pPr>
              <w:jc w:val="center"/>
              <w:rPr>
                <w:color w:val="000000" w:themeColor="text1"/>
                <w:sz w:val="22"/>
                <w:szCs w:val="22"/>
              </w:rPr>
            </w:pPr>
            <w:r w:rsidRPr="002008BA">
              <w:rPr>
                <w:color w:val="000000" w:themeColor="text1"/>
                <w:sz w:val="22"/>
                <w:szCs w:val="22"/>
              </w:rPr>
              <w:t>530,0</w:t>
            </w:r>
          </w:p>
        </w:tc>
        <w:tc>
          <w:tcPr>
            <w:tcW w:w="1072" w:type="dxa"/>
            <w:gridSpan w:val="2"/>
            <w:vAlign w:val="center"/>
          </w:tcPr>
          <w:p w:rsidR="009F31BD" w:rsidRPr="002008BA" w:rsidRDefault="009F31BD" w:rsidP="009F31BD">
            <w:pPr>
              <w:jc w:val="center"/>
              <w:rPr>
                <w:color w:val="000000" w:themeColor="text1"/>
              </w:rPr>
            </w:pPr>
            <w:r w:rsidRPr="002008BA">
              <w:rPr>
                <w:color w:val="000000" w:themeColor="text1"/>
              </w:rPr>
              <w:t>440,0</w:t>
            </w:r>
          </w:p>
        </w:tc>
        <w:tc>
          <w:tcPr>
            <w:tcW w:w="4686" w:type="dxa"/>
            <w:vAlign w:val="center"/>
          </w:tcPr>
          <w:p w:rsidR="009F31BD" w:rsidRPr="00447B0E" w:rsidRDefault="009F31BD" w:rsidP="009F31BD">
            <w:pPr>
              <w:rPr>
                <w:color w:val="000000" w:themeColor="text1"/>
                <w:sz w:val="22"/>
                <w:szCs w:val="22"/>
              </w:rPr>
            </w:pPr>
            <w:r w:rsidRPr="00447B0E">
              <w:rPr>
                <w:color w:val="000000" w:themeColor="text1"/>
                <w:sz w:val="22"/>
                <w:szCs w:val="22"/>
              </w:rPr>
              <w:t>12 МБДОУ приобрели оборудование для оснащения медицинских кабинетов стоимостью 190 тыс. руб.,</w:t>
            </w:r>
          </w:p>
          <w:p w:rsidR="009F31BD" w:rsidRPr="00447B0E" w:rsidRDefault="009F31BD" w:rsidP="009F31BD">
            <w:pPr>
              <w:rPr>
                <w:color w:val="000000" w:themeColor="text1"/>
                <w:sz w:val="22"/>
                <w:szCs w:val="22"/>
              </w:rPr>
            </w:pPr>
            <w:r w:rsidRPr="00447B0E">
              <w:rPr>
                <w:color w:val="000000" w:themeColor="text1"/>
                <w:sz w:val="22"/>
                <w:szCs w:val="22"/>
              </w:rPr>
              <w:t>5 МБДОУ приобрели логопедические инструменты, стоимость одного комплекта – 50 тыс. руб.</w:t>
            </w:r>
          </w:p>
        </w:tc>
      </w:tr>
      <w:tr w:rsidR="009F31BD" w:rsidRPr="002008BA" w:rsidTr="00D86D20">
        <w:trPr>
          <w:gridAfter w:val="1"/>
          <w:wAfter w:w="21" w:type="dxa"/>
          <w:trHeight w:val="285"/>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5.3.</w:t>
            </w:r>
          </w:p>
        </w:tc>
        <w:tc>
          <w:tcPr>
            <w:tcW w:w="5929" w:type="dxa"/>
            <w:gridSpan w:val="6"/>
          </w:tcPr>
          <w:p w:rsidR="009F31BD" w:rsidRPr="002008BA" w:rsidRDefault="009F31BD" w:rsidP="00F647EC">
            <w:pPr>
              <w:jc w:val="both"/>
              <w:rPr>
                <w:color w:val="000000" w:themeColor="text1"/>
                <w:sz w:val="24"/>
                <w:szCs w:val="24"/>
              </w:rPr>
            </w:pPr>
            <w:r w:rsidRPr="002008BA">
              <w:rPr>
                <w:color w:val="000000" w:themeColor="text1"/>
                <w:sz w:val="24"/>
                <w:szCs w:val="24"/>
              </w:rPr>
              <w:t>Строительство и оснащение детских спортивных сооружений муниципальных дошкольных образовательных учреждений</w:t>
            </w:r>
          </w:p>
        </w:tc>
        <w:tc>
          <w:tcPr>
            <w:tcW w:w="911" w:type="dxa"/>
            <w:gridSpan w:val="3"/>
            <w:vAlign w:val="center"/>
          </w:tcPr>
          <w:p w:rsidR="009F31BD" w:rsidRPr="002008BA" w:rsidRDefault="009F31BD" w:rsidP="009F31BD">
            <w:pPr>
              <w:jc w:val="center"/>
              <w:rPr>
                <w:color w:val="000000" w:themeColor="text1"/>
                <w:sz w:val="22"/>
                <w:szCs w:val="22"/>
              </w:rPr>
            </w:pPr>
            <w:r w:rsidRPr="002008BA">
              <w:rPr>
                <w:color w:val="000000" w:themeColor="text1"/>
                <w:sz w:val="22"/>
                <w:szCs w:val="22"/>
              </w:rPr>
              <w:t>1 пол. 2018 г.</w:t>
            </w:r>
          </w:p>
        </w:tc>
        <w:tc>
          <w:tcPr>
            <w:tcW w:w="942" w:type="dxa"/>
            <w:gridSpan w:val="5"/>
            <w:vAlign w:val="center"/>
          </w:tcPr>
          <w:p w:rsidR="009F31BD" w:rsidRPr="002008BA" w:rsidRDefault="009F31BD" w:rsidP="009F31BD">
            <w:pPr>
              <w:jc w:val="center"/>
              <w:rPr>
                <w:color w:val="000000" w:themeColor="text1"/>
                <w:sz w:val="22"/>
                <w:szCs w:val="22"/>
              </w:rPr>
            </w:pPr>
            <w:r w:rsidRPr="002008BA">
              <w:rPr>
                <w:color w:val="000000" w:themeColor="text1"/>
                <w:sz w:val="22"/>
                <w:szCs w:val="22"/>
              </w:rPr>
              <w:t>1 500,0</w:t>
            </w:r>
          </w:p>
        </w:tc>
        <w:tc>
          <w:tcPr>
            <w:tcW w:w="1072" w:type="dxa"/>
            <w:gridSpan w:val="2"/>
            <w:vAlign w:val="center"/>
          </w:tcPr>
          <w:p w:rsidR="009F31BD" w:rsidRPr="002008BA" w:rsidRDefault="009F31BD" w:rsidP="009F31BD">
            <w:pPr>
              <w:jc w:val="center"/>
              <w:rPr>
                <w:color w:val="000000" w:themeColor="text1"/>
              </w:rPr>
            </w:pPr>
            <w:r w:rsidRPr="002008BA">
              <w:rPr>
                <w:color w:val="000000" w:themeColor="text1"/>
              </w:rPr>
              <w:t>0</w:t>
            </w:r>
          </w:p>
        </w:tc>
        <w:tc>
          <w:tcPr>
            <w:tcW w:w="4686" w:type="dxa"/>
            <w:vAlign w:val="center"/>
          </w:tcPr>
          <w:p w:rsidR="009F31BD" w:rsidRPr="00447B0E" w:rsidRDefault="009F31BD" w:rsidP="009F31BD">
            <w:pPr>
              <w:rPr>
                <w:color w:val="000000" w:themeColor="text1"/>
                <w:sz w:val="22"/>
                <w:szCs w:val="22"/>
              </w:rPr>
            </w:pPr>
            <w:r w:rsidRPr="00447B0E">
              <w:rPr>
                <w:color w:val="000000" w:themeColor="text1"/>
                <w:sz w:val="22"/>
                <w:szCs w:val="22"/>
              </w:rPr>
              <w:t>Завершение строительства детской спортивной площадки в МБДОУ «Детский сад №7» планируется в 3 квартале 2018 года.</w:t>
            </w:r>
          </w:p>
        </w:tc>
      </w:tr>
      <w:tr w:rsidR="009F31BD" w:rsidRPr="002008BA" w:rsidTr="00D86D20">
        <w:trPr>
          <w:gridAfter w:val="1"/>
          <w:wAfter w:w="21" w:type="dxa"/>
          <w:trHeight w:val="255"/>
        </w:trPr>
        <w:tc>
          <w:tcPr>
            <w:tcW w:w="14614" w:type="dxa"/>
            <w:gridSpan w:val="18"/>
          </w:tcPr>
          <w:p w:rsidR="009F31BD" w:rsidRPr="00447B0E" w:rsidRDefault="009F31BD" w:rsidP="00F647EC">
            <w:pPr>
              <w:shd w:val="clear" w:color="auto" w:fill="FFFFFF"/>
              <w:spacing w:line="278" w:lineRule="exact"/>
              <w:ind w:firstLine="10"/>
              <w:jc w:val="both"/>
              <w:rPr>
                <w:color w:val="000000" w:themeColor="text1"/>
                <w:sz w:val="22"/>
                <w:szCs w:val="22"/>
              </w:rPr>
            </w:pPr>
            <w:r w:rsidRPr="00447B0E">
              <w:rPr>
                <w:b/>
                <w:bCs/>
                <w:color w:val="000000" w:themeColor="text1"/>
                <w:sz w:val="22"/>
                <w:szCs w:val="22"/>
              </w:rPr>
              <w:t>6. Совершенствование процессов развития физической культуры и массового спорта в образовательных учреждениях</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6.1.</w:t>
            </w:r>
          </w:p>
        </w:tc>
        <w:tc>
          <w:tcPr>
            <w:tcW w:w="5929" w:type="dxa"/>
            <w:gridSpan w:val="6"/>
          </w:tcPr>
          <w:p w:rsidR="009F31BD" w:rsidRPr="002008BA" w:rsidRDefault="009F31BD" w:rsidP="00F647EC">
            <w:pPr>
              <w:jc w:val="both"/>
              <w:rPr>
                <w:color w:val="000000" w:themeColor="text1"/>
                <w:sz w:val="24"/>
                <w:szCs w:val="24"/>
              </w:rPr>
            </w:pPr>
            <w:r w:rsidRPr="002008BA">
              <w:rPr>
                <w:color w:val="000000" w:themeColor="text1"/>
                <w:sz w:val="24"/>
                <w:szCs w:val="24"/>
              </w:rPr>
              <w:t>Проведение физкультурно-оздоровительной и спортивно-массовой работы по месту жительства в рамках мероприятий МП «Физическая культура, спорт и молодежная политика Сосновоборского городского округа на 2014-2020 годы», Подпрограммы 1 «Физическая культура и спорт».</w:t>
            </w:r>
          </w:p>
          <w:p w:rsidR="009F31BD" w:rsidRPr="002008BA" w:rsidRDefault="009F31BD" w:rsidP="00F647EC">
            <w:pPr>
              <w:jc w:val="center"/>
              <w:rPr>
                <w:color w:val="000000" w:themeColor="text1"/>
              </w:rPr>
            </w:pPr>
          </w:p>
        </w:tc>
        <w:tc>
          <w:tcPr>
            <w:tcW w:w="911" w:type="dxa"/>
            <w:gridSpan w:val="3"/>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9F31BD" w:rsidP="00C669E6">
            <w:pPr>
              <w:spacing w:after="120"/>
              <w:jc w:val="center"/>
              <w:rPr>
                <w:color w:val="000000" w:themeColor="text1"/>
                <w:sz w:val="24"/>
                <w:szCs w:val="24"/>
              </w:rPr>
            </w:pPr>
            <w:r w:rsidRPr="002008BA">
              <w:rPr>
                <w:color w:val="000000" w:themeColor="text1"/>
                <w:sz w:val="24"/>
                <w:szCs w:val="24"/>
              </w:rPr>
              <w:t>543,1</w:t>
            </w:r>
          </w:p>
        </w:tc>
        <w:tc>
          <w:tcPr>
            <w:tcW w:w="1072" w:type="dxa"/>
            <w:gridSpan w:val="2"/>
            <w:vAlign w:val="center"/>
          </w:tcPr>
          <w:p w:rsidR="009F31BD" w:rsidRPr="002008BA" w:rsidRDefault="009F31BD" w:rsidP="00C669E6">
            <w:pPr>
              <w:spacing w:after="120"/>
              <w:jc w:val="center"/>
              <w:rPr>
                <w:color w:val="000000" w:themeColor="text1"/>
                <w:sz w:val="24"/>
                <w:szCs w:val="24"/>
              </w:rPr>
            </w:pPr>
            <w:r w:rsidRPr="002008BA">
              <w:rPr>
                <w:color w:val="000000" w:themeColor="text1"/>
                <w:sz w:val="24"/>
                <w:szCs w:val="24"/>
              </w:rPr>
              <w:t>543,1</w:t>
            </w:r>
          </w:p>
        </w:tc>
        <w:tc>
          <w:tcPr>
            <w:tcW w:w="4686" w:type="dxa"/>
            <w:vAlign w:val="center"/>
          </w:tcPr>
          <w:p w:rsidR="009F31BD" w:rsidRPr="00447B0E" w:rsidRDefault="009F31BD" w:rsidP="00F647EC">
            <w:pPr>
              <w:pStyle w:val="ab"/>
              <w:spacing w:before="0" w:after="0"/>
              <w:ind w:left="34"/>
              <w:rPr>
                <w:rFonts w:ascii="Times New Roman" w:hAnsi="Times New Roman" w:cs="Times New Roman"/>
                <w:color w:val="000000" w:themeColor="text1"/>
                <w:spacing w:val="0"/>
                <w:sz w:val="22"/>
                <w:szCs w:val="22"/>
              </w:rPr>
            </w:pPr>
            <w:r w:rsidRPr="00447B0E">
              <w:rPr>
                <w:rFonts w:ascii="Times New Roman" w:hAnsi="Times New Roman" w:cs="Times New Roman"/>
                <w:color w:val="000000" w:themeColor="text1"/>
                <w:sz w:val="22"/>
                <w:szCs w:val="22"/>
              </w:rPr>
              <w:t xml:space="preserve">В течение 1 полугодия в городе работали по договорам 8 тренеров-инструкторов по месту жительства. Работа строится на основании ежемесячных планов с привлечением широких слоев населения. В течение отчетного периода ими проведены спортивно-массовые соревнования, </w:t>
            </w:r>
            <w:r w:rsidRPr="00447B0E">
              <w:rPr>
                <w:rFonts w:ascii="Times New Roman" w:hAnsi="Times New Roman" w:cs="Times New Roman"/>
                <w:color w:val="000000" w:themeColor="text1"/>
                <w:sz w:val="22"/>
                <w:szCs w:val="22"/>
              </w:rPr>
              <w:lastRenderedPageBreak/>
              <w:t>фестивали спортивных семей, спортивные игры и эстафеты. Тренеры-инструкторы являются активными участниками на городских спортивных праздниках. С их помощью проводятся мероприятия в детских садах и общеобразовательных школах. На открытых спортивных площадках организуется работа по вовлечению широких масс населения города к активным занятиям физической культурой и спортом.</w:t>
            </w:r>
          </w:p>
        </w:tc>
      </w:tr>
      <w:tr w:rsidR="009F31BD" w:rsidRPr="002008BA" w:rsidTr="00D86D20">
        <w:trPr>
          <w:gridAfter w:val="1"/>
          <w:wAfter w:w="21" w:type="dxa"/>
          <w:trHeight w:val="679"/>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lastRenderedPageBreak/>
              <w:t>6.2.</w:t>
            </w:r>
          </w:p>
        </w:tc>
        <w:tc>
          <w:tcPr>
            <w:tcW w:w="5929" w:type="dxa"/>
            <w:gridSpan w:val="6"/>
          </w:tcPr>
          <w:p w:rsidR="009F31BD" w:rsidRPr="002008BA" w:rsidRDefault="009F31BD" w:rsidP="00F647EC">
            <w:pPr>
              <w:jc w:val="both"/>
              <w:rPr>
                <w:color w:val="000000" w:themeColor="text1"/>
                <w:sz w:val="24"/>
                <w:szCs w:val="24"/>
              </w:rPr>
            </w:pPr>
            <w:r w:rsidRPr="002008BA">
              <w:rPr>
                <w:color w:val="000000" w:themeColor="text1"/>
                <w:sz w:val="24"/>
                <w:szCs w:val="24"/>
              </w:rPr>
              <w:t>Проведение спортивно-массовых мероприятий и физкультурно-оздоровительной работы среди населения округа в рамках мероприятий МП «Физическая культура, спорт и молодежная политика Сосновоборского городского округа на 2014-2020 годы», Подпрограммы 1 «Физическая культура и спорт»</w:t>
            </w:r>
          </w:p>
        </w:tc>
        <w:tc>
          <w:tcPr>
            <w:tcW w:w="911" w:type="dxa"/>
            <w:gridSpan w:val="3"/>
            <w:vAlign w:val="center"/>
          </w:tcPr>
          <w:p w:rsidR="009F31BD" w:rsidRPr="002008BA" w:rsidRDefault="009F31BD" w:rsidP="00752F31">
            <w:pPr>
              <w:jc w:val="center"/>
              <w:rPr>
                <w:color w:val="000000" w:themeColor="text1"/>
              </w:rPr>
            </w:pPr>
            <w:r w:rsidRPr="002008BA">
              <w:rPr>
                <w:color w:val="000000" w:themeColor="text1"/>
                <w:sz w:val="18"/>
                <w:szCs w:val="18"/>
              </w:rPr>
              <w:t>1 пол. 2018 г.</w:t>
            </w:r>
          </w:p>
        </w:tc>
        <w:tc>
          <w:tcPr>
            <w:tcW w:w="942" w:type="dxa"/>
            <w:gridSpan w:val="5"/>
            <w:vAlign w:val="center"/>
          </w:tcPr>
          <w:p w:rsidR="009F31BD" w:rsidRPr="002008BA" w:rsidRDefault="009F31BD" w:rsidP="009F31BD">
            <w:pPr>
              <w:spacing w:after="120"/>
              <w:jc w:val="center"/>
              <w:rPr>
                <w:color w:val="000000" w:themeColor="text1"/>
                <w:sz w:val="24"/>
                <w:szCs w:val="24"/>
              </w:rPr>
            </w:pPr>
            <w:r w:rsidRPr="002008BA">
              <w:rPr>
                <w:color w:val="000000" w:themeColor="text1"/>
                <w:sz w:val="24"/>
                <w:szCs w:val="24"/>
              </w:rPr>
              <w:t>1945,0</w:t>
            </w:r>
          </w:p>
        </w:tc>
        <w:tc>
          <w:tcPr>
            <w:tcW w:w="1072" w:type="dxa"/>
            <w:gridSpan w:val="2"/>
            <w:vAlign w:val="center"/>
          </w:tcPr>
          <w:p w:rsidR="009F31BD" w:rsidRPr="002008BA" w:rsidRDefault="009F31BD" w:rsidP="009F31BD">
            <w:pPr>
              <w:spacing w:after="120"/>
              <w:jc w:val="center"/>
              <w:rPr>
                <w:color w:val="000000" w:themeColor="text1"/>
                <w:sz w:val="24"/>
                <w:szCs w:val="24"/>
              </w:rPr>
            </w:pPr>
            <w:r w:rsidRPr="002008BA">
              <w:rPr>
                <w:color w:val="000000" w:themeColor="text1"/>
                <w:sz w:val="24"/>
                <w:szCs w:val="24"/>
              </w:rPr>
              <w:t>1945,0</w:t>
            </w:r>
          </w:p>
        </w:tc>
        <w:tc>
          <w:tcPr>
            <w:tcW w:w="4686" w:type="dxa"/>
            <w:vAlign w:val="center"/>
          </w:tcPr>
          <w:p w:rsidR="009F31BD" w:rsidRPr="00447B0E" w:rsidRDefault="009F31BD" w:rsidP="00A70C77">
            <w:pPr>
              <w:jc w:val="both"/>
              <w:rPr>
                <w:color w:val="000000" w:themeColor="text1"/>
                <w:sz w:val="22"/>
                <w:szCs w:val="22"/>
              </w:rPr>
            </w:pPr>
            <w:proofErr w:type="gramStart"/>
            <w:r w:rsidRPr="00447B0E">
              <w:rPr>
                <w:color w:val="000000" w:themeColor="text1"/>
                <w:sz w:val="22"/>
                <w:szCs w:val="22"/>
              </w:rPr>
              <w:t>В муниципальном образовании в течение</w:t>
            </w:r>
            <w:bookmarkStart w:id="0" w:name="_GoBack"/>
            <w:bookmarkEnd w:id="0"/>
            <w:r w:rsidRPr="00447B0E">
              <w:rPr>
                <w:color w:val="000000" w:themeColor="text1"/>
                <w:sz w:val="22"/>
                <w:szCs w:val="22"/>
              </w:rPr>
              <w:t xml:space="preserve"> 1 полугодия 2018 года  проведено 233 спортивно-массовых мероприятий из них:  2 всероссийских, 10 областных и 13 мероприятий в рамках Всероссийского физкультурно-спортивного комплекса «Готов к труду и обороне», в которых 67 жителей получили знаки отличия.</w:t>
            </w:r>
            <w:proofErr w:type="gramEnd"/>
            <w:r w:rsidRPr="00447B0E">
              <w:rPr>
                <w:color w:val="000000" w:themeColor="text1"/>
                <w:sz w:val="22"/>
                <w:szCs w:val="22"/>
              </w:rPr>
              <w:t xml:space="preserve"> На территории города развивается более 50 видов спорта. Численность занимающихся составляет 21314 человек, из них 2296 обучающихся и студентов, 6111 женщин, учащиеся и </w:t>
            </w:r>
            <w:proofErr w:type="gramStart"/>
            <w:r w:rsidRPr="00447B0E">
              <w:rPr>
                <w:color w:val="000000" w:themeColor="text1"/>
                <w:sz w:val="22"/>
                <w:szCs w:val="22"/>
              </w:rPr>
              <w:t>студенты</w:t>
            </w:r>
            <w:proofErr w:type="gramEnd"/>
            <w:r w:rsidRPr="00447B0E">
              <w:rPr>
                <w:color w:val="000000" w:themeColor="text1"/>
                <w:sz w:val="22"/>
                <w:szCs w:val="22"/>
              </w:rPr>
              <w:t xml:space="preserve"> посещающие занятия по физической культуре в </w:t>
            </w:r>
            <w:proofErr w:type="spellStart"/>
            <w:r w:rsidRPr="00447B0E">
              <w:rPr>
                <w:color w:val="000000" w:themeColor="text1"/>
                <w:sz w:val="22"/>
                <w:szCs w:val="22"/>
              </w:rPr>
              <w:t>спецмедгруппе</w:t>
            </w:r>
            <w:proofErr w:type="spellEnd"/>
            <w:r w:rsidRPr="00447B0E">
              <w:rPr>
                <w:color w:val="000000" w:themeColor="text1"/>
                <w:sz w:val="22"/>
                <w:szCs w:val="22"/>
              </w:rPr>
              <w:t xml:space="preserve"> 941 человек. Численность занимающихся в специализированных спортивных учреждениях составляет 2774 человек.</w:t>
            </w:r>
          </w:p>
        </w:tc>
      </w:tr>
      <w:tr w:rsidR="009F31BD" w:rsidRPr="002008BA" w:rsidTr="00D86D20">
        <w:trPr>
          <w:gridAfter w:val="1"/>
          <w:wAfter w:w="21" w:type="dxa"/>
          <w:trHeight w:val="285"/>
        </w:trPr>
        <w:tc>
          <w:tcPr>
            <w:tcW w:w="14614" w:type="dxa"/>
            <w:gridSpan w:val="18"/>
          </w:tcPr>
          <w:p w:rsidR="009F31BD" w:rsidRPr="002008BA" w:rsidRDefault="009F31BD" w:rsidP="00F647EC">
            <w:pPr>
              <w:shd w:val="clear" w:color="auto" w:fill="FFFFFF"/>
              <w:rPr>
                <w:color w:val="000000" w:themeColor="text1"/>
                <w:sz w:val="24"/>
                <w:szCs w:val="24"/>
              </w:rPr>
            </w:pPr>
            <w:r w:rsidRPr="002008BA">
              <w:rPr>
                <w:b/>
                <w:color w:val="000000" w:themeColor="text1"/>
                <w:sz w:val="24"/>
                <w:szCs w:val="24"/>
              </w:rPr>
              <w:t>7. Мероприятия в сфере стабилизации и повышения рождаемости, укрепления семьи, поддержки молодежи, материнства и детства</w:t>
            </w:r>
          </w:p>
        </w:tc>
      </w:tr>
      <w:tr w:rsidR="009F31BD" w:rsidRPr="002008BA" w:rsidTr="00D86D20">
        <w:trPr>
          <w:gridAfter w:val="1"/>
          <w:wAfter w:w="21"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w:t>
            </w:r>
          </w:p>
        </w:tc>
        <w:tc>
          <w:tcPr>
            <w:tcW w:w="5929" w:type="dxa"/>
            <w:gridSpan w:val="6"/>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Реализация муниципальной программы Сосновоборского городского округа «Жилище на 2014-2020 годы»:</w:t>
            </w:r>
          </w:p>
        </w:tc>
        <w:tc>
          <w:tcPr>
            <w:tcW w:w="890" w:type="dxa"/>
            <w:gridSpan w:val="2"/>
            <w:vAlign w:val="center"/>
          </w:tcPr>
          <w:p w:rsidR="009F31BD" w:rsidRPr="002008BA" w:rsidRDefault="009F31BD" w:rsidP="00F647EC">
            <w:pPr>
              <w:pStyle w:val="ab"/>
              <w:spacing w:before="0" w:after="0"/>
              <w:ind w:right="-92"/>
              <w:jc w:val="center"/>
              <w:rPr>
                <w:rFonts w:ascii="Times New Roman" w:hAnsi="Times New Roman" w:cs="Times New Roman"/>
                <w:color w:val="000000" w:themeColor="text1"/>
                <w:spacing w:val="0"/>
                <w:sz w:val="22"/>
                <w:szCs w:val="22"/>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C3F6C">
            <w:pPr>
              <w:spacing w:before="120" w:after="120"/>
              <w:jc w:val="center"/>
              <w:rPr>
                <w:color w:val="000000" w:themeColor="text1"/>
                <w:sz w:val="22"/>
                <w:szCs w:val="22"/>
              </w:rPr>
            </w:pPr>
            <w:r w:rsidRPr="002008BA">
              <w:rPr>
                <w:color w:val="000000" w:themeColor="text1"/>
                <w:sz w:val="22"/>
                <w:szCs w:val="22"/>
              </w:rPr>
              <w:t>29625,9</w:t>
            </w:r>
          </w:p>
        </w:tc>
        <w:tc>
          <w:tcPr>
            <w:tcW w:w="1098" w:type="dxa"/>
            <w:gridSpan w:val="3"/>
          </w:tcPr>
          <w:p w:rsidR="009F31BD" w:rsidRPr="002008BA" w:rsidRDefault="009F31BD" w:rsidP="009C3F6C">
            <w:pPr>
              <w:spacing w:before="120" w:after="120"/>
              <w:jc w:val="center"/>
              <w:rPr>
                <w:color w:val="000000" w:themeColor="text1"/>
                <w:sz w:val="22"/>
                <w:szCs w:val="22"/>
              </w:rPr>
            </w:pPr>
            <w:r w:rsidRPr="002008BA">
              <w:rPr>
                <w:color w:val="000000" w:themeColor="text1"/>
                <w:sz w:val="22"/>
                <w:szCs w:val="22"/>
              </w:rPr>
              <w:t>5472,4</w:t>
            </w:r>
          </w:p>
        </w:tc>
        <w:tc>
          <w:tcPr>
            <w:tcW w:w="4686" w:type="dxa"/>
            <w:vAlign w:val="center"/>
          </w:tcPr>
          <w:p w:rsidR="009F31BD" w:rsidRPr="002008BA" w:rsidRDefault="009F31BD" w:rsidP="00F647EC">
            <w:pPr>
              <w:pStyle w:val="a9"/>
              <w:rPr>
                <w:rFonts w:ascii="Times New Roman" w:hAnsi="Times New Roman"/>
                <w:color w:val="000000" w:themeColor="text1"/>
                <w:sz w:val="24"/>
                <w:szCs w:val="24"/>
              </w:rPr>
            </w:pPr>
          </w:p>
        </w:tc>
      </w:tr>
      <w:tr w:rsidR="009F31BD" w:rsidRPr="002008BA" w:rsidTr="00D86D20">
        <w:trPr>
          <w:gridAfter w:val="1"/>
          <w:wAfter w:w="20"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7.1.1</w:t>
            </w: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Реализация подпрограммы «Обеспечение жильем молодежи»:</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C3F6C">
            <w:pPr>
              <w:spacing w:before="120" w:after="120"/>
              <w:jc w:val="center"/>
              <w:rPr>
                <w:color w:val="000000" w:themeColor="text1"/>
                <w:sz w:val="22"/>
                <w:szCs w:val="22"/>
              </w:rPr>
            </w:pPr>
            <w:r w:rsidRPr="002008BA">
              <w:rPr>
                <w:color w:val="000000" w:themeColor="text1"/>
                <w:sz w:val="22"/>
                <w:szCs w:val="22"/>
              </w:rPr>
              <w:t>2816,7</w:t>
            </w:r>
          </w:p>
        </w:tc>
        <w:tc>
          <w:tcPr>
            <w:tcW w:w="1098" w:type="dxa"/>
            <w:gridSpan w:val="3"/>
          </w:tcPr>
          <w:p w:rsidR="009F31BD" w:rsidRPr="002008BA" w:rsidRDefault="009F31BD" w:rsidP="009C3F6C">
            <w:pPr>
              <w:spacing w:before="120" w:after="120"/>
              <w:jc w:val="center"/>
              <w:rPr>
                <w:color w:val="000000" w:themeColor="text1"/>
                <w:sz w:val="22"/>
                <w:szCs w:val="22"/>
              </w:rPr>
            </w:pPr>
            <w:r w:rsidRPr="002008BA">
              <w:rPr>
                <w:color w:val="000000" w:themeColor="text1"/>
                <w:sz w:val="22"/>
                <w:szCs w:val="22"/>
              </w:rPr>
              <w:t>886,0</w:t>
            </w:r>
          </w:p>
        </w:tc>
        <w:tc>
          <w:tcPr>
            <w:tcW w:w="4686" w:type="dxa"/>
            <w:vAlign w:val="center"/>
          </w:tcPr>
          <w:p w:rsidR="009F31BD" w:rsidRPr="002008BA" w:rsidRDefault="009F31BD" w:rsidP="00F647EC">
            <w:pPr>
              <w:pStyle w:val="a9"/>
              <w:rPr>
                <w:rFonts w:ascii="Times New Roman" w:hAnsi="Times New Roman"/>
                <w:color w:val="000000" w:themeColor="text1"/>
                <w:sz w:val="24"/>
                <w:szCs w:val="24"/>
              </w:rPr>
            </w:pPr>
          </w:p>
        </w:tc>
      </w:tr>
      <w:tr w:rsidR="009F31BD" w:rsidRPr="002008BA" w:rsidTr="00D86D20">
        <w:trPr>
          <w:gridAfter w:val="1"/>
          <w:wAfter w:w="20" w:type="dxa"/>
          <w:trHeight w:val="284"/>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 xml:space="preserve"> - предоставление молодым семьям – участникам подпрограммы социальных выплат из местного бюджета на приобретение жилья или строительство индивидуального жилого дома </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r w:rsidRPr="002008BA">
              <w:rPr>
                <w:color w:val="000000" w:themeColor="text1"/>
                <w:sz w:val="22"/>
                <w:szCs w:val="22"/>
              </w:rPr>
              <w:t>1361</w:t>
            </w:r>
          </w:p>
        </w:tc>
        <w:tc>
          <w:tcPr>
            <w:tcW w:w="1098" w:type="dxa"/>
            <w:gridSpan w:val="3"/>
          </w:tcPr>
          <w:p w:rsidR="009F31BD" w:rsidRPr="002008BA" w:rsidRDefault="009F31BD" w:rsidP="009C3F6C">
            <w:pPr>
              <w:spacing w:before="120" w:after="120"/>
              <w:jc w:val="center"/>
              <w:rPr>
                <w:color w:val="000000" w:themeColor="text1"/>
                <w:sz w:val="22"/>
                <w:szCs w:val="22"/>
              </w:rPr>
            </w:pPr>
          </w:p>
          <w:p w:rsidR="009F31BD" w:rsidRPr="002008BA" w:rsidRDefault="009F31BD" w:rsidP="009C3F6C">
            <w:pPr>
              <w:spacing w:before="120" w:after="120"/>
              <w:jc w:val="center"/>
              <w:rPr>
                <w:color w:val="000000" w:themeColor="text1"/>
                <w:sz w:val="22"/>
                <w:szCs w:val="22"/>
              </w:rPr>
            </w:pPr>
            <w:r w:rsidRPr="002008BA">
              <w:rPr>
                <w:color w:val="000000" w:themeColor="text1"/>
                <w:sz w:val="22"/>
                <w:szCs w:val="22"/>
              </w:rPr>
              <w:t>0</w:t>
            </w:r>
          </w:p>
        </w:tc>
        <w:tc>
          <w:tcPr>
            <w:tcW w:w="4686" w:type="dxa"/>
          </w:tcPr>
          <w:p w:rsidR="009F31BD" w:rsidRPr="002008BA" w:rsidRDefault="009F31BD" w:rsidP="00F647EC">
            <w:pPr>
              <w:pStyle w:val="a9"/>
              <w:rPr>
                <w:rFonts w:ascii="Times New Roman" w:hAnsi="Times New Roman"/>
                <w:color w:val="000000" w:themeColor="text1"/>
                <w:sz w:val="24"/>
                <w:szCs w:val="24"/>
              </w:rPr>
            </w:pPr>
            <w:r w:rsidRPr="002008BA">
              <w:rPr>
                <w:rFonts w:ascii="Times New Roman" w:hAnsi="Times New Roman"/>
                <w:color w:val="000000" w:themeColor="text1"/>
              </w:rPr>
              <w:t>Выдано свидетельство о праве на получение социальной выплаты для приобретения жилья 1 молодой семье. На 01.07.2018 социальная выплата не реализована. Свидетельство действует до 18.11.2018.</w:t>
            </w:r>
          </w:p>
        </w:tc>
      </w:tr>
      <w:tr w:rsidR="009F31BD" w:rsidRPr="002008BA" w:rsidTr="00D86D20">
        <w:trPr>
          <w:gridAfter w:val="1"/>
          <w:wAfter w:w="20"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 xml:space="preserve"> - </w:t>
            </w:r>
            <w:proofErr w:type="spellStart"/>
            <w:r w:rsidRPr="002008BA">
              <w:rPr>
                <w:color w:val="000000" w:themeColor="text1"/>
                <w:sz w:val="24"/>
                <w:szCs w:val="24"/>
              </w:rPr>
              <w:t>софинансирование</w:t>
            </w:r>
            <w:proofErr w:type="spellEnd"/>
            <w:r w:rsidRPr="002008BA">
              <w:rPr>
                <w:color w:val="000000" w:themeColor="text1"/>
                <w:sz w:val="24"/>
                <w:szCs w:val="24"/>
              </w:rPr>
              <w:t xml:space="preserve"> социальных выплат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r w:rsidRPr="002008BA">
              <w:rPr>
                <w:color w:val="000000" w:themeColor="text1"/>
                <w:sz w:val="22"/>
                <w:szCs w:val="22"/>
              </w:rPr>
              <w:t>815,7</w:t>
            </w:r>
          </w:p>
        </w:tc>
        <w:tc>
          <w:tcPr>
            <w:tcW w:w="1098" w:type="dxa"/>
            <w:gridSpan w:val="3"/>
          </w:tcPr>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r w:rsidRPr="002008BA">
              <w:rPr>
                <w:color w:val="000000" w:themeColor="text1"/>
                <w:sz w:val="22"/>
                <w:szCs w:val="22"/>
              </w:rPr>
              <w:t>246</w:t>
            </w:r>
          </w:p>
        </w:tc>
        <w:tc>
          <w:tcPr>
            <w:tcW w:w="4686" w:type="dxa"/>
          </w:tcPr>
          <w:p w:rsidR="009F31BD" w:rsidRPr="002008BA" w:rsidRDefault="009F31BD" w:rsidP="00F647EC">
            <w:pPr>
              <w:pStyle w:val="a9"/>
              <w:rPr>
                <w:rFonts w:ascii="Times New Roman" w:hAnsi="Times New Roman"/>
                <w:color w:val="000000" w:themeColor="text1"/>
                <w:sz w:val="24"/>
                <w:szCs w:val="24"/>
              </w:rPr>
            </w:pPr>
            <w:r w:rsidRPr="002008BA">
              <w:rPr>
                <w:rFonts w:ascii="Times New Roman" w:hAnsi="Times New Roman"/>
                <w:color w:val="000000" w:themeColor="text1"/>
              </w:rPr>
              <w:t>Выданы свидетельства о праве на получение социальной выплаты для приобретения жилья 6 молодым семьям. Свидетельства действуют до 10.11.2018. По состоянию на 01.07.2018 две семьи реализовали средства социальных выплат. Семьями приобретены жилые помещения общей площадью 92,7 кв.м.</w:t>
            </w:r>
          </w:p>
        </w:tc>
      </w:tr>
      <w:tr w:rsidR="009F31BD" w:rsidRPr="002008BA" w:rsidTr="00D86D20">
        <w:trPr>
          <w:gridAfter w:val="1"/>
          <w:wAfter w:w="20" w:type="dxa"/>
          <w:trHeight w:val="3367"/>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 xml:space="preserve"> - </w:t>
            </w:r>
            <w:proofErr w:type="spellStart"/>
            <w:r w:rsidRPr="002008BA">
              <w:rPr>
                <w:color w:val="000000" w:themeColor="text1"/>
                <w:sz w:val="24"/>
                <w:szCs w:val="24"/>
              </w:rPr>
              <w:t>софинансирование</w:t>
            </w:r>
            <w:proofErr w:type="spellEnd"/>
            <w:r w:rsidRPr="002008BA">
              <w:rPr>
                <w:color w:val="000000" w:themeColor="text1"/>
                <w:sz w:val="24"/>
                <w:szCs w:val="24"/>
              </w:rPr>
              <w:t xml:space="preserve"> социальных выплат в рамках государственной программы Ленинградской области «Обеспечение качественным жильем граждан на территории Ленинградской области», подпрограмма «Жилье для молодежи»</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r w:rsidRPr="002008BA">
              <w:rPr>
                <w:color w:val="000000" w:themeColor="text1"/>
                <w:sz w:val="22"/>
                <w:szCs w:val="22"/>
              </w:rPr>
              <w:t>640,0</w:t>
            </w:r>
          </w:p>
        </w:tc>
        <w:tc>
          <w:tcPr>
            <w:tcW w:w="1098" w:type="dxa"/>
            <w:gridSpan w:val="3"/>
          </w:tcPr>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p>
          <w:p w:rsidR="009F31BD" w:rsidRPr="002008BA" w:rsidRDefault="009F31BD" w:rsidP="001C3B94">
            <w:pPr>
              <w:spacing w:before="120" w:after="120"/>
              <w:jc w:val="center"/>
              <w:rPr>
                <w:color w:val="000000" w:themeColor="text1"/>
                <w:sz w:val="22"/>
                <w:szCs w:val="22"/>
              </w:rPr>
            </w:pPr>
            <w:r w:rsidRPr="002008BA">
              <w:rPr>
                <w:color w:val="000000" w:themeColor="text1"/>
                <w:sz w:val="22"/>
                <w:szCs w:val="22"/>
              </w:rPr>
              <w:t>640,0</w:t>
            </w:r>
          </w:p>
        </w:tc>
        <w:tc>
          <w:tcPr>
            <w:tcW w:w="4686" w:type="dxa"/>
          </w:tcPr>
          <w:p w:rsidR="009F31BD" w:rsidRPr="002008BA" w:rsidRDefault="009F31BD" w:rsidP="009314E5">
            <w:pPr>
              <w:pStyle w:val="ac"/>
              <w:ind w:left="0"/>
              <w:jc w:val="both"/>
              <w:rPr>
                <w:color w:val="000000" w:themeColor="text1"/>
                <w:sz w:val="24"/>
                <w:szCs w:val="24"/>
              </w:rPr>
            </w:pPr>
            <w:r w:rsidRPr="002008BA">
              <w:rPr>
                <w:color w:val="000000" w:themeColor="text1"/>
                <w:sz w:val="22"/>
                <w:szCs w:val="22"/>
              </w:rPr>
              <w:t>Выданы свидетельства о праве на получение социальной выплаты для приобретения жилья 6 молодым семьям. Одной семье предоставлена дополнительная социальная выплата в связи с рождением ребенка. Свидетельства действуют до 30.12.2018. По состоянию на 01.07.2018 три семьи реализовали средства социальных выплат. Семьями приобретены жилые помещения общей площадью 88,13  кв.м. Семья, получившая дополнительную социальную выплату, направила данные средства на погашение ипотечного кредита на участие в долевом строительстве (квартира общей площадью 70,2 кв.м.).</w:t>
            </w:r>
          </w:p>
        </w:tc>
      </w:tr>
      <w:tr w:rsidR="009F31BD" w:rsidRPr="002008BA" w:rsidTr="00D86D20">
        <w:trPr>
          <w:gridAfter w:val="1"/>
          <w:wAfter w:w="20"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7.1.2</w:t>
            </w: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Реализация подпрограммы «Поддержка граждан, нуждающихся в улучшении жилищных условий, на основе принципов ипотечного кредитования»:</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C3F6C">
            <w:pPr>
              <w:pStyle w:val="a9"/>
              <w:jc w:val="center"/>
              <w:rPr>
                <w:rFonts w:ascii="Times New Roman" w:hAnsi="Times New Roman"/>
                <w:color w:val="000000" w:themeColor="text1"/>
              </w:rPr>
            </w:pPr>
          </w:p>
          <w:p w:rsidR="009F31BD" w:rsidRPr="002008BA" w:rsidRDefault="009F31BD" w:rsidP="00CC0638">
            <w:pPr>
              <w:pStyle w:val="a9"/>
              <w:jc w:val="center"/>
              <w:rPr>
                <w:rFonts w:ascii="Times New Roman" w:hAnsi="Times New Roman"/>
                <w:color w:val="000000" w:themeColor="text1"/>
              </w:rPr>
            </w:pPr>
            <w:r w:rsidRPr="002008BA">
              <w:rPr>
                <w:rFonts w:ascii="Times New Roman" w:hAnsi="Times New Roman"/>
                <w:color w:val="000000" w:themeColor="text1"/>
              </w:rPr>
              <w:t>5318,3</w:t>
            </w:r>
          </w:p>
        </w:tc>
        <w:tc>
          <w:tcPr>
            <w:tcW w:w="1098" w:type="dxa"/>
            <w:gridSpan w:val="3"/>
          </w:tcPr>
          <w:p w:rsidR="009F31BD" w:rsidRPr="002008BA" w:rsidRDefault="009F31BD" w:rsidP="009C3F6C">
            <w:pPr>
              <w:jc w:val="center"/>
              <w:rPr>
                <w:color w:val="000000" w:themeColor="text1"/>
                <w:sz w:val="22"/>
                <w:szCs w:val="22"/>
              </w:rPr>
            </w:pPr>
          </w:p>
          <w:p w:rsidR="009F31BD" w:rsidRPr="002008BA" w:rsidRDefault="009F31BD" w:rsidP="00CC0638">
            <w:pPr>
              <w:jc w:val="center"/>
              <w:rPr>
                <w:color w:val="000000" w:themeColor="text1"/>
                <w:sz w:val="22"/>
                <w:szCs w:val="22"/>
              </w:rPr>
            </w:pPr>
            <w:r w:rsidRPr="002008BA">
              <w:rPr>
                <w:color w:val="000000" w:themeColor="text1"/>
                <w:sz w:val="22"/>
                <w:szCs w:val="22"/>
              </w:rPr>
              <w:t>3014,8</w:t>
            </w:r>
          </w:p>
        </w:tc>
        <w:tc>
          <w:tcPr>
            <w:tcW w:w="4686" w:type="dxa"/>
          </w:tcPr>
          <w:p w:rsidR="009F31BD" w:rsidRPr="002008BA" w:rsidRDefault="009F31BD" w:rsidP="00F647EC">
            <w:pPr>
              <w:pStyle w:val="a9"/>
              <w:rPr>
                <w:rFonts w:ascii="Times New Roman" w:hAnsi="Times New Roman"/>
                <w:color w:val="000000" w:themeColor="text1"/>
                <w:sz w:val="24"/>
                <w:szCs w:val="24"/>
              </w:rPr>
            </w:pPr>
          </w:p>
        </w:tc>
      </w:tr>
      <w:tr w:rsidR="009F31BD" w:rsidRPr="002008BA" w:rsidTr="00D86D20">
        <w:trPr>
          <w:gridAfter w:val="1"/>
          <w:wAfter w:w="20" w:type="dxa"/>
          <w:trHeight w:val="284"/>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 xml:space="preserve">- предоставление гражданам – участникам подпрограммы социальных выплат из местного бюджета на приобретение (строительство) жилых помещений </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C3F6C">
            <w:pPr>
              <w:pStyle w:val="a9"/>
              <w:jc w:val="center"/>
              <w:rPr>
                <w:rFonts w:ascii="Times New Roman" w:hAnsi="Times New Roman"/>
                <w:color w:val="000000" w:themeColor="text1"/>
              </w:rPr>
            </w:pPr>
          </w:p>
          <w:p w:rsidR="009F31BD" w:rsidRPr="002008BA" w:rsidRDefault="009F31BD" w:rsidP="00CC0638">
            <w:pPr>
              <w:pStyle w:val="a9"/>
              <w:jc w:val="center"/>
              <w:rPr>
                <w:rFonts w:ascii="Times New Roman" w:hAnsi="Times New Roman"/>
                <w:color w:val="000000" w:themeColor="text1"/>
              </w:rPr>
            </w:pPr>
          </w:p>
          <w:p w:rsidR="009F31BD" w:rsidRPr="002008BA" w:rsidRDefault="009F31BD" w:rsidP="00CC0638">
            <w:pPr>
              <w:pStyle w:val="a9"/>
              <w:jc w:val="center"/>
              <w:rPr>
                <w:rFonts w:ascii="Times New Roman" w:hAnsi="Times New Roman"/>
                <w:color w:val="000000" w:themeColor="text1"/>
              </w:rPr>
            </w:pPr>
          </w:p>
          <w:p w:rsidR="009F31BD" w:rsidRPr="002008BA" w:rsidRDefault="009F31BD" w:rsidP="00CC0638">
            <w:pPr>
              <w:pStyle w:val="a9"/>
              <w:jc w:val="center"/>
              <w:rPr>
                <w:rFonts w:ascii="Times New Roman" w:hAnsi="Times New Roman"/>
                <w:color w:val="000000" w:themeColor="text1"/>
              </w:rPr>
            </w:pPr>
          </w:p>
          <w:p w:rsidR="009F31BD" w:rsidRPr="002008BA" w:rsidRDefault="009F31BD" w:rsidP="00CC0638">
            <w:pPr>
              <w:pStyle w:val="a9"/>
              <w:jc w:val="center"/>
              <w:rPr>
                <w:rFonts w:ascii="Times New Roman" w:hAnsi="Times New Roman"/>
                <w:color w:val="000000" w:themeColor="text1"/>
              </w:rPr>
            </w:pPr>
            <w:r w:rsidRPr="002008BA">
              <w:rPr>
                <w:rFonts w:ascii="Times New Roman" w:hAnsi="Times New Roman"/>
                <w:color w:val="000000" w:themeColor="text1"/>
              </w:rPr>
              <w:lastRenderedPageBreak/>
              <w:t>4669,6</w:t>
            </w:r>
          </w:p>
        </w:tc>
        <w:tc>
          <w:tcPr>
            <w:tcW w:w="1098" w:type="dxa"/>
            <w:gridSpan w:val="3"/>
          </w:tcPr>
          <w:p w:rsidR="009F31BD" w:rsidRPr="002008BA" w:rsidRDefault="009F31BD" w:rsidP="009C3F6C">
            <w:pPr>
              <w:rPr>
                <w:color w:val="000000" w:themeColor="text1"/>
                <w:sz w:val="22"/>
                <w:szCs w:val="22"/>
              </w:rPr>
            </w:pPr>
          </w:p>
          <w:p w:rsidR="009F31BD" w:rsidRPr="002008BA" w:rsidRDefault="009F31BD" w:rsidP="00CC0638">
            <w:pPr>
              <w:jc w:val="center"/>
              <w:rPr>
                <w:color w:val="000000" w:themeColor="text1"/>
                <w:sz w:val="22"/>
                <w:szCs w:val="22"/>
              </w:rPr>
            </w:pPr>
          </w:p>
          <w:p w:rsidR="009F31BD" w:rsidRPr="002008BA" w:rsidRDefault="009F31BD" w:rsidP="00CC0638">
            <w:pPr>
              <w:jc w:val="center"/>
              <w:rPr>
                <w:color w:val="000000" w:themeColor="text1"/>
                <w:sz w:val="22"/>
                <w:szCs w:val="22"/>
              </w:rPr>
            </w:pPr>
          </w:p>
          <w:p w:rsidR="009F31BD" w:rsidRPr="002008BA" w:rsidRDefault="009F31BD" w:rsidP="00CC0638">
            <w:pPr>
              <w:jc w:val="center"/>
              <w:rPr>
                <w:color w:val="000000" w:themeColor="text1"/>
                <w:sz w:val="22"/>
                <w:szCs w:val="22"/>
              </w:rPr>
            </w:pPr>
          </w:p>
          <w:p w:rsidR="009F31BD" w:rsidRPr="002008BA" w:rsidRDefault="009F31BD" w:rsidP="00CC0638">
            <w:pPr>
              <w:jc w:val="center"/>
              <w:rPr>
                <w:color w:val="000000" w:themeColor="text1"/>
                <w:sz w:val="22"/>
                <w:szCs w:val="22"/>
              </w:rPr>
            </w:pPr>
            <w:r w:rsidRPr="002008BA">
              <w:rPr>
                <w:color w:val="000000" w:themeColor="text1"/>
                <w:sz w:val="22"/>
                <w:szCs w:val="22"/>
              </w:rPr>
              <w:lastRenderedPageBreak/>
              <w:t>2366,1</w:t>
            </w:r>
          </w:p>
        </w:tc>
        <w:tc>
          <w:tcPr>
            <w:tcW w:w="4686" w:type="dxa"/>
          </w:tcPr>
          <w:p w:rsidR="009F31BD" w:rsidRPr="002008BA" w:rsidRDefault="009F31BD" w:rsidP="00CC0638">
            <w:pPr>
              <w:pStyle w:val="ac"/>
              <w:ind w:left="0"/>
              <w:jc w:val="both"/>
              <w:rPr>
                <w:color w:val="000000" w:themeColor="text1"/>
                <w:sz w:val="24"/>
                <w:szCs w:val="24"/>
              </w:rPr>
            </w:pPr>
            <w:r w:rsidRPr="002008BA">
              <w:rPr>
                <w:color w:val="000000" w:themeColor="text1"/>
                <w:sz w:val="22"/>
                <w:szCs w:val="22"/>
              </w:rPr>
              <w:lastRenderedPageBreak/>
              <w:t xml:space="preserve">Выданы свидетельства о праве на получение социальной выплаты для приобретения жилья 4 семьям. По состоянию на 01.07.2018 две семьи реализовали средства социальных </w:t>
            </w:r>
            <w:r w:rsidRPr="002008BA">
              <w:rPr>
                <w:color w:val="000000" w:themeColor="text1"/>
                <w:sz w:val="22"/>
                <w:szCs w:val="22"/>
              </w:rPr>
              <w:lastRenderedPageBreak/>
              <w:t xml:space="preserve">выплат. Одна семья приобрела жилое помещение общей площадью 73,3 кв.м., вторая семья направила средства социальной выплаты на погашение основной суммы долга и уплату процентов по ипотечному кредиту на приобретение жилого помещения (квартиры), общей площадью 45,7 кв.м. </w:t>
            </w:r>
          </w:p>
        </w:tc>
      </w:tr>
      <w:tr w:rsidR="009F31BD" w:rsidRPr="002008BA" w:rsidTr="00D86D20">
        <w:trPr>
          <w:gridAfter w:val="1"/>
          <w:wAfter w:w="20" w:type="dxa"/>
          <w:trHeight w:val="285"/>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 xml:space="preserve">- </w:t>
            </w:r>
            <w:proofErr w:type="spellStart"/>
            <w:r w:rsidRPr="002008BA">
              <w:rPr>
                <w:color w:val="000000" w:themeColor="text1"/>
                <w:sz w:val="24"/>
                <w:szCs w:val="24"/>
              </w:rPr>
              <w:t>софинансирование</w:t>
            </w:r>
            <w:proofErr w:type="spellEnd"/>
            <w:r w:rsidRPr="002008BA">
              <w:rPr>
                <w:color w:val="000000" w:themeColor="text1"/>
                <w:sz w:val="24"/>
                <w:szCs w:val="24"/>
              </w:rPr>
              <w:t xml:space="preserve"> социальных выплат в рамках государственной программы Ленинградской области «Обеспечение качественным жильем граждан на территории Ленинградской области», 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r w:rsidRPr="002008BA">
              <w:rPr>
                <w:color w:val="000000" w:themeColor="text1"/>
                <w:sz w:val="22"/>
                <w:szCs w:val="22"/>
              </w:rPr>
              <w:t>648,6</w:t>
            </w:r>
          </w:p>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p>
        </w:tc>
        <w:tc>
          <w:tcPr>
            <w:tcW w:w="1098" w:type="dxa"/>
            <w:gridSpan w:val="3"/>
          </w:tcPr>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p>
          <w:p w:rsidR="009F31BD" w:rsidRPr="002008BA" w:rsidRDefault="009F31BD" w:rsidP="009C3F6C">
            <w:pPr>
              <w:jc w:val="center"/>
              <w:rPr>
                <w:color w:val="000000" w:themeColor="text1"/>
                <w:sz w:val="22"/>
                <w:szCs w:val="22"/>
              </w:rPr>
            </w:pPr>
            <w:r w:rsidRPr="002008BA">
              <w:rPr>
                <w:color w:val="000000" w:themeColor="text1"/>
                <w:sz w:val="22"/>
                <w:szCs w:val="22"/>
              </w:rPr>
              <w:t>648,6</w:t>
            </w:r>
          </w:p>
          <w:p w:rsidR="009F31BD" w:rsidRPr="002008BA" w:rsidRDefault="009F31BD" w:rsidP="009C3F6C">
            <w:pPr>
              <w:jc w:val="center"/>
              <w:rPr>
                <w:color w:val="000000" w:themeColor="text1"/>
                <w:sz w:val="22"/>
                <w:szCs w:val="22"/>
              </w:rPr>
            </w:pPr>
          </w:p>
        </w:tc>
        <w:tc>
          <w:tcPr>
            <w:tcW w:w="4686" w:type="dxa"/>
          </w:tcPr>
          <w:p w:rsidR="009F31BD" w:rsidRPr="002008BA" w:rsidRDefault="009F31BD" w:rsidP="00F647EC">
            <w:pPr>
              <w:pStyle w:val="a9"/>
              <w:rPr>
                <w:rFonts w:ascii="Times New Roman" w:hAnsi="Times New Roman"/>
                <w:color w:val="000000" w:themeColor="text1"/>
              </w:rPr>
            </w:pPr>
            <w:r w:rsidRPr="002008BA">
              <w:rPr>
                <w:rFonts w:ascii="Times New Roman" w:hAnsi="Times New Roman"/>
                <w:color w:val="000000" w:themeColor="text1"/>
              </w:rPr>
              <w:t>Выданы свидетельства о праве на получение социальной выплаты для                                  приобретения жилья 3 семьям. Свидетельства действуют до 30.12.2018.</w:t>
            </w:r>
            <w:r w:rsidRPr="002008BA">
              <w:rPr>
                <w:rFonts w:ascii="Times New Roman" w:hAnsi="Times New Roman"/>
                <w:b/>
                <w:color w:val="000000" w:themeColor="text1"/>
              </w:rPr>
              <w:t xml:space="preserve">  </w:t>
            </w:r>
            <w:r w:rsidRPr="002008BA">
              <w:rPr>
                <w:rFonts w:ascii="Times New Roman" w:hAnsi="Times New Roman"/>
                <w:color w:val="000000" w:themeColor="text1"/>
              </w:rPr>
              <w:t>По состоянию на 01.07.2018 две семьи реализовали средства социальных выплат. Семьями, путем участия в долевом строительстве многоквартирного дома, приобретены  жилые помещения общей площадью 123,87 кв.м. Три семьи получили компенсацию уплаченных процентов по ипотечным кредитам за 2017 год. Средства перечислены.</w:t>
            </w:r>
          </w:p>
        </w:tc>
      </w:tr>
      <w:tr w:rsidR="009F31BD" w:rsidRPr="002008BA" w:rsidTr="00D86D20">
        <w:trPr>
          <w:gridAfter w:val="1"/>
          <w:wAfter w:w="20"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7.1.3</w:t>
            </w: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Реализация подпрограммы «Обеспечение жилыми помещениями работников бюджетной сферы Сосновоборского городского округа»:</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D14D3">
            <w:pPr>
              <w:pStyle w:val="a9"/>
              <w:rPr>
                <w:rFonts w:ascii="Times New Roman" w:hAnsi="Times New Roman"/>
                <w:color w:val="000000" w:themeColor="text1"/>
              </w:rPr>
            </w:pPr>
          </w:p>
          <w:p w:rsidR="009F31BD" w:rsidRPr="002008BA" w:rsidRDefault="009F31BD" w:rsidP="00630E67">
            <w:pPr>
              <w:pStyle w:val="a9"/>
              <w:jc w:val="center"/>
              <w:rPr>
                <w:rFonts w:ascii="Times New Roman" w:hAnsi="Times New Roman"/>
                <w:color w:val="000000" w:themeColor="text1"/>
              </w:rPr>
            </w:pPr>
            <w:r w:rsidRPr="002008BA">
              <w:rPr>
                <w:rFonts w:ascii="Times New Roman" w:hAnsi="Times New Roman"/>
                <w:color w:val="000000" w:themeColor="text1"/>
              </w:rPr>
              <w:t>21490,9</w:t>
            </w:r>
          </w:p>
        </w:tc>
        <w:tc>
          <w:tcPr>
            <w:tcW w:w="1098" w:type="dxa"/>
            <w:gridSpan w:val="3"/>
          </w:tcPr>
          <w:p w:rsidR="009F31BD" w:rsidRPr="002008BA" w:rsidRDefault="009F31BD" w:rsidP="009D14D3">
            <w:pPr>
              <w:jc w:val="center"/>
              <w:rPr>
                <w:color w:val="000000" w:themeColor="text1"/>
                <w:sz w:val="22"/>
                <w:szCs w:val="22"/>
              </w:rPr>
            </w:pPr>
          </w:p>
          <w:p w:rsidR="009F31BD" w:rsidRPr="002008BA" w:rsidRDefault="009F31BD" w:rsidP="00630E67">
            <w:pPr>
              <w:jc w:val="center"/>
              <w:rPr>
                <w:color w:val="000000" w:themeColor="text1"/>
                <w:sz w:val="22"/>
                <w:szCs w:val="22"/>
              </w:rPr>
            </w:pPr>
            <w:r w:rsidRPr="002008BA">
              <w:rPr>
                <w:color w:val="000000" w:themeColor="text1"/>
                <w:sz w:val="22"/>
                <w:szCs w:val="22"/>
              </w:rPr>
              <w:t>1571,6</w:t>
            </w:r>
          </w:p>
        </w:tc>
        <w:tc>
          <w:tcPr>
            <w:tcW w:w="4686" w:type="dxa"/>
            <w:vAlign w:val="center"/>
          </w:tcPr>
          <w:p w:rsidR="009F31BD" w:rsidRPr="002008BA" w:rsidRDefault="009F31BD" w:rsidP="00F647EC">
            <w:pPr>
              <w:pStyle w:val="a9"/>
              <w:rPr>
                <w:rFonts w:ascii="Times New Roman" w:hAnsi="Times New Roman"/>
                <w:color w:val="000000" w:themeColor="text1"/>
                <w:sz w:val="24"/>
                <w:szCs w:val="24"/>
              </w:rPr>
            </w:pPr>
          </w:p>
        </w:tc>
      </w:tr>
      <w:tr w:rsidR="009F31BD" w:rsidRPr="002008BA" w:rsidTr="00D86D20">
        <w:trPr>
          <w:gridAfter w:val="1"/>
          <w:wAfter w:w="20" w:type="dxa"/>
          <w:trHeight w:val="679"/>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7.1.3.1</w:t>
            </w: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Реализация ведомственной целевой программы "Обеспечение жилыми помещениями работников муниципальной бюджетной сферы Сосновоборского городского округа": предоставление гражданам – участникам подпрограммы социальных выплат из местного бюджета на приобретение (строительство) жилых помещений</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D14D3">
            <w:pPr>
              <w:pStyle w:val="a9"/>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r w:rsidRPr="002008BA">
              <w:rPr>
                <w:rFonts w:ascii="Times New Roman" w:hAnsi="Times New Roman"/>
                <w:color w:val="000000" w:themeColor="text1"/>
              </w:rPr>
              <w:t>1454,2</w:t>
            </w:r>
          </w:p>
        </w:tc>
        <w:tc>
          <w:tcPr>
            <w:tcW w:w="1098" w:type="dxa"/>
            <w:gridSpan w:val="3"/>
          </w:tcPr>
          <w:p w:rsidR="009F31BD" w:rsidRPr="002008BA" w:rsidRDefault="009F31BD" w:rsidP="009D14D3">
            <w:pPr>
              <w:jc w:val="center"/>
              <w:rPr>
                <w:color w:val="000000" w:themeColor="text1"/>
                <w:sz w:val="22"/>
                <w:szCs w:val="22"/>
              </w:rPr>
            </w:pPr>
          </w:p>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r w:rsidRPr="002008BA">
              <w:rPr>
                <w:color w:val="000000" w:themeColor="text1"/>
                <w:sz w:val="22"/>
                <w:szCs w:val="22"/>
              </w:rPr>
              <w:t>1454,2</w:t>
            </w:r>
          </w:p>
        </w:tc>
        <w:tc>
          <w:tcPr>
            <w:tcW w:w="4686" w:type="dxa"/>
            <w:vAlign w:val="center"/>
          </w:tcPr>
          <w:p w:rsidR="009F31BD" w:rsidRPr="002008BA" w:rsidRDefault="009F31BD" w:rsidP="003E5B72">
            <w:pPr>
              <w:ind w:left="34"/>
              <w:jc w:val="both"/>
              <w:rPr>
                <w:color w:val="000000" w:themeColor="text1"/>
                <w:sz w:val="22"/>
                <w:szCs w:val="22"/>
              </w:rPr>
            </w:pPr>
            <w:r w:rsidRPr="002008BA">
              <w:rPr>
                <w:color w:val="000000" w:themeColor="text1"/>
                <w:sz w:val="22"/>
                <w:szCs w:val="22"/>
              </w:rPr>
              <w:t>Предоставлена социальная выплата 1 семье работника бюджетной сферы. Семьей приобретена квартира, общей площадью 32,2 кв.м.</w:t>
            </w:r>
          </w:p>
          <w:p w:rsidR="009F31BD" w:rsidRPr="002008BA" w:rsidRDefault="009F31BD" w:rsidP="003E5B72">
            <w:pPr>
              <w:pStyle w:val="a9"/>
              <w:rPr>
                <w:rFonts w:ascii="Times New Roman" w:hAnsi="Times New Roman"/>
                <w:color w:val="000000" w:themeColor="text1"/>
                <w:sz w:val="24"/>
                <w:szCs w:val="24"/>
              </w:rPr>
            </w:pPr>
            <w:r w:rsidRPr="002008BA">
              <w:rPr>
                <w:rFonts w:ascii="Times New Roman" w:hAnsi="Times New Roman"/>
                <w:color w:val="000000" w:themeColor="text1"/>
              </w:rPr>
              <w:t>Выполнен расчет компенсации части суммы процентов, уплаченных по договорам ипотечного жилищного кредитования 6 работникам бюджетной сферы на общую сумму 159,96404 тыс. руб. Средства  перечислены.</w:t>
            </w:r>
          </w:p>
        </w:tc>
      </w:tr>
      <w:tr w:rsidR="009F31BD" w:rsidRPr="002008BA" w:rsidTr="00D86D20">
        <w:trPr>
          <w:gridAfter w:val="1"/>
          <w:wAfter w:w="20" w:type="dxa"/>
          <w:trHeight w:val="298"/>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7.1.3.2.</w:t>
            </w: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 xml:space="preserve">Реализация ведомственной целевой программы «Обеспечение специалистов бюджетной сферы </w:t>
            </w:r>
            <w:r w:rsidRPr="002008BA">
              <w:rPr>
                <w:rFonts w:ascii="Times New Roman" w:hAnsi="Times New Roman"/>
                <w:color w:val="000000" w:themeColor="text1"/>
                <w:sz w:val="24"/>
                <w:szCs w:val="24"/>
              </w:rPr>
              <w:lastRenderedPageBreak/>
              <w:t>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lastRenderedPageBreak/>
              <w:t>1 пол. 2018 г.</w:t>
            </w:r>
          </w:p>
        </w:tc>
        <w:tc>
          <w:tcPr>
            <w:tcW w:w="937" w:type="dxa"/>
            <w:gridSpan w:val="5"/>
          </w:tcPr>
          <w:p w:rsidR="009F31BD" w:rsidRPr="002008BA" w:rsidRDefault="009F31BD" w:rsidP="009D14D3">
            <w:pPr>
              <w:pStyle w:val="a9"/>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r w:rsidRPr="002008BA">
              <w:rPr>
                <w:rFonts w:ascii="Times New Roman" w:hAnsi="Times New Roman"/>
                <w:color w:val="000000" w:themeColor="text1"/>
              </w:rPr>
              <w:lastRenderedPageBreak/>
              <w:t>20036,7</w:t>
            </w:r>
          </w:p>
        </w:tc>
        <w:tc>
          <w:tcPr>
            <w:tcW w:w="1098" w:type="dxa"/>
            <w:gridSpan w:val="3"/>
          </w:tcPr>
          <w:p w:rsidR="009F31BD" w:rsidRPr="002008BA" w:rsidRDefault="009F31BD" w:rsidP="009D14D3">
            <w:pPr>
              <w:jc w:val="center"/>
              <w:rPr>
                <w:color w:val="000000" w:themeColor="text1"/>
                <w:sz w:val="22"/>
                <w:szCs w:val="22"/>
              </w:rPr>
            </w:pPr>
          </w:p>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r w:rsidRPr="002008BA">
              <w:rPr>
                <w:color w:val="000000" w:themeColor="text1"/>
                <w:sz w:val="22"/>
                <w:szCs w:val="22"/>
              </w:rPr>
              <w:lastRenderedPageBreak/>
              <w:t>117,3</w:t>
            </w:r>
          </w:p>
        </w:tc>
        <w:tc>
          <w:tcPr>
            <w:tcW w:w="4686" w:type="dxa"/>
            <w:vAlign w:val="center"/>
          </w:tcPr>
          <w:p w:rsidR="009F31BD" w:rsidRPr="002008BA" w:rsidRDefault="009F31BD" w:rsidP="009B0C39">
            <w:pPr>
              <w:pStyle w:val="a9"/>
              <w:rPr>
                <w:rFonts w:ascii="Times New Roman" w:hAnsi="Times New Roman"/>
                <w:color w:val="000000" w:themeColor="text1"/>
                <w:sz w:val="24"/>
                <w:szCs w:val="24"/>
              </w:rPr>
            </w:pPr>
          </w:p>
        </w:tc>
      </w:tr>
      <w:tr w:rsidR="009F31BD" w:rsidRPr="002008BA" w:rsidTr="00D86D20">
        <w:trPr>
          <w:gridAfter w:val="1"/>
          <w:wAfter w:w="20" w:type="dxa"/>
          <w:trHeight w:val="285"/>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 предоставление гражданам жилых помещений муниципального жилищного фонда</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p>
        </w:tc>
        <w:tc>
          <w:tcPr>
            <w:tcW w:w="937" w:type="dxa"/>
            <w:gridSpan w:val="5"/>
          </w:tcPr>
          <w:p w:rsidR="009F31BD" w:rsidRPr="002008BA" w:rsidRDefault="009F31BD" w:rsidP="009D14D3">
            <w:pPr>
              <w:pStyle w:val="a9"/>
              <w:jc w:val="center"/>
              <w:rPr>
                <w:rFonts w:ascii="Times New Roman" w:hAnsi="Times New Roman"/>
                <w:color w:val="000000" w:themeColor="text1"/>
              </w:rPr>
            </w:pPr>
          </w:p>
        </w:tc>
        <w:tc>
          <w:tcPr>
            <w:tcW w:w="1098" w:type="dxa"/>
            <w:gridSpan w:val="3"/>
          </w:tcPr>
          <w:p w:rsidR="009F31BD" w:rsidRPr="002008BA" w:rsidRDefault="009F31BD" w:rsidP="009D14D3">
            <w:pPr>
              <w:jc w:val="center"/>
              <w:rPr>
                <w:color w:val="000000" w:themeColor="text1"/>
                <w:sz w:val="22"/>
                <w:szCs w:val="22"/>
              </w:rPr>
            </w:pPr>
          </w:p>
        </w:tc>
        <w:tc>
          <w:tcPr>
            <w:tcW w:w="4686" w:type="dxa"/>
            <w:vAlign w:val="center"/>
          </w:tcPr>
          <w:p w:rsidR="009F31BD" w:rsidRPr="002008BA" w:rsidRDefault="009F31BD" w:rsidP="00F647EC">
            <w:pPr>
              <w:pStyle w:val="a9"/>
              <w:rPr>
                <w:rFonts w:ascii="Times New Roman" w:hAnsi="Times New Roman"/>
                <w:color w:val="000000" w:themeColor="text1"/>
                <w:sz w:val="24"/>
                <w:szCs w:val="24"/>
              </w:rPr>
            </w:pPr>
          </w:p>
        </w:tc>
      </w:tr>
      <w:tr w:rsidR="009F31BD" w:rsidRPr="002008BA" w:rsidTr="00D86D20">
        <w:trPr>
          <w:trHeight w:val="285"/>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 оплата аренды жилого помещения работнику муниципальной бюджетной сферы</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9D14D3">
            <w:pPr>
              <w:pStyle w:val="a9"/>
              <w:jc w:val="center"/>
              <w:rPr>
                <w:rFonts w:ascii="Times New Roman" w:hAnsi="Times New Roman"/>
                <w:color w:val="000000" w:themeColor="text1"/>
              </w:rPr>
            </w:pPr>
          </w:p>
          <w:p w:rsidR="009F31BD" w:rsidRPr="002008BA" w:rsidRDefault="009F31BD" w:rsidP="009D14D3">
            <w:pPr>
              <w:pStyle w:val="a9"/>
              <w:jc w:val="center"/>
              <w:rPr>
                <w:rFonts w:ascii="Times New Roman" w:hAnsi="Times New Roman"/>
                <w:color w:val="000000" w:themeColor="text1"/>
              </w:rPr>
            </w:pPr>
            <w:r w:rsidRPr="002008BA">
              <w:rPr>
                <w:rFonts w:ascii="Times New Roman" w:hAnsi="Times New Roman"/>
                <w:color w:val="000000" w:themeColor="text1"/>
              </w:rPr>
              <w:t>288,0</w:t>
            </w:r>
          </w:p>
        </w:tc>
        <w:tc>
          <w:tcPr>
            <w:tcW w:w="1098" w:type="dxa"/>
            <w:gridSpan w:val="3"/>
          </w:tcPr>
          <w:p w:rsidR="009F31BD" w:rsidRPr="002008BA" w:rsidRDefault="009F31BD" w:rsidP="004C7CCE">
            <w:pPr>
              <w:jc w:val="center"/>
              <w:rPr>
                <w:color w:val="000000" w:themeColor="text1"/>
                <w:sz w:val="22"/>
                <w:szCs w:val="22"/>
              </w:rPr>
            </w:pPr>
          </w:p>
          <w:p w:rsidR="009F31BD" w:rsidRPr="002008BA" w:rsidRDefault="009F31BD" w:rsidP="004C7CCE">
            <w:pPr>
              <w:jc w:val="center"/>
              <w:rPr>
                <w:color w:val="000000" w:themeColor="text1"/>
                <w:sz w:val="22"/>
                <w:szCs w:val="22"/>
              </w:rPr>
            </w:pPr>
            <w:r w:rsidRPr="002008BA">
              <w:rPr>
                <w:color w:val="000000" w:themeColor="text1"/>
                <w:sz w:val="22"/>
                <w:szCs w:val="22"/>
              </w:rPr>
              <w:t>117,3</w:t>
            </w:r>
          </w:p>
        </w:tc>
        <w:tc>
          <w:tcPr>
            <w:tcW w:w="4706" w:type="dxa"/>
            <w:gridSpan w:val="2"/>
          </w:tcPr>
          <w:p w:rsidR="009F31BD" w:rsidRPr="002008BA" w:rsidRDefault="009F31BD" w:rsidP="009D71C7">
            <w:pPr>
              <w:pStyle w:val="a9"/>
              <w:rPr>
                <w:rFonts w:ascii="Times New Roman" w:hAnsi="Times New Roman"/>
                <w:color w:val="000000" w:themeColor="text1"/>
                <w:sz w:val="24"/>
                <w:szCs w:val="24"/>
              </w:rPr>
            </w:pPr>
            <w:r w:rsidRPr="002008BA">
              <w:rPr>
                <w:rFonts w:ascii="Times New Roman" w:hAnsi="Times New Roman"/>
                <w:color w:val="000000" w:themeColor="text1"/>
              </w:rPr>
              <w:t>Оплачена аренда квартиры.</w:t>
            </w:r>
          </w:p>
        </w:tc>
      </w:tr>
      <w:tr w:rsidR="009F31BD" w:rsidRPr="002008BA" w:rsidTr="00D86D20">
        <w:trPr>
          <w:trHeight w:val="285"/>
        </w:trPr>
        <w:tc>
          <w:tcPr>
            <w:tcW w:w="1074" w:type="dxa"/>
          </w:tcPr>
          <w:p w:rsidR="009F31BD" w:rsidRPr="002008BA" w:rsidRDefault="009F31BD" w:rsidP="00F647EC">
            <w:pPr>
              <w:pStyle w:val="a9"/>
              <w:jc w:val="center"/>
              <w:rPr>
                <w:rFonts w:ascii="Times New Roman" w:hAnsi="Times New Roman"/>
                <w:color w:val="000000" w:themeColor="text1"/>
                <w:sz w:val="24"/>
                <w:szCs w:val="24"/>
              </w:rPr>
            </w:pP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 участие в долевом строительстве муниципальных квартир</w:t>
            </w:r>
          </w:p>
        </w:tc>
        <w:tc>
          <w:tcPr>
            <w:tcW w:w="880" w:type="dxa"/>
            <w:vAlign w:val="center"/>
          </w:tcPr>
          <w:p w:rsidR="009F31BD" w:rsidRPr="002008BA" w:rsidRDefault="009F31BD" w:rsidP="00F647EC">
            <w:pPr>
              <w:pStyle w:val="ab"/>
              <w:spacing w:before="0" w:after="0"/>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3E5B72">
            <w:pPr>
              <w:pStyle w:val="a9"/>
              <w:rPr>
                <w:rFonts w:ascii="Times New Roman" w:hAnsi="Times New Roman"/>
                <w:color w:val="000000" w:themeColor="text1"/>
              </w:rPr>
            </w:pPr>
          </w:p>
          <w:p w:rsidR="009F31BD" w:rsidRPr="002008BA" w:rsidRDefault="009F31BD" w:rsidP="003E5B72">
            <w:pPr>
              <w:pStyle w:val="a9"/>
              <w:rPr>
                <w:rFonts w:ascii="Times New Roman" w:hAnsi="Times New Roman"/>
                <w:color w:val="000000" w:themeColor="text1"/>
              </w:rPr>
            </w:pPr>
            <w:r w:rsidRPr="002008BA">
              <w:rPr>
                <w:rFonts w:ascii="Times New Roman" w:hAnsi="Times New Roman"/>
                <w:color w:val="000000" w:themeColor="text1"/>
              </w:rPr>
              <w:t>19748,7</w:t>
            </w:r>
          </w:p>
        </w:tc>
        <w:tc>
          <w:tcPr>
            <w:tcW w:w="1098" w:type="dxa"/>
            <w:gridSpan w:val="3"/>
          </w:tcPr>
          <w:p w:rsidR="009F31BD" w:rsidRPr="002008BA" w:rsidRDefault="009F31BD" w:rsidP="009D14D3">
            <w:pPr>
              <w:jc w:val="center"/>
              <w:rPr>
                <w:color w:val="000000" w:themeColor="text1"/>
                <w:sz w:val="22"/>
                <w:szCs w:val="22"/>
              </w:rPr>
            </w:pPr>
          </w:p>
          <w:p w:rsidR="009F31BD" w:rsidRPr="002008BA" w:rsidRDefault="009F31BD" w:rsidP="009D14D3">
            <w:pPr>
              <w:jc w:val="center"/>
              <w:rPr>
                <w:color w:val="000000" w:themeColor="text1"/>
                <w:sz w:val="22"/>
                <w:szCs w:val="22"/>
              </w:rPr>
            </w:pPr>
            <w:r w:rsidRPr="002008BA">
              <w:rPr>
                <w:color w:val="000000" w:themeColor="text1"/>
                <w:sz w:val="22"/>
                <w:szCs w:val="22"/>
              </w:rPr>
              <w:t>0</w:t>
            </w:r>
          </w:p>
        </w:tc>
        <w:tc>
          <w:tcPr>
            <w:tcW w:w="4706" w:type="dxa"/>
            <w:gridSpan w:val="2"/>
            <w:vAlign w:val="center"/>
          </w:tcPr>
          <w:p w:rsidR="009F31BD" w:rsidRPr="002008BA" w:rsidRDefault="009F31BD" w:rsidP="00B25CC7">
            <w:pPr>
              <w:pStyle w:val="a9"/>
              <w:rPr>
                <w:rFonts w:ascii="Times New Roman" w:hAnsi="Times New Roman"/>
                <w:color w:val="000000" w:themeColor="text1"/>
                <w:sz w:val="24"/>
                <w:szCs w:val="24"/>
              </w:rPr>
            </w:pPr>
            <w:r w:rsidRPr="002008BA">
              <w:rPr>
                <w:rFonts w:ascii="Times New Roman" w:hAnsi="Times New Roman"/>
                <w:color w:val="000000" w:themeColor="text1"/>
              </w:rPr>
              <w:t>Оплата по договору участия в долевом строительстве в сумме 19748,7 тыс. руб., будет произведена после передачи квартир в муниципальную собственность.</w:t>
            </w:r>
          </w:p>
        </w:tc>
      </w:tr>
      <w:tr w:rsidR="009F31BD" w:rsidRPr="002008BA" w:rsidTr="00D86D20">
        <w:trPr>
          <w:trHeight w:val="285"/>
        </w:trPr>
        <w:tc>
          <w:tcPr>
            <w:tcW w:w="1074" w:type="dxa"/>
          </w:tcPr>
          <w:p w:rsidR="009F31BD" w:rsidRPr="002008BA" w:rsidRDefault="009F31BD" w:rsidP="00F647EC">
            <w:pPr>
              <w:pStyle w:val="a9"/>
              <w:jc w:val="center"/>
              <w:rPr>
                <w:rFonts w:ascii="Times New Roman" w:hAnsi="Times New Roman"/>
                <w:color w:val="000000" w:themeColor="text1"/>
                <w:sz w:val="24"/>
                <w:szCs w:val="24"/>
              </w:rPr>
            </w:pPr>
            <w:r w:rsidRPr="002008BA">
              <w:rPr>
                <w:rFonts w:ascii="Times New Roman" w:hAnsi="Times New Roman"/>
                <w:color w:val="000000" w:themeColor="text1"/>
                <w:sz w:val="24"/>
                <w:szCs w:val="24"/>
              </w:rPr>
              <w:t>7.1.3.3</w:t>
            </w:r>
          </w:p>
        </w:tc>
        <w:tc>
          <w:tcPr>
            <w:tcW w:w="5940" w:type="dxa"/>
            <w:gridSpan w:val="7"/>
          </w:tcPr>
          <w:p w:rsidR="009F31BD" w:rsidRPr="002008BA" w:rsidRDefault="009F31BD" w:rsidP="00F647EC">
            <w:pPr>
              <w:pStyle w:val="a9"/>
              <w:jc w:val="both"/>
              <w:rPr>
                <w:rFonts w:ascii="Times New Roman" w:hAnsi="Times New Roman"/>
                <w:color w:val="000000" w:themeColor="text1"/>
                <w:sz w:val="24"/>
                <w:szCs w:val="24"/>
              </w:rPr>
            </w:pPr>
            <w:r w:rsidRPr="002008BA">
              <w:rPr>
                <w:rFonts w:ascii="Times New Roman" w:hAnsi="Times New Roman"/>
                <w:color w:val="000000" w:themeColor="text1"/>
                <w:sz w:val="24"/>
                <w:szCs w:val="24"/>
              </w:rPr>
              <w:t xml:space="preserve">Предоставление молодым педагогам - участникам подпрограммы социальных выплат  из местного бюджета на приобретение (строительство) жилья </w:t>
            </w:r>
          </w:p>
        </w:tc>
        <w:tc>
          <w:tcPr>
            <w:tcW w:w="880" w:type="dxa"/>
            <w:vAlign w:val="center"/>
          </w:tcPr>
          <w:p w:rsidR="009F31BD" w:rsidRPr="002008BA" w:rsidRDefault="009F31BD" w:rsidP="00F647EC">
            <w:pPr>
              <w:pStyle w:val="ab"/>
              <w:spacing w:before="0" w:after="0"/>
              <w:ind w:left="34"/>
              <w:jc w:val="center"/>
              <w:rPr>
                <w:rFonts w:ascii="Times New Roman" w:hAnsi="Times New Roman" w:cs="Times New Roman"/>
                <w:color w:val="000000" w:themeColor="text1"/>
                <w:sz w:val="22"/>
                <w:szCs w:val="22"/>
              </w:rPr>
            </w:pPr>
          </w:p>
          <w:p w:rsidR="009F31BD" w:rsidRPr="002008BA" w:rsidRDefault="009F31BD" w:rsidP="00F647EC">
            <w:pPr>
              <w:pStyle w:val="ab"/>
              <w:spacing w:before="0" w:after="0"/>
              <w:ind w:left="34"/>
              <w:jc w:val="center"/>
              <w:rPr>
                <w:rFonts w:ascii="Times New Roman" w:hAnsi="Times New Roman" w:cs="Times New Roman"/>
                <w:color w:val="000000" w:themeColor="text1"/>
                <w:sz w:val="22"/>
                <w:szCs w:val="22"/>
              </w:rPr>
            </w:pPr>
          </w:p>
          <w:p w:rsidR="009F31BD" w:rsidRPr="002008BA" w:rsidRDefault="009F31BD" w:rsidP="00F647EC">
            <w:pPr>
              <w:pStyle w:val="ab"/>
              <w:spacing w:before="0" w:after="0"/>
              <w:ind w:left="34"/>
              <w:jc w:val="center"/>
              <w:rPr>
                <w:rFonts w:ascii="Times New Roman" w:hAnsi="Times New Roman" w:cs="Times New Roman"/>
                <w:color w:val="000000" w:themeColor="text1"/>
                <w:spacing w:val="0"/>
                <w:sz w:val="20"/>
                <w:szCs w:val="20"/>
              </w:rPr>
            </w:pPr>
            <w:r w:rsidRPr="002008BA">
              <w:rPr>
                <w:rFonts w:ascii="Times New Roman" w:hAnsi="Times New Roman" w:cs="Times New Roman"/>
                <w:color w:val="000000" w:themeColor="text1"/>
                <w:sz w:val="22"/>
                <w:szCs w:val="22"/>
              </w:rPr>
              <w:t>1 пол. 2018 г.</w:t>
            </w:r>
          </w:p>
        </w:tc>
        <w:tc>
          <w:tcPr>
            <w:tcW w:w="937" w:type="dxa"/>
            <w:gridSpan w:val="5"/>
          </w:tcPr>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p>
          <w:p w:rsidR="009F31BD" w:rsidRPr="002008BA" w:rsidRDefault="009F31BD" w:rsidP="003E5B72">
            <w:pPr>
              <w:pStyle w:val="a9"/>
              <w:jc w:val="center"/>
              <w:rPr>
                <w:rFonts w:ascii="Times New Roman" w:hAnsi="Times New Roman"/>
                <w:color w:val="000000" w:themeColor="text1"/>
              </w:rPr>
            </w:pPr>
            <w:r w:rsidRPr="002008BA">
              <w:rPr>
                <w:rFonts w:ascii="Times New Roman" w:hAnsi="Times New Roman"/>
                <w:color w:val="000000" w:themeColor="text1"/>
              </w:rPr>
              <w:t>0</w:t>
            </w:r>
          </w:p>
        </w:tc>
        <w:tc>
          <w:tcPr>
            <w:tcW w:w="1098" w:type="dxa"/>
            <w:gridSpan w:val="3"/>
          </w:tcPr>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p>
          <w:p w:rsidR="009F31BD" w:rsidRPr="002008BA" w:rsidRDefault="009F31BD" w:rsidP="003E5B72">
            <w:pPr>
              <w:jc w:val="center"/>
              <w:rPr>
                <w:color w:val="000000" w:themeColor="text1"/>
                <w:sz w:val="22"/>
                <w:szCs w:val="22"/>
              </w:rPr>
            </w:pPr>
            <w:r w:rsidRPr="002008BA">
              <w:rPr>
                <w:color w:val="000000" w:themeColor="text1"/>
                <w:sz w:val="22"/>
                <w:szCs w:val="22"/>
              </w:rPr>
              <w:t>0</w:t>
            </w:r>
          </w:p>
        </w:tc>
        <w:tc>
          <w:tcPr>
            <w:tcW w:w="4706" w:type="dxa"/>
            <w:gridSpan w:val="2"/>
          </w:tcPr>
          <w:p w:rsidR="009F31BD" w:rsidRPr="002008BA" w:rsidRDefault="009F31BD" w:rsidP="00F647EC">
            <w:pPr>
              <w:pStyle w:val="a9"/>
              <w:rPr>
                <w:rFonts w:ascii="Times New Roman" w:hAnsi="Times New Roman"/>
                <w:color w:val="000000" w:themeColor="text1"/>
                <w:sz w:val="24"/>
                <w:szCs w:val="24"/>
              </w:rPr>
            </w:pPr>
            <w:r w:rsidRPr="002008BA">
              <w:rPr>
                <w:rFonts w:ascii="Times New Roman" w:hAnsi="Times New Roman"/>
                <w:color w:val="000000" w:themeColor="text1"/>
              </w:rPr>
              <w:t>По причине отсутствия молодых педагогов, изъявивших желание получить средства социальной выплаты, свидетельства о предоставлении социальной выплаты на приобретение жилья в 2018 году не выдавались.</w:t>
            </w:r>
          </w:p>
        </w:tc>
      </w:tr>
      <w:tr w:rsidR="00090579" w:rsidRPr="002008BA" w:rsidTr="00D86D20">
        <w:trPr>
          <w:trHeight w:val="285"/>
        </w:trPr>
        <w:tc>
          <w:tcPr>
            <w:tcW w:w="1074" w:type="dxa"/>
          </w:tcPr>
          <w:p w:rsidR="00090579" w:rsidRPr="002008BA" w:rsidRDefault="00090579" w:rsidP="00F647EC">
            <w:pPr>
              <w:ind w:left="-180" w:right="-124"/>
              <w:jc w:val="center"/>
              <w:rPr>
                <w:color w:val="000000" w:themeColor="text1"/>
                <w:sz w:val="24"/>
                <w:szCs w:val="24"/>
              </w:rPr>
            </w:pPr>
            <w:r w:rsidRPr="002008BA">
              <w:rPr>
                <w:color w:val="000000" w:themeColor="text1"/>
                <w:sz w:val="24"/>
                <w:szCs w:val="24"/>
              </w:rPr>
              <w:t>7.2.</w:t>
            </w:r>
          </w:p>
        </w:tc>
        <w:tc>
          <w:tcPr>
            <w:tcW w:w="5940" w:type="dxa"/>
            <w:gridSpan w:val="7"/>
          </w:tcPr>
          <w:p w:rsidR="00090579" w:rsidRPr="002008BA" w:rsidRDefault="00090579" w:rsidP="00F647EC">
            <w:pPr>
              <w:rPr>
                <w:b/>
                <w:color w:val="000000" w:themeColor="text1"/>
                <w:sz w:val="24"/>
                <w:szCs w:val="24"/>
              </w:rPr>
            </w:pPr>
            <w:r w:rsidRPr="002008BA">
              <w:rPr>
                <w:color w:val="000000" w:themeColor="text1"/>
                <w:szCs w:val="24"/>
              </w:rPr>
              <w:t xml:space="preserve">Реализация мероприятий   муниципальной   программы «Медико-социальная поддержка отдельных категорий граждан </w:t>
            </w:r>
            <w:proofErr w:type="gramStart"/>
            <w:r w:rsidRPr="002008BA">
              <w:rPr>
                <w:color w:val="000000" w:themeColor="text1"/>
                <w:szCs w:val="24"/>
              </w:rPr>
              <w:t>в</w:t>
            </w:r>
            <w:proofErr w:type="gramEnd"/>
            <w:r w:rsidRPr="002008BA">
              <w:rPr>
                <w:color w:val="000000" w:themeColor="text1"/>
                <w:szCs w:val="24"/>
              </w:rPr>
              <w:t xml:space="preserve"> </w:t>
            </w:r>
            <w:proofErr w:type="gramStart"/>
            <w:r w:rsidRPr="002008BA">
              <w:rPr>
                <w:color w:val="000000" w:themeColor="text1"/>
                <w:szCs w:val="24"/>
              </w:rPr>
              <w:t>Сосновоборском</w:t>
            </w:r>
            <w:proofErr w:type="gramEnd"/>
            <w:r w:rsidRPr="002008BA">
              <w:rPr>
                <w:color w:val="000000" w:themeColor="text1"/>
                <w:szCs w:val="24"/>
              </w:rPr>
              <w:t xml:space="preserve"> городском округе» подпрограмма под</w:t>
            </w:r>
            <w:r w:rsidRPr="002008BA">
              <w:rPr>
                <w:color w:val="000000" w:themeColor="text1"/>
                <w:sz w:val="24"/>
                <w:szCs w:val="24"/>
              </w:rPr>
              <w:t>программы «ЗАЩИТА»</w:t>
            </w:r>
          </w:p>
        </w:tc>
        <w:tc>
          <w:tcPr>
            <w:tcW w:w="880" w:type="dxa"/>
            <w:vAlign w:val="center"/>
          </w:tcPr>
          <w:p w:rsidR="00090579" w:rsidRPr="002008BA" w:rsidRDefault="00090579" w:rsidP="00752F31">
            <w:pPr>
              <w:jc w:val="center"/>
              <w:rPr>
                <w:color w:val="000000" w:themeColor="text1"/>
              </w:rPr>
            </w:pPr>
            <w:r w:rsidRPr="002008BA">
              <w:rPr>
                <w:color w:val="000000" w:themeColor="text1"/>
                <w:sz w:val="22"/>
                <w:szCs w:val="22"/>
              </w:rPr>
              <w:t>1 пол. 2018 г.</w:t>
            </w:r>
          </w:p>
        </w:tc>
        <w:tc>
          <w:tcPr>
            <w:tcW w:w="937" w:type="dxa"/>
            <w:gridSpan w:val="5"/>
            <w:vAlign w:val="center"/>
          </w:tcPr>
          <w:p w:rsidR="00090579" w:rsidRPr="002008BA" w:rsidRDefault="00090579" w:rsidP="00887332">
            <w:pPr>
              <w:jc w:val="center"/>
              <w:rPr>
                <w:color w:val="000000" w:themeColor="text1"/>
              </w:rPr>
            </w:pPr>
            <w:r w:rsidRPr="002008BA">
              <w:rPr>
                <w:color w:val="000000" w:themeColor="text1"/>
              </w:rPr>
              <w:t>3598,7</w:t>
            </w:r>
            <w:r w:rsidR="00887332">
              <w:rPr>
                <w:color w:val="000000" w:themeColor="text1"/>
              </w:rPr>
              <w:t>6</w:t>
            </w:r>
          </w:p>
        </w:tc>
        <w:tc>
          <w:tcPr>
            <w:tcW w:w="1098" w:type="dxa"/>
            <w:gridSpan w:val="3"/>
            <w:vAlign w:val="center"/>
          </w:tcPr>
          <w:p w:rsidR="00090579" w:rsidRPr="002008BA" w:rsidRDefault="00090579" w:rsidP="00F647EC">
            <w:pPr>
              <w:jc w:val="center"/>
              <w:rPr>
                <w:color w:val="000000" w:themeColor="text1"/>
              </w:rPr>
            </w:pPr>
            <w:r w:rsidRPr="002008BA">
              <w:rPr>
                <w:color w:val="000000" w:themeColor="text1"/>
              </w:rPr>
              <w:t>1511,43</w:t>
            </w:r>
          </w:p>
        </w:tc>
        <w:tc>
          <w:tcPr>
            <w:tcW w:w="4706" w:type="dxa"/>
            <w:gridSpan w:val="2"/>
          </w:tcPr>
          <w:p w:rsidR="00090579" w:rsidRPr="002008BA" w:rsidRDefault="00090579" w:rsidP="00F647EC">
            <w:pPr>
              <w:shd w:val="clear" w:color="auto" w:fill="FFFFFF"/>
              <w:spacing w:line="278" w:lineRule="exact"/>
              <w:ind w:firstLine="10"/>
              <w:jc w:val="both"/>
              <w:rPr>
                <w:color w:val="000000" w:themeColor="text1"/>
                <w:sz w:val="24"/>
                <w:szCs w:val="24"/>
              </w:rPr>
            </w:pPr>
          </w:p>
        </w:tc>
      </w:tr>
      <w:tr w:rsidR="00090579" w:rsidRPr="002008BA" w:rsidTr="00D86D20">
        <w:trPr>
          <w:trHeight w:val="285"/>
        </w:trPr>
        <w:tc>
          <w:tcPr>
            <w:tcW w:w="1074" w:type="dxa"/>
          </w:tcPr>
          <w:p w:rsidR="00090579" w:rsidRPr="002008BA" w:rsidRDefault="00090579" w:rsidP="00F647EC">
            <w:pPr>
              <w:jc w:val="center"/>
              <w:rPr>
                <w:color w:val="000000" w:themeColor="text1"/>
                <w:sz w:val="24"/>
                <w:szCs w:val="24"/>
              </w:rPr>
            </w:pPr>
            <w:r w:rsidRPr="002008BA">
              <w:rPr>
                <w:color w:val="000000" w:themeColor="text1"/>
                <w:sz w:val="24"/>
                <w:szCs w:val="24"/>
              </w:rPr>
              <w:t>7.2.1</w:t>
            </w:r>
          </w:p>
        </w:tc>
        <w:tc>
          <w:tcPr>
            <w:tcW w:w="5940" w:type="dxa"/>
            <w:gridSpan w:val="7"/>
          </w:tcPr>
          <w:p w:rsidR="00090579" w:rsidRPr="002008BA" w:rsidRDefault="00090579" w:rsidP="00F647EC">
            <w:pPr>
              <w:rPr>
                <w:b/>
                <w:color w:val="000000" w:themeColor="text1"/>
                <w:sz w:val="24"/>
                <w:szCs w:val="24"/>
              </w:rPr>
            </w:pPr>
            <w:r w:rsidRPr="002008BA">
              <w:rPr>
                <w:color w:val="000000" w:themeColor="text1"/>
                <w:sz w:val="24"/>
                <w:szCs w:val="24"/>
              </w:rPr>
              <w:t>единовременная денежная выплата из средств местного бюджета на рождение ребенка</w:t>
            </w:r>
          </w:p>
        </w:tc>
        <w:tc>
          <w:tcPr>
            <w:tcW w:w="880" w:type="dxa"/>
            <w:vAlign w:val="center"/>
          </w:tcPr>
          <w:p w:rsidR="00090579" w:rsidRPr="002008BA" w:rsidRDefault="00090579" w:rsidP="00752F31">
            <w:pPr>
              <w:jc w:val="center"/>
              <w:rPr>
                <w:color w:val="000000" w:themeColor="text1"/>
              </w:rPr>
            </w:pPr>
            <w:r w:rsidRPr="002008BA">
              <w:rPr>
                <w:color w:val="000000" w:themeColor="text1"/>
                <w:sz w:val="22"/>
                <w:szCs w:val="22"/>
              </w:rPr>
              <w:t>1 пол. 2018 г.</w:t>
            </w:r>
          </w:p>
        </w:tc>
        <w:tc>
          <w:tcPr>
            <w:tcW w:w="937" w:type="dxa"/>
            <w:gridSpan w:val="5"/>
            <w:vAlign w:val="center"/>
          </w:tcPr>
          <w:p w:rsidR="00090579" w:rsidRPr="002008BA" w:rsidRDefault="00090579" w:rsidP="00F647EC">
            <w:pPr>
              <w:jc w:val="center"/>
              <w:rPr>
                <w:color w:val="000000" w:themeColor="text1"/>
              </w:rPr>
            </w:pPr>
            <w:r w:rsidRPr="002008BA">
              <w:rPr>
                <w:color w:val="000000" w:themeColor="text1"/>
              </w:rPr>
              <w:t>2609,3</w:t>
            </w:r>
          </w:p>
        </w:tc>
        <w:tc>
          <w:tcPr>
            <w:tcW w:w="1098" w:type="dxa"/>
            <w:gridSpan w:val="3"/>
            <w:vAlign w:val="center"/>
          </w:tcPr>
          <w:p w:rsidR="00090579" w:rsidRPr="002008BA" w:rsidRDefault="00090579" w:rsidP="00F647EC">
            <w:pPr>
              <w:jc w:val="center"/>
              <w:rPr>
                <w:color w:val="000000" w:themeColor="text1"/>
              </w:rPr>
            </w:pPr>
            <w:r w:rsidRPr="002008BA">
              <w:rPr>
                <w:color w:val="000000" w:themeColor="text1"/>
              </w:rPr>
              <w:t>970</w:t>
            </w:r>
          </w:p>
        </w:tc>
        <w:tc>
          <w:tcPr>
            <w:tcW w:w="4706" w:type="dxa"/>
            <w:gridSpan w:val="2"/>
            <w:vAlign w:val="center"/>
          </w:tcPr>
          <w:p w:rsidR="00090579" w:rsidRPr="002008BA" w:rsidRDefault="008D3FCA" w:rsidP="008D3FCA">
            <w:pPr>
              <w:shd w:val="clear" w:color="auto" w:fill="FFFFFF"/>
              <w:spacing w:line="278" w:lineRule="exact"/>
              <w:ind w:firstLine="10"/>
              <w:jc w:val="both"/>
              <w:rPr>
                <w:color w:val="000000" w:themeColor="text1"/>
                <w:sz w:val="22"/>
                <w:szCs w:val="22"/>
              </w:rPr>
            </w:pPr>
            <w:r w:rsidRPr="002008BA">
              <w:rPr>
                <w:color w:val="000000" w:themeColor="text1"/>
                <w:sz w:val="22"/>
                <w:szCs w:val="22"/>
              </w:rPr>
              <w:t>За отчетный период из средств местного бюджета произведены единовременные денежные выплаты на рождение детей</w:t>
            </w:r>
            <w:r w:rsidR="00447B0E">
              <w:rPr>
                <w:color w:val="000000" w:themeColor="text1"/>
                <w:sz w:val="22"/>
                <w:szCs w:val="22"/>
              </w:rPr>
              <w:t>.</w:t>
            </w:r>
          </w:p>
        </w:tc>
      </w:tr>
      <w:tr w:rsidR="00090579" w:rsidRPr="002008BA" w:rsidTr="00D86D20">
        <w:trPr>
          <w:trHeight w:val="285"/>
        </w:trPr>
        <w:tc>
          <w:tcPr>
            <w:tcW w:w="1074" w:type="dxa"/>
          </w:tcPr>
          <w:p w:rsidR="00090579" w:rsidRPr="002008BA" w:rsidRDefault="00090579" w:rsidP="00F647EC">
            <w:pPr>
              <w:jc w:val="center"/>
              <w:rPr>
                <w:color w:val="000000" w:themeColor="text1"/>
                <w:sz w:val="24"/>
                <w:szCs w:val="24"/>
              </w:rPr>
            </w:pPr>
            <w:r w:rsidRPr="002008BA">
              <w:rPr>
                <w:color w:val="000000" w:themeColor="text1"/>
                <w:sz w:val="24"/>
                <w:szCs w:val="24"/>
              </w:rPr>
              <w:t>7.2.2</w:t>
            </w:r>
          </w:p>
        </w:tc>
        <w:tc>
          <w:tcPr>
            <w:tcW w:w="5940" w:type="dxa"/>
            <w:gridSpan w:val="7"/>
          </w:tcPr>
          <w:p w:rsidR="00090579" w:rsidRPr="002008BA" w:rsidRDefault="00090579" w:rsidP="00F647EC">
            <w:pPr>
              <w:rPr>
                <w:color w:val="000000" w:themeColor="text1"/>
                <w:sz w:val="24"/>
                <w:szCs w:val="24"/>
              </w:rPr>
            </w:pPr>
            <w:r w:rsidRPr="002008BA">
              <w:rPr>
                <w:color w:val="000000" w:themeColor="text1"/>
                <w:sz w:val="24"/>
                <w:szCs w:val="24"/>
              </w:rPr>
              <w:t>оказание материальной помощи малообеспеченным  семьям с детьми (в том числе на приобретение школьных принадлежностей) и материальной помощи на лечение семьям с детьми-инвалидами</w:t>
            </w:r>
          </w:p>
        </w:tc>
        <w:tc>
          <w:tcPr>
            <w:tcW w:w="880" w:type="dxa"/>
            <w:vAlign w:val="center"/>
          </w:tcPr>
          <w:p w:rsidR="00090579" w:rsidRPr="002008BA" w:rsidRDefault="00090579" w:rsidP="00752F31">
            <w:pPr>
              <w:jc w:val="center"/>
              <w:rPr>
                <w:color w:val="000000" w:themeColor="text1"/>
              </w:rPr>
            </w:pPr>
            <w:r w:rsidRPr="002008BA">
              <w:rPr>
                <w:color w:val="000000" w:themeColor="text1"/>
                <w:sz w:val="22"/>
                <w:szCs w:val="22"/>
              </w:rPr>
              <w:t>1 пол. 2018 г.</w:t>
            </w:r>
          </w:p>
        </w:tc>
        <w:tc>
          <w:tcPr>
            <w:tcW w:w="937" w:type="dxa"/>
            <w:gridSpan w:val="5"/>
            <w:vAlign w:val="center"/>
          </w:tcPr>
          <w:p w:rsidR="00090579" w:rsidRPr="002008BA" w:rsidRDefault="00090579" w:rsidP="00F647EC">
            <w:pPr>
              <w:jc w:val="center"/>
              <w:rPr>
                <w:color w:val="000000" w:themeColor="text1"/>
              </w:rPr>
            </w:pPr>
            <w:r w:rsidRPr="002008BA">
              <w:rPr>
                <w:color w:val="000000" w:themeColor="text1"/>
              </w:rPr>
              <w:t>475,26</w:t>
            </w:r>
          </w:p>
        </w:tc>
        <w:tc>
          <w:tcPr>
            <w:tcW w:w="1098" w:type="dxa"/>
            <w:gridSpan w:val="3"/>
            <w:vAlign w:val="center"/>
          </w:tcPr>
          <w:p w:rsidR="00090579" w:rsidRPr="002008BA" w:rsidRDefault="00090579" w:rsidP="00F647EC">
            <w:pPr>
              <w:jc w:val="center"/>
              <w:rPr>
                <w:color w:val="000000" w:themeColor="text1"/>
              </w:rPr>
            </w:pPr>
            <w:r w:rsidRPr="002008BA">
              <w:rPr>
                <w:color w:val="000000" w:themeColor="text1"/>
              </w:rPr>
              <w:t>197,53</w:t>
            </w:r>
          </w:p>
        </w:tc>
        <w:tc>
          <w:tcPr>
            <w:tcW w:w="4706" w:type="dxa"/>
            <w:gridSpan w:val="2"/>
          </w:tcPr>
          <w:p w:rsidR="00090579" w:rsidRPr="002008BA" w:rsidRDefault="00A80094" w:rsidP="00E75FE9">
            <w:pPr>
              <w:shd w:val="clear" w:color="auto" w:fill="FFFFFF"/>
              <w:spacing w:line="278" w:lineRule="exact"/>
              <w:ind w:firstLine="10"/>
              <w:jc w:val="both"/>
              <w:rPr>
                <w:color w:val="000000" w:themeColor="text1"/>
                <w:sz w:val="22"/>
                <w:szCs w:val="22"/>
              </w:rPr>
            </w:pPr>
            <w:r w:rsidRPr="002008BA">
              <w:rPr>
                <w:color w:val="000000" w:themeColor="text1"/>
                <w:sz w:val="22"/>
                <w:szCs w:val="22"/>
              </w:rPr>
              <w:t xml:space="preserve">     Семьи получили адресную материальную помощь, продуктовую  помощь и денежную помощь на приобретение лекарственных препаратов и медицинские услуги по программе ДЛО</w:t>
            </w:r>
            <w:r w:rsidR="00E75FE9" w:rsidRPr="002008BA">
              <w:rPr>
                <w:color w:val="000000" w:themeColor="text1"/>
                <w:sz w:val="22"/>
                <w:szCs w:val="22"/>
              </w:rPr>
              <w:t xml:space="preserve"> (дополнительное лекарственное обеспечение)</w:t>
            </w:r>
            <w:r w:rsidRPr="002008BA">
              <w:rPr>
                <w:color w:val="000000" w:themeColor="text1"/>
                <w:sz w:val="22"/>
                <w:szCs w:val="22"/>
              </w:rPr>
              <w:t xml:space="preserve"> из средств местного бюджета.</w:t>
            </w:r>
          </w:p>
        </w:tc>
      </w:tr>
      <w:tr w:rsidR="00090579" w:rsidRPr="002008BA" w:rsidTr="00D86D20">
        <w:trPr>
          <w:trHeight w:val="285"/>
        </w:trPr>
        <w:tc>
          <w:tcPr>
            <w:tcW w:w="1074" w:type="dxa"/>
          </w:tcPr>
          <w:p w:rsidR="00090579" w:rsidRPr="002008BA" w:rsidRDefault="00090579" w:rsidP="00F647EC">
            <w:pPr>
              <w:jc w:val="center"/>
              <w:rPr>
                <w:color w:val="000000" w:themeColor="text1"/>
                <w:sz w:val="24"/>
                <w:szCs w:val="24"/>
              </w:rPr>
            </w:pPr>
            <w:r w:rsidRPr="002008BA">
              <w:rPr>
                <w:color w:val="000000" w:themeColor="text1"/>
                <w:sz w:val="24"/>
                <w:szCs w:val="24"/>
              </w:rPr>
              <w:t>7.2.3</w:t>
            </w:r>
          </w:p>
        </w:tc>
        <w:tc>
          <w:tcPr>
            <w:tcW w:w="5940" w:type="dxa"/>
            <w:gridSpan w:val="7"/>
          </w:tcPr>
          <w:p w:rsidR="00090579" w:rsidRPr="002008BA" w:rsidRDefault="00090579" w:rsidP="00F647EC">
            <w:pPr>
              <w:rPr>
                <w:color w:val="000000" w:themeColor="text1"/>
                <w:sz w:val="24"/>
                <w:szCs w:val="24"/>
              </w:rPr>
            </w:pPr>
            <w:r w:rsidRPr="002008BA">
              <w:rPr>
                <w:color w:val="000000" w:themeColor="text1"/>
                <w:sz w:val="24"/>
                <w:szCs w:val="24"/>
              </w:rPr>
              <w:t>оказание продуктовой помощи малообеспеченным  семьям с детьми и детьми-инвалидами;</w:t>
            </w:r>
          </w:p>
        </w:tc>
        <w:tc>
          <w:tcPr>
            <w:tcW w:w="880" w:type="dxa"/>
            <w:vAlign w:val="center"/>
          </w:tcPr>
          <w:p w:rsidR="00090579" w:rsidRPr="002008BA" w:rsidRDefault="00090579" w:rsidP="00752F31">
            <w:pPr>
              <w:jc w:val="center"/>
              <w:rPr>
                <w:color w:val="000000" w:themeColor="text1"/>
              </w:rPr>
            </w:pPr>
            <w:r w:rsidRPr="002008BA">
              <w:rPr>
                <w:color w:val="000000" w:themeColor="text1"/>
                <w:sz w:val="22"/>
                <w:szCs w:val="22"/>
              </w:rPr>
              <w:t>1 пол. 2018 г.</w:t>
            </w:r>
          </w:p>
        </w:tc>
        <w:tc>
          <w:tcPr>
            <w:tcW w:w="937" w:type="dxa"/>
            <w:gridSpan w:val="5"/>
            <w:vAlign w:val="center"/>
          </w:tcPr>
          <w:p w:rsidR="00090579" w:rsidRPr="002008BA" w:rsidRDefault="00090579" w:rsidP="00F647EC">
            <w:pPr>
              <w:jc w:val="center"/>
              <w:rPr>
                <w:color w:val="000000" w:themeColor="text1"/>
              </w:rPr>
            </w:pPr>
            <w:r w:rsidRPr="002008BA">
              <w:rPr>
                <w:color w:val="000000" w:themeColor="text1"/>
              </w:rPr>
              <w:t>180</w:t>
            </w:r>
          </w:p>
        </w:tc>
        <w:tc>
          <w:tcPr>
            <w:tcW w:w="1098" w:type="dxa"/>
            <w:gridSpan w:val="3"/>
            <w:vAlign w:val="center"/>
          </w:tcPr>
          <w:p w:rsidR="00090579" w:rsidRPr="002008BA" w:rsidRDefault="00090579" w:rsidP="00F647EC">
            <w:pPr>
              <w:jc w:val="center"/>
              <w:rPr>
                <w:color w:val="000000" w:themeColor="text1"/>
              </w:rPr>
            </w:pPr>
            <w:r w:rsidRPr="002008BA">
              <w:rPr>
                <w:color w:val="000000" w:themeColor="text1"/>
              </w:rPr>
              <w:t>72,4</w:t>
            </w:r>
          </w:p>
        </w:tc>
        <w:tc>
          <w:tcPr>
            <w:tcW w:w="4706" w:type="dxa"/>
            <w:gridSpan w:val="2"/>
            <w:vAlign w:val="center"/>
          </w:tcPr>
          <w:p w:rsidR="00090579" w:rsidRPr="00447B0E" w:rsidRDefault="006B0E39" w:rsidP="006B0E39">
            <w:pPr>
              <w:shd w:val="clear" w:color="auto" w:fill="FFFFFF"/>
              <w:spacing w:line="278" w:lineRule="exact"/>
              <w:ind w:firstLine="10"/>
              <w:jc w:val="both"/>
              <w:rPr>
                <w:color w:val="000000" w:themeColor="text1"/>
                <w:sz w:val="22"/>
                <w:szCs w:val="22"/>
              </w:rPr>
            </w:pPr>
            <w:r w:rsidRPr="00447B0E">
              <w:rPr>
                <w:color w:val="000000" w:themeColor="text1"/>
                <w:sz w:val="22"/>
                <w:szCs w:val="22"/>
              </w:rPr>
              <w:t xml:space="preserve">Адресную продуктовую  помощь из средств местного бюджета получили </w:t>
            </w:r>
            <w:proofErr w:type="spellStart"/>
            <w:r w:rsidRPr="00447B0E">
              <w:rPr>
                <w:color w:val="000000" w:themeColor="text1"/>
                <w:sz w:val="22"/>
                <w:szCs w:val="22"/>
              </w:rPr>
              <w:t>сосновоборские</w:t>
            </w:r>
            <w:proofErr w:type="spellEnd"/>
            <w:r w:rsidRPr="00447B0E">
              <w:rPr>
                <w:color w:val="000000" w:themeColor="text1"/>
                <w:sz w:val="22"/>
                <w:szCs w:val="22"/>
              </w:rPr>
              <w:t xml:space="preserve"> </w:t>
            </w:r>
            <w:r w:rsidRPr="00447B0E">
              <w:rPr>
                <w:color w:val="000000" w:themeColor="text1"/>
                <w:sz w:val="22"/>
                <w:szCs w:val="22"/>
              </w:rPr>
              <w:lastRenderedPageBreak/>
              <w:t>семьи.</w:t>
            </w:r>
          </w:p>
        </w:tc>
      </w:tr>
      <w:tr w:rsidR="00090579" w:rsidRPr="002008BA" w:rsidTr="00D86D20">
        <w:trPr>
          <w:trHeight w:val="285"/>
        </w:trPr>
        <w:tc>
          <w:tcPr>
            <w:tcW w:w="1074" w:type="dxa"/>
          </w:tcPr>
          <w:p w:rsidR="00090579" w:rsidRPr="002008BA" w:rsidRDefault="00090579" w:rsidP="00F647EC">
            <w:pPr>
              <w:jc w:val="center"/>
              <w:rPr>
                <w:color w:val="000000" w:themeColor="text1"/>
                <w:sz w:val="24"/>
                <w:szCs w:val="24"/>
              </w:rPr>
            </w:pPr>
            <w:r w:rsidRPr="002008BA">
              <w:rPr>
                <w:color w:val="000000" w:themeColor="text1"/>
                <w:sz w:val="24"/>
                <w:szCs w:val="24"/>
              </w:rPr>
              <w:lastRenderedPageBreak/>
              <w:t>7.2.4</w:t>
            </w:r>
          </w:p>
        </w:tc>
        <w:tc>
          <w:tcPr>
            <w:tcW w:w="5940" w:type="dxa"/>
            <w:gridSpan w:val="7"/>
          </w:tcPr>
          <w:p w:rsidR="00090579" w:rsidRPr="002008BA" w:rsidRDefault="00090579" w:rsidP="00F647EC">
            <w:pPr>
              <w:rPr>
                <w:b/>
                <w:color w:val="000000" w:themeColor="text1"/>
                <w:sz w:val="24"/>
                <w:szCs w:val="24"/>
              </w:rPr>
            </w:pPr>
            <w:r w:rsidRPr="002008BA">
              <w:rPr>
                <w:color w:val="000000" w:themeColor="text1"/>
                <w:sz w:val="24"/>
                <w:szCs w:val="24"/>
              </w:rPr>
              <w:t>проведение культурно-массовых мероприятий</w:t>
            </w:r>
          </w:p>
        </w:tc>
        <w:tc>
          <w:tcPr>
            <w:tcW w:w="880" w:type="dxa"/>
            <w:vAlign w:val="center"/>
          </w:tcPr>
          <w:p w:rsidR="00090579" w:rsidRPr="002008BA" w:rsidRDefault="00090579" w:rsidP="00752F31">
            <w:pPr>
              <w:jc w:val="center"/>
              <w:rPr>
                <w:color w:val="000000" w:themeColor="text1"/>
              </w:rPr>
            </w:pPr>
            <w:r w:rsidRPr="002008BA">
              <w:rPr>
                <w:color w:val="000000" w:themeColor="text1"/>
                <w:sz w:val="22"/>
                <w:szCs w:val="22"/>
              </w:rPr>
              <w:t>1 пол. 2018 г.</w:t>
            </w:r>
          </w:p>
        </w:tc>
        <w:tc>
          <w:tcPr>
            <w:tcW w:w="937" w:type="dxa"/>
            <w:gridSpan w:val="5"/>
            <w:vAlign w:val="center"/>
          </w:tcPr>
          <w:p w:rsidR="00090579" w:rsidRPr="002008BA" w:rsidRDefault="00090579" w:rsidP="00F647EC">
            <w:pPr>
              <w:jc w:val="center"/>
              <w:rPr>
                <w:color w:val="000000" w:themeColor="text1"/>
              </w:rPr>
            </w:pPr>
            <w:r w:rsidRPr="002008BA">
              <w:rPr>
                <w:color w:val="000000" w:themeColor="text1"/>
              </w:rPr>
              <w:t>334,2</w:t>
            </w:r>
          </w:p>
        </w:tc>
        <w:tc>
          <w:tcPr>
            <w:tcW w:w="1098" w:type="dxa"/>
            <w:gridSpan w:val="3"/>
            <w:vAlign w:val="center"/>
          </w:tcPr>
          <w:p w:rsidR="00090579" w:rsidRPr="002008BA" w:rsidRDefault="00090579" w:rsidP="00090579">
            <w:pPr>
              <w:jc w:val="center"/>
              <w:rPr>
                <w:color w:val="000000" w:themeColor="text1"/>
              </w:rPr>
            </w:pPr>
            <w:r w:rsidRPr="002008BA">
              <w:rPr>
                <w:color w:val="000000" w:themeColor="text1"/>
              </w:rPr>
              <w:t>271,5</w:t>
            </w:r>
          </w:p>
        </w:tc>
        <w:tc>
          <w:tcPr>
            <w:tcW w:w="4706" w:type="dxa"/>
            <w:gridSpan w:val="2"/>
            <w:vAlign w:val="center"/>
          </w:tcPr>
          <w:p w:rsidR="00090579" w:rsidRPr="00447B0E" w:rsidRDefault="006F67A2" w:rsidP="00F647EC">
            <w:pPr>
              <w:shd w:val="clear" w:color="auto" w:fill="FFFFFF"/>
              <w:spacing w:line="278" w:lineRule="exact"/>
              <w:ind w:firstLine="10"/>
              <w:jc w:val="both"/>
              <w:rPr>
                <w:color w:val="000000" w:themeColor="text1"/>
                <w:sz w:val="22"/>
                <w:szCs w:val="22"/>
              </w:rPr>
            </w:pPr>
            <w:r w:rsidRPr="00447B0E">
              <w:rPr>
                <w:color w:val="000000" w:themeColor="text1"/>
                <w:sz w:val="22"/>
                <w:szCs w:val="22"/>
              </w:rPr>
              <w:t xml:space="preserve">В </w:t>
            </w:r>
            <w:proofErr w:type="gramStart"/>
            <w:r w:rsidRPr="00447B0E">
              <w:rPr>
                <w:color w:val="000000" w:themeColor="text1"/>
                <w:sz w:val="22"/>
                <w:szCs w:val="22"/>
              </w:rPr>
              <w:t>мероприятиях</w:t>
            </w:r>
            <w:proofErr w:type="gramEnd"/>
            <w:r w:rsidRPr="00447B0E">
              <w:rPr>
                <w:color w:val="000000" w:themeColor="text1"/>
                <w:sz w:val="22"/>
                <w:szCs w:val="22"/>
              </w:rPr>
              <w:t xml:space="preserve"> приняли участие семьи сосновоборсцев.</w:t>
            </w:r>
          </w:p>
          <w:p w:rsidR="00090579" w:rsidRPr="00447B0E" w:rsidRDefault="00090579" w:rsidP="00F647EC">
            <w:pPr>
              <w:shd w:val="clear" w:color="auto" w:fill="FFFFFF"/>
              <w:spacing w:line="278" w:lineRule="exact"/>
              <w:ind w:firstLine="10"/>
              <w:jc w:val="both"/>
              <w:rPr>
                <w:color w:val="000000" w:themeColor="text1"/>
                <w:sz w:val="22"/>
                <w:szCs w:val="22"/>
              </w:rPr>
            </w:pPr>
          </w:p>
        </w:tc>
      </w:tr>
      <w:tr w:rsidR="009F31BD" w:rsidRPr="002008BA" w:rsidTr="00D86D20">
        <w:trPr>
          <w:gridAfter w:val="1"/>
          <w:wAfter w:w="21" w:type="dxa"/>
          <w:trHeight w:val="285"/>
        </w:trPr>
        <w:tc>
          <w:tcPr>
            <w:tcW w:w="14614" w:type="dxa"/>
            <w:gridSpan w:val="18"/>
          </w:tcPr>
          <w:p w:rsidR="009F31BD" w:rsidRPr="002008BA" w:rsidRDefault="009F31BD" w:rsidP="00F647EC">
            <w:pPr>
              <w:shd w:val="clear" w:color="auto" w:fill="FFFFFF"/>
              <w:spacing w:line="278" w:lineRule="exact"/>
              <w:ind w:firstLine="10"/>
              <w:jc w:val="both"/>
              <w:rPr>
                <w:color w:val="000000" w:themeColor="text1"/>
                <w:sz w:val="24"/>
                <w:szCs w:val="24"/>
              </w:rPr>
            </w:pPr>
            <w:r w:rsidRPr="002008BA">
              <w:rPr>
                <w:b/>
                <w:color w:val="000000" w:themeColor="text1"/>
                <w:sz w:val="24"/>
                <w:szCs w:val="24"/>
              </w:rPr>
              <w:t xml:space="preserve">            8.Мероприятия по укреплению института семьи, духовно-нравственных традиций семейных  отношений  </w:t>
            </w:r>
          </w:p>
        </w:tc>
      </w:tr>
      <w:tr w:rsidR="009F31BD" w:rsidRPr="002008BA" w:rsidTr="00D86D20">
        <w:trPr>
          <w:gridAfter w:val="1"/>
          <w:wAfter w:w="20" w:type="dxa"/>
          <w:trHeight w:val="285"/>
        </w:trPr>
        <w:tc>
          <w:tcPr>
            <w:tcW w:w="1074" w:type="dxa"/>
            <w:vAlign w:val="center"/>
          </w:tcPr>
          <w:p w:rsidR="009F31BD" w:rsidRPr="002008BA" w:rsidRDefault="009F31BD" w:rsidP="00F647EC">
            <w:pPr>
              <w:jc w:val="center"/>
              <w:rPr>
                <w:color w:val="000000" w:themeColor="text1"/>
                <w:sz w:val="24"/>
                <w:szCs w:val="24"/>
              </w:rPr>
            </w:pPr>
            <w:r w:rsidRPr="002008BA">
              <w:rPr>
                <w:color w:val="000000" w:themeColor="text1"/>
                <w:sz w:val="24"/>
                <w:szCs w:val="24"/>
              </w:rPr>
              <w:t>8.1.</w:t>
            </w: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Чествование юбиляров совместной супружеской жизни («золотых», «бриллиантовых»).</w:t>
            </w:r>
          </w:p>
        </w:tc>
        <w:tc>
          <w:tcPr>
            <w:tcW w:w="880" w:type="dxa"/>
            <w:vAlign w:val="center"/>
          </w:tcPr>
          <w:p w:rsidR="009F31BD" w:rsidRPr="002008BA" w:rsidRDefault="009F31BD" w:rsidP="00657070">
            <w:pPr>
              <w:ind w:left="-108" w:right="-124"/>
              <w:jc w:val="center"/>
              <w:rPr>
                <w:color w:val="000000" w:themeColor="text1"/>
                <w:sz w:val="24"/>
                <w:szCs w:val="24"/>
              </w:rPr>
            </w:pPr>
            <w:r w:rsidRPr="002008BA">
              <w:rPr>
                <w:color w:val="000000" w:themeColor="text1"/>
                <w:sz w:val="22"/>
                <w:szCs w:val="22"/>
              </w:rPr>
              <w:t>1 пол. 2018 г.</w:t>
            </w:r>
          </w:p>
        </w:tc>
        <w:tc>
          <w:tcPr>
            <w:tcW w:w="937" w:type="dxa"/>
            <w:gridSpan w:val="5"/>
          </w:tcPr>
          <w:p w:rsidR="009F31BD" w:rsidRPr="002008BA" w:rsidRDefault="009F31BD" w:rsidP="009D14D3">
            <w:pPr>
              <w:ind w:left="-108" w:right="-124"/>
              <w:jc w:val="center"/>
              <w:rPr>
                <w:color w:val="000000" w:themeColor="text1"/>
                <w:sz w:val="24"/>
                <w:szCs w:val="24"/>
              </w:rPr>
            </w:pPr>
          </w:p>
          <w:p w:rsidR="009F31BD" w:rsidRPr="002008BA" w:rsidRDefault="009F31BD" w:rsidP="009D14D3">
            <w:pPr>
              <w:ind w:left="-108" w:right="-124"/>
              <w:jc w:val="center"/>
              <w:rPr>
                <w:color w:val="000000" w:themeColor="text1"/>
                <w:sz w:val="24"/>
                <w:szCs w:val="24"/>
              </w:rPr>
            </w:pPr>
            <w:r w:rsidRPr="002008BA">
              <w:rPr>
                <w:color w:val="000000" w:themeColor="text1"/>
                <w:sz w:val="24"/>
                <w:szCs w:val="24"/>
              </w:rPr>
              <w:t xml:space="preserve"> -</w:t>
            </w:r>
          </w:p>
        </w:tc>
        <w:tc>
          <w:tcPr>
            <w:tcW w:w="1098" w:type="dxa"/>
            <w:gridSpan w:val="3"/>
          </w:tcPr>
          <w:p w:rsidR="009F31BD" w:rsidRPr="002008BA" w:rsidRDefault="009F31BD" w:rsidP="009F31BD">
            <w:pPr>
              <w:ind w:left="-108" w:right="-124"/>
              <w:jc w:val="center"/>
              <w:rPr>
                <w:color w:val="000000" w:themeColor="text1"/>
                <w:sz w:val="24"/>
                <w:szCs w:val="24"/>
              </w:rPr>
            </w:pPr>
          </w:p>
          <w:p w:rsidR="009F31BD" w:rsidRPr="002008BA" w:rsidRDefault="009F31BD" w:rsidP="009F31BD">
            <w:pPr>
              <w:ind w:left="-108" w:right="-124"/>
              <w:jc w:val="center"/>
              <w:rPr>
                <w:color w:val="000000" w:themeColor="text1"/>
                <w:sz w:val="24"/>
                <w:szCs w:val="24"/>
              </w:rPr>
            </w:pPr>
            <w:r w:rsidRPr="002008BA">
              <w:rPr>
                <w:color w:val="000000" w:themeColor="text1"/>
                <w:sz w:val="24"/>
                <w:szCs w:val="24"/>
              </w:rPr>
              <w:t xml:space="preserve"> -</w:t>
            </w:r>
          </w:p>
        </w:tc>
        <w:tc>
          <w:tcPr>
            <w:tcW w:w="4686" w:type="dxa"/>
            <w:vAlign w:val="center"/>
          </w:tcPr>
          <w:p w:rsidR="009F31BD" w:rsidRPr="002008BA" w:rsidRDefault="009F31BD" w:rsidP="00447B0E">
            <w:pPr>
              <w:spacing w:after="120"/>
              <w:ind w:left="283"/>
              <w:rPr>
                <w:color w:val="000000" w:themeColor="text1"/>
                <w:sz w:val="24"/>
                <w:szCs w:val="24"/>
              </w:rPr>
            </w:pPr>
            <w:r w:rsidRPr="002008BA">
              <w:rPr>
                <w:color w:val="000000" w:themeColor="text1"/>
                <w:sz w:val="24"/>
                <w:szCs w:val="24"/>
              </w:rPr>
              <w:t>2 пары - «золотых» юбиляры,</w:t>
            </w:r>
          </w:p>
          <w:p w:rsidR="009F31BD" w:rsidRPr="002008BA" w:rsidRDefault="009F31BD" w:rsidP="00447B0E">
            <w:pPr>
              <w:spacing w:after="120"/>
              <w:ind w:left="283"/>
              <w:rPr>
                <w:color w:val="000000" w:themeColor="text1"/>
                <w:sz w:val="24"/>
                <w:szCs w:val="24"/>
              </w:rPr>
            </w:pPr>
            <w:r w:rsidRPr="002008BA">
              <w:rPr>
                <w:color w:val="000000" w:themeColor="text1"/>
                <w:sz w:val="24"/>
                <w:szCs w:val="24"/>
              </w:rPr>
              <w:t>1-«бриллиантовые»</w:t>
            </w:r>
          </w:p>
        </w:tc>
      </w:tr>
      <w:tr w:rsidR="009F31BD" w:rsidRPr="002008BA" w:rsidTr="00D86D20">
        <w:trPr>
          <w:gridAfter w:val="1"/>
          <w:wAfter w:w="20" w:type="dxa"/>
          <w:trHeight w:val="285"/>
        </w:trPr>
        <w:tc>
          <w:tcPr>
            <w:tcW w:w="1074" w:type="dxa"/>
            <w:vAlign w:val="center"/>
          </w:tcPr>
          <w:p w:rsidR="009F31BD" w:rsidRPr="002008BA" w:rsidRDefault="009F31BD" w:rsidP="00F647EC">
            <w:pPr>
              <w:jc w:val="center"/>
              <w:rPr>
                <w:color w:val="000000" w:themeColor="text1"/>
                <w:sz w:val="24"/>
                <w:szCs w:val="24"/>
              </w:rPr>
            </w:pPr>
            <w:r w:rsidRPr="002008BA">
              <w:rPr>
                <w:color w:val="000000" w:themeColor="text1"/>
                <w:sz w:val="24"/>
                <w:szCs w:val="24"/>
              </w:rPr>
              <w:t>8.2.</w:t>
            </w: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Регистрация новорожденных с вручением медалей</w:t>
            </w:r>
          </w:p>
        </w:tc>
        <w:tc>
          <w:tcPr>
            <w:tcW w:w="880" w:type="dxa"/>
            <w:vAlign w:val="center"/>
          </w:tcPr>
          <w:p w:rsidR="009F31BD" w:rsidRPr="002008BA" w:rsidRDefault="009F31BD" w:rsidP="00657070">
            <w:pPr>
              <w:ind w:left="-108" w:right="-124"/>
              <w:jc w:val="center"/>
              <w:rPr>
                <w:color w:val="000000" w:themeColor="text1"/>
                <w:sz w:val="24"/>
                <w:szCs w:val="24"/>
              </w:rPr>
            </w:pPr>
            <w:r w:rsidRPr="002008BA">
              <w:rPr>
                <w:color w:val="000000" w:themeColor="text1"/>
                <w:sz w:val="22"/>
                <w:szCs w:val="22"/>
              </w:rPr>
              <w:t>1 пол. 2018 г.</w:t>
            </w:r>
          </w:p>
        </w:tc>
        <w:tc>
          <w:tcPr>
            <w:tcW w:w="937" w:type="dxa"/>
            <w:gridSpan w:val="5"/>
            <w:vAlign w:val="center"/>
          </w:tcPr>
          <w:p w:rsidR="009F31BD" w:rsidRPr="002008BA" w:rsidRDefault="009F31BD" w:rsidP="009D14D3">
            <w:pPr>
              <w:ind w:left="-108" w:right="-124"/>
              <w:jc w:val="center"/>
              <w:rPr>
                <w:color w:val="000000" w:themeColor="text1"/>
                <w:sz w:val="24"/>
                <w:szCs w:val="24"/>
              </w:rPr>
            </w:pPr>
            <w:r w:rsidRPr="002008BA">
              <w:rPr>
                <w:color w:val="000000" w:themeColor="text1"/>
                <w:sz w:val="24"/>
                <w:szCs w:val="24"/>
              </w:rPr>
              <w:t>200,0</w:t>
            </w:r>
          </w:p>
        </w:tc>
        <w:tc>
          <w:tcPr>
            <w:tcW w:w="1098" w:type="dxa"/>
            <w:gridSpan w:val="3"/>
            <w:vAlign w:val="center"/>
          </w:tcPr>
          <w:p w:rsidR="009F31BD" w:rsidRPr="002008BA" w:rsidRDefault="009F31BD" w:rsidP="009F31BD">
            <w:pPr>
              <w:ind w:left="-108" w:right="-124"/>
              <w:jc w:val="center"/>
              <w:rPr>
                <w:color w:val="000000" w:themeColor="text1"/>
                <w:sz w:val="24"/>
                <w:szCs w:val="24"/>
              </w:rPr>
            </w:pPr>
            <w:r w:rsidRPr="002008BA">
              <w:rPr>
                <w:color w:val="000000" w:themeColor="text1"/>
                <w:sz w:val="24"/>
                <w:szCs w:val="24"/>
              </w:rPr>
              <w:t>200,0</w:t>
            </w:r>
          </w:p>
        </w:tc>
        <w:tc>
          <w:tcPr>
            <w:tcW w:w="4686" w:type="dxa"/>
            <w:vAlign w:val="center"/>
          </w:tcPr>
          <w:p w:rsidR="009F31BD" w:rsidRPr="002008BA" w:rsidRDefault="009F31BD" w:rsidP="00447B0E">
            <w:pPr>
              <w:spacing w:after="120"/>
              <w:ind w:left="283"/>
              <w:rPr>
                <w:color w:val="000000" w:themeColor="text1"/>
                <w:sz w:val="24"/>
                <w:szCs w:val="24"/>
              </w:rPr>
            </w:pPr>
            <w:r w:rsidRPr="002008BA">
              <w:rPr>
                <w:color w:val="000000" w:themeColor="text1"/>
                <w:sz w:val="24"/>
                <w:szCs w:val="24"/>
              </w:rPr>
              <w:t>Вручено 249 медалей</w:t>
            </w:r>
          </w:p>
        </w:tc>
      </w:tr>
      <w:tr w:rsidR="009F31BD" w:rsidRPr="002008BA" w:rsidTr="00D86D20">
        <w:trPr>
          <w:gridAfter w:val="1"/>
          <w:wAfter w:w="20" w:type="dxa"/>
          <w:trHeight w:val="285"/>
        </w:trPr>
        <w:tc>
          <w:tcPr>
            <w:tcW w:w="1074" w:type="dxa"/>
            <w:vAlign w:val="center"/>
          </w:tcPr>
          <w:p w:rsidR="009F31BD" w:rsidRPr="002008BA" w:rsidRDefault="009F31BD" w:rsidP="00F647EC">
            <w:pPr>
              <w:jc w:val="center"/>
              <w:rPr>
                <w:color w:val="000000" w:themeColor="text1"/>
                <w:sz w:val="24"/>
                <w:szCs w:val="24"/>
              </w:rPr>
            </w:pPr>
            <w:r w:rsidRPr="002008BA">
              <w:rPr>
                <w:color w:val="000000" w:themeColor="text1"/>
                <w:sz w:val="24"/>
                <w:szCs w:val="24"/>
              </w:rPr>
              <w:t>8.3.</w:t>
            </w:r>
          </w:p>
        </w:tc>
        <w:tc>
          <w:tcPr>
            <w:tcW w:w="5940" w:type="dxa"/>
            <w:gridSpan w:val="7"/>
          </w:tcPr>
          <w:p w:rsidR="009F31BD" w:rsidRPr="002008BA" w:rsidRDefault="009F31BD" w:rsidP="00F647EC">
            <w:pPr>
              <w:jc w:val="both"/>
              <w:rPr>
                <w:color w:val="000000" w:themeColor="text1"/>
                <w:sz w:val="24"/>
                <w:szCs w:val="24"/>
              </w:rPr>
            </w:pPr>
            <w:r w:rsidRPr="002008BA">
              <w:rPr>
                <w:color w:val="000000" w:themeColor="text1"/>
                <w:sz w:val="24"/>
                <w:szCs w:val="24"/>
              </w:rPr>
              <w:t>Беседы с женщинами:</w:t>
            </w:r>
          </w:p>
          <w:p w:rsidR="009F31BD" w:rsidRPr="002008BA" w:rsidRDefault="009F31BD" w:rsidP="00F647EC">
            <w:pPr>
              <w:jc w:val="both"/>
              <w:rPr>
                <w:color w:val="000000" w:themeColor="text1"/>
                <w:sz w:val="24"/>
                <w:szCs w:val="24"/>
              </w:rPr>
            </w:pPr>
            <w:r w:rsidRPr="002008BA">
              <w:rPr>
                <w:color w:val="000000" w:themeColor="text1"/>
                <w:sz w:val="24"/>
                <w:szCs w:val="24"/>
              </w:rPr>
              <w:t xml:space="preserve">- </w:t>
            </w:r>
            <w:proofErr w:type="gramStart"/>
            <w:r w:rsidRPr="002008BA">
              <w:rPr>
                <w:color w:val="000000" w:themeColor="text1"/>
                <w:sz w:val="24"/>
                <w:szCs w:val="24"/>
              </w:rPr>
              <w:t>ожидающими</w:t>
            </w:r>
            <w:proofErr w:type="gramEnd"/>
            <w:r w:rsidRPr="002008BA">
              <w:rPr>
                <w:color w:val="000000" w:themeColor="text1"/>
                <w:sz w:val="24"/>
                <w:szCs w:val="24"/>
              </w:rPr>
              <w:t xml:space="preserve"> рождения ребёнка, с разъяснением семейно-брачного законодательства,</w:t>
            </w:r>
          </w:p>
          <w:p w:rsidR="009F31BD" w:rsidRPr="002008BA" w:rsidRDefault="009F31BD" w:rsidP="00F647EC">
            <w:pPr>
              <w:jc w:val="both"/>
              <w:rPr>
                <w:color w:val="000000" w:themeColor="text1"/>
                <w:sz w:val="24"/>
                <w:szCs w:val="24"/>
              </w:rPr>
            </w:pPr>
            <w:r w:rsidRPr="002008BA">
              <w:rPr>
                <w:color w:val="000000" w:themeColor="text1"/>
                <w:sz w:val="24"/>
                <w:szCs w:val="24"/>
              </w:rPr>
              <w:t>- о порядке оформления документов при рождении ребёнка, о получении пособий.</w:t>
            </w:r>
          </w:p>
        </w:tc>
        <w:tc>
          <w:tcPr>
            <w:tcW w:w="880" w:type="dxa"/>
            <w:vAlign w:val="center"/>
          </w:tcPr>
          <w:p w:rsidR="009F31BD" w:rsidRPr="002008BA" w:rsidRDefault="009F31BD" w:rsidP="00657070">
            <w:pPr>
              <w:ind w:left="-108" w:right="-124"/>
              <w:jc w:val="center"/>
              <w:rPr>
                <w:color w:val="000000" w:themeColor="text1"/>
                <w:sz w:val="24"/>
                <w:szCs w:val="24"/>
              </w:rPr>
            </w:pPr>
            <w:r w:rsidRPr="002008BA">
              <w:rPr>
                <w:color w:val="000000" w:themeColor="text1"/>
                <w:sz w:val="22"/>
                <w:szCs w:val="22"/>
              </w:rPr>
              <w:t>1 пол. 2018 г.</w:t>
            </w:r>
          </w:p>
        </w:tc>
        <w:tc>
          <w:tcPr>
            <w:tcW w:w="937" w:type="dxa"/>
            <w:gridSpan w:val="5"/>
            <w:vAlign w:val="center"/>
          </w:tcPr>
          <w:p w:rsidR="009F31BD" w:rsidRPr="002008BA" w:rsidRDefault="009F31BD" w:rsidP="009D14D3">
            <w:pPr>
              <w:ind w:left="-108" w:right="-124"/>
              <w:jc w:val="center"/>
              <w:rPr>
                <w:color w:val="000000" w:themeColor="text1"/>
                <w:sz w:val="24"/>
                <w:szCs w:val="24"/>
              </w:rPr>
            </w:pPr>
          </w:p>
          <w:p w:rsidR="009F31BD" w:rsidRPr="002008BA" w:rsidRDefault="009F31BD" w:rsidP="009D14D3">
            <w:pPr>
              <w:ind w:left="-108" w:right="-124"/>
              <w:jc w:val="center"/>
              <w:rPr>
                <w:color w:val="000000" w:themeColor="text1"/>
                <w:sz w:val="24"/>
                <w:szCs w:val="24"/>
              </w:rPr>
            </w:pPr>
            <w:r w:rsidRPr="002008BA">
              <w:rPr>
                <w:color w:val="000000" w:themeColor="text1"/>
                <w:sz w:val="24"/>
                <w:szCs w:val="24"/>
              </w:rPr>
              <w:t>-</w:t>
            </w:r>
          </w:p>
        </w:tc>
        <w:tc>
          <w:tcPr>
            <w:tcW w:w="1098" w:type="dxa"/>
            <w:gridSpan w:val="3"/>
            <w:vAlign w:val="center"/>
          </w:tcPr>
          <w:p w:rsidR="009F31BD" w:rsidRPr="002008BA" w:rsidRDefault="009F31BD" w:rsidP="009F31BD">
            <w:pPr>
              <w:ind w:left="-108" w:right="-124"/>
              <w:jc w:val="center"/>
              <w:rPr>
                <w:color w:val="000000" w:themeColor="text1"/>
                <w:sz w:val="24"/>
                <w:szCs w:val="24"/>
              </w:rPr>
            </w:pPr>
          </w:p>
          <w:p w:rsidR="009F31BD" w:rsidRPr="002008BA" w:rsidRDefault="009F31BD" w:rsidP="009F31BD">
            <w:pPr>
              <w:ind w:left="-108" w:right="-124"/>
              <w:jc w:val="center"/>
              <w:rPr>
                <w:color w:val="000000" w:themeColor="text1"/>
                <w:sz w:val="24"/>
                <w:szCs w:val="24"/>
              </w:rPr>
            </w:pPr>
            <w:r w:rsidRPr="002008BA">
              <w:rPr>
                <w:color w:val="000000" w:themeColor="text1"/>
                <w:sz w:val="24"/>
                <w:szCs w:val="24"/>
              </w:rPr>
              <w:t>-</w:t>
            </w:r>
          </w:p>
        </w:tc>
        <w:tc>
          <w:tcPr>
            <w:tcW w:w="4686" w:type="dxa"/>
            <w:vAlign w:val="center"/>
          </w:tcPr>
          <w:p w:rsidR="009F31BD" w:rsidRPr="002008BA" w:rsidRDefault="009F31BD" w:rsidP="00F647EC">
            <w:pPr>
              <w:ind w:right="-124"/>
              <w:rPr>
                <w:color w:val="000000" w:themeColor="text1"/>
                <w:sz w:val="24"/>
                <w:szCs w:val="24"/>
              </w:rPr>
            </w:pPr>
            <w:r w:rsidRPr="002008BA">
              <w:rPr>
                <w:color w:val="000000" w:themeColor="text1"/>
                <w:sz w:val="24"/>
                <w:szCs w:val="24"/>
              </w:rPr>
              <w:t xml:space="preserve"> </w:t>
            </w:r>
          </w:p>
          <w:p w:rsidR="009F31BD" w:rsidRPr="002008BA" w:rsidRDefault="009F31BD" w:rsidP="00F647EC">
            <w:pPr>
              <w:ind w:right="-124"/>
              <w:rPr>
                <w:color w:val="000000" w:themeColor="text1"/>
                <w:sz w:val="24"/>
                <w:szCs w:val="24"/>
              </w:rPr>
            </w:pPr>
            <w:r w:rsidRPr="002008BA">
              <w:rPr>
                <w:color w:val="000000" w:themeColor="text1"/>
                <w:sz w:val="24"/>
                <w:szCs w:val="24"/>
              </w:rPr>
              <w:t xml:space="preserve">- </w:t>
            </w:r>
          </w:p>
        </w:tc>
      </w:tr>
      <w:tr w:rsidR="009F31BD" w:rsidRPr="002008BA" w:rsidTr="00D86D20">
        <w:trPr>
          <w:gridAfter w:val="1"/>
          <w:wAfter w:w="21" w:type="dxa"/>
          <w:trHeight w:val="358"/>
        </w:trPr>
        <w:tc>
          <w:tcPr>
            <w:tcW w:w="14614" w:type="dxa"/>
            <w:gridSpan w:val="18"/>
          </w:tcPr>
          <w:p w:rsidR="009F31BD" w:rsidRPr="002008BA" w:rsidRDefault="009F31BD" w:rsidP="00F647EC">
            <w:pPr>
              <w:shd w:val="clear" w:color="auto" w:fill="FFFFFF"/>
              <w:spacing w:line="278" w:lineRule="exact"/>
              <w:ind w:firstLine="10"/>
              <w:jc w:val="both"/>
              <w:rPr>
                <w:color w:val="000000" w:themeColor="text1"/>
                <w:sz w:val="24"/>
                <w:szCs w:val="24"/>
              </w:rPr>
            </w:pPr>
            <w:r w:rsidRPr="002008BA">
              <w:rPr>
                <w:b/>
                <w:bCs/>
                <w:color w:val="000000" w:themeColor="text1"/>
                <w:sz w:val="24"/>
                <w:szCs w:val="24"/>
              </w:rPr>
              <w:t xml:space="preserve">          9. Информационно-аналитическое обеспечение мероприятий плана</w:t>
            </w:r>
          </w:p>
        </w:tc>
      </w:tr>
      <w:tr w:rsidR="009F31BD" w:rsidRPr="002008BA" w:rsidTr="00FA0ABC">
        <w:trPr>
          <w:gridAfter w:val="1"/>
          <w:wAfter w:w="20" w:type="dxa"/>
          <w:trHeight w:val="698"/>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9.1.</w:t>
            </w:r>
          </w:p>
        </w:tc>
        <w:tc>
          <w:tcPr>
            <w:tcW w:w="5890" w:type="dxa"/>
            <w:gridSpan w:val="4"/>
          </w:tcPr>
          <w:p w:rsidR="009F31BD" w:rsidRPr="002008BA" w:rsidRDefault="009F31BD" w:rsidP="00F647EC">
            <w:pPr>
              <w:jc w:val="both"/>
              <w:rPr>
                <w:bCs/>
                <w:color w:val="000000" w:themeColor="text1"/>
                <w:sz w:val="24"/>
                <w:szCs w:val="24"/>
              </w:rPr>
            </w:pPr>
            <w:r w:rsidRPr="002008BA">
              <w:rPr>
                <w:color w:val="000000" w:themeColor="text1"/>
                <w:sz w:val="24"/>
                <w:szCs w:val="24"/>
              </w:rPr>
              <w:t>Систематическое  информирование населения Сосновоборского городского округа  по вопросам профилактики социально-значимых заболеваний, сохранению здоровья и пропаганде здорового образа жизни.</w:t>
            </w:r>
          </w:p>
        </w:tc>
        <w:tc>
          <w:tcPr>
            <w:tcW w:w="2965" w:type="dxa"/>
            <w:gridSpan w:val="12"/>
            <w:vAlign w:val="center"/>
          </w:tcPr>
          <w:p w:rsidR="009F31BD" w:rsidRPr="002008BA" w:rsidRDefault="009F31BD" w:rsidP="00F647EC">
            <w:pPr>
              <w:jc w:val="center"/>
              <w:rPr>
                <w:color w:val="000000" w:themeColor="text1"/>
                <w:sz w:val="24"/>
                <w:szCs w:val="24"/>
              </w:rPr>
            </w:pPr>
            <w:r w:rsidRPr="002008BA">
              <w:rPr>
                <w:color w:val="000000" w:themeColor="text1"/>
                <w:sz w:val="24"/>
                <w:szCs w:val="24"/>
              </w:rPr>
              <w:t>За счет средств текущего финансирования</w:t>
            </w:r>
          </w:p>
        </w:tc>
        <w:tc>
          <w:tcPr>
            <w:tcW w:w="4686" w:type="dxa"/>
          </w:tcPr>
          <w:p w:rsidR="009F31BD" w:rsidRPr="002008BA" w:rsidRDefault="009F31BD" w:rsidP="00494B62">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 xml:space="preserve">В </w:t>
            </w:r>
            <w:proofErr w:type="gramStart"/>
            <w:r w:rsidRPr="002008BA">
              <w:rPr>
                <w:rStyle w:val="CharStyle29"/>
                <w:rFonts w:ascii="Times New Roman" w:hAnsi="Times New Roman"/>
                <w:color w:val="000000" w:themeColor="text1"/>
                <w:sz w:val="22"/>
                <w:szCs w:val="22"/>
              </w:rPr>
              <w:t>рамках</w:t>
            </w:r>
            <w:proofErr w:type="gramEnd"/>
            <w:r w:rsidRPr="002008BA">
              <w:rPr>
                <w:rStyle w:val="CharStyle29"/>
                <w:rFonts w:ascii="Times New Roman" w:hAnsi="Times New Roman"/>
                <w:color w:val="000000" w:themeColor="text1"/>
                <w:sz w:val="22"/>
                <w:szCs w:val="22"/>
              </w:rPr>
              <w:t xml:space="preserve"> работы с целевыми группами функционируют Школы здоровья, в которых обучено 383 человека, из них:</w:t>
            </w:r>
          </w:p>
          <w:p w:rsidR="009F31BD" w:rsidRPr="002008BA" w:rsidRDefault="009F31BD" w:rsidP="00494B62">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Школа беременных - 363 посещения (119 чел.);</w:t>
            </w:r>
          </w:p>
          <w:p w:rsidR="009F31BD" w:rsidRPr="002008BA" w:rsidRDefault="009F31BD" w:rsidP="00494B62">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Школа управления сахарным диабетом для детей - 182 посещения (20 чел.).</w:t>
            </w:r>
          </w:p>
          <w:p w:rsidR="009F31BD" w:rsidRPr="002008BA" w:rsidRDefault="009F31BD" w:rsidP="00494B62">
            <w:pPr>
              <w:rPr>
                <w:color w:val="000000" w:themeColor="text1"/>
                <w:sz w:val="24"/>
                <w:szCs w:val="24"/>
              </w:rPr>
            </w:pPr>
            <w:proofErr w:type="gramStart"/>
            <w:r w:rsidRPr="002008BA">
              <w:rPr>
                <w:rStyle w:val="CharStyle29"/>
                <w:color w:val="000000" w:themeColor="text1"/>
                <w:sz w:val="22"/>
                <w:szCs w:val="22"/>
              </w:rPr>
              <w:t xml:space="preserve">В рамках всеобщей диспансеризации населения проведены 52 индивидуальные и 5 групповых консультаций для пациентов с выявленными факторами риска (курение, артериальная гипертензия, ожирение, </w:t>
            </w:r>
            <w:proofErr w:type="spellStart"/>
            <w:r w:rsidRPr="002008BA">
              <w:rPr>
                <w:rStyle w:val="CharStyle29"/>
                <w:color w:val="000000" w:themeColor="text1"/>
                <w:sz w:val="22"/>
                <w:szCs w:val="22"/>
              </w:rPr>
              <w:t>гиперхолестеринемия</w:t>
            </w:r>
            <w:proofErr w:type="spellEnd"/>
            <w:r w:rsidRPr="002008BA">
              <w:rPr>
                <w:rStyle w:val="CharStyle29"/>
                <w:color w:val="000000" w:themeColor="text1"/>
                <w:sz w:val="22"/>
                <w:szCs w:val="22"/>
              </w:rPr>
              <w:t xml:space="preserve"> и т.д.) и имеющих </w:t>
            </w:r>
            <w:proofErr w:type="spellStart"/>
            <w:r w:rsidRPr="002008BA">
              <w:rPr>
                <w:rStyle w:val="CharStyle29"/>
                <w:color w:val="000000" w:themeColor="text1"/>
                <w:sz w:val="22"/>
                <w:szCs w:val="22"/>
              </w:rPr>
              <w:t>сердечно-сосудистые</w:t>
            </w:r>
            <w:proofErr w:type="spellEnd"/>
            <w:r w:rsidRPr="002008BA">
              <w:rPr>
                <w:rStyle w:val="CharStyle29"/>
                <w:color w:val="000000" w:themeColor="text1"/>
                <w:sz w:val="22"/>
                <w:szCs w:val="22"/>
              </w:rPr>
              <w:t xml:space="preserve"> заболевания, сахарный диабет, по профилактике развития данных заболеваний и их осложнений,   коррекции  образа жизни и выдана информационная  литература.</w:t>
            </w:r>
            <w:proofErr w:type="gramEnd"/>
          </w:p>
        </w:tc>
      </w:tr>
      <w:tr w:rsidR="009F31BD" w:rsidRPr="002008BA" w:rsidTr="00D86D20">
        <w:trPr>
          <w:gridAfter w:val="1"/>
          <w:wAfter w:w="20" w:type="dxa"/>
          <w:trHeight w:val="633"/>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lastRenderedPageBreak/>
              <w:t>9.2.</w:t>
            </w:r>
          </w:p>
        </w:tc>
        <w:tc>
          <w:tcPr>
            <w:tcW w:w="5890" w:type="dxa"/>
            <w:gridSpan w:val="4"/>
          </w:tcPr>
          <w:p w:rsidR="009F31BD" w:rsidRPr="002008BA" w:rsidRDefault="009F31BD" w:rsidP="00F647EC">
            <w:pPr>
              <w:pStyle w:val="1"/>
              <w:jc w:val="both"/>
              <w:rPr>
                <w:color w:val="000000" w:themeColor="text1"/>
              </w:rPr>
            </w:pPr>
            <w:r w:rsidRPr="002008BA">
              <w:rPr>
                <w:color w:val="000000" w:themeColor="text1"/>
              </w:rPr>
              <w:t xml:space="preserve">Подготовка раздела «Демография и миграция населения» в составе отчета о социально-экономическом развитии Сосновоборского городского округа. </w:t>
            </w:r>
          </w:p>
        </w:tc>
        <w:tc>
          <w:tcPr>
            <w:tcW w:w="2965" w:type="dxa"/>
            <w:gridSpan w:val="12"/>
            <w:vAlign w:val="center"/>
          </w:tcPr>
          <w:p w:rsidR="009F31BD" w:rsidRPr="002008BA" w:rsidRDefault="009F31BD" w:rsidP="00F647EC">
            <w:pPr>
              <w:spacing w:after="120"/>
              <w:ind w:left="283"/>
              <w:jc w:val="center"/>
              <w:rPr>
                <w:color w:val="000000" w:themeColor="text1"/>
                <w:sz w:val="24"/>
                <w:szCs w:val="24"/>
              </w:rPr>
            </w:pPr>
            <w:r w:rsidRPr="002008BA">
              <w:rPr>
                <w:color w:val="000000" w:themeColor="text1"/>
                <w:sz w:val="24"/>
                <w:szCs w:val="24"/>
              </w:rPr>
              <w:t>Мероприятие  не требует финансирования</w:t>
            </w:r>
          </w:p>
        </w:tc>
        <w:tc>
          <w:tcPr>
            <w:tcW w:w="4686" w:type="dxa"/>
            <w:vAlign w:val="center"/>
          </w:tcPr>
          <w:p w:rsidR="009F31BD" w:rsidRPr="002008BA" w:rsidRDefault="009F31BD" w:rsidP="00F647EC">
            <w:pPr>
              <w:spacing w:after="120"/>
              <w:ind w:left="34"/>
              <w:rPr>
                <w:color w:val="000000" w:themeColor="text1"/>
                <w:sz w:val="24"/>
                <w:szCs w:val="24"/>
              </w:rPr>
            </w:pPr>
            <w:r w:rsidRPr="002008BA">
              <w:rPr>
                <w:color w:val="000000" w:themeColor="text1"/>
                <w:sz w:val="24"/>
                <w:szCs w:val="24"/>
              </w:rPr>
              <w:t>Ежеквартально разрабатывается раздел «Демография» как  составная часть информации о социально-экономическом развитии Сосновоборского городского округа.</w:t>
            </w:r>
          </w:p>
        </w:tc>
      </w:tr>
      <w:tr w:rsidR="009F31BD" w:rsidRPr="002008BA" w:rsidTr="00D86D20">
        <w:trPr>
          <w:gridAfter w:val="1"/>
          <w:wAfter w:w="21" w:type="dxa"/>
          <w:trHeight w:val="222"/>
        </w:trPr>
        <w:tc>
          <w:tcPr>
            <w:tcW w:w="14614" w:type="dxa"/>
            <w:gridSpan w:val="18"/>
          </w:tcPr>
          <w:p w:rsidR="009F31BD" w:rsidRPr="002008BA" w:rsidRDefault="009F31BD" w:rsidP="00F647EC">
            <w:pPr>
              <w:spacing w:after="120"/>
              <w:ind w:left="34"/>
              <w:rPr>
                <w:b/>
                <w:color w:val="000000" w:themeColor="text1"/>
                <w:sz w:val="24"/>
                <w:szCs w:val="24"/>
              </w:rPr>
            </w:pPr>
            <w:r w:rsidRPr="002008BA">
              <w:rPr>
                <w:b/>
                <w:color w:val="000000" w:themeColor="text1"/>
                <w:sz w:val="24"/>
                <w:szCs w:val="24"/>
              </w:rPr>
              <w:t xml:space="preserve">         10. Мероприятия по информационному сопровождению мероприятий по улучшению демографической ситуации</w:t>
            </w:r>
          </w:p>
        </w:tc>
      </w:tr>
      <w:tr w:rsidR="009F31BD" w:rsidRPr="002008BA" w:rsidTr="00D86D20">
        <w:trPr>
          <w:gridAfter w:val="1"/>
          <w:wAfter w:w="20" w:type="dxa"/>
          <w:trHeight w:val="633"/>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10.1.</w:t>
            </w:r>
          </w:p>
        </w:tc>
        <w:tc>
          <w:tcPr>
            <w:tcW w:w="5890" w:type="dxa"/>
            <w:gridSpan w:val="4"/>
          </w:tcPr>
          <w:p w:rsidR="009F31BD" w:rsidRPr="002008BA" w:rsidRDefault="009F31BD" w:rsidP="00F647EC">
            <w:pPr>
              <w:rPr>
                <w:color w:val="000000" w:themeColor="text1"/>
                <w:sz w:val="24"/>
                <w:szCs w:val="24"/>
              </w:rPr>
            </w:pPr>
            <w:r w:rsidRPr="002008BA">
              <w:rPr>
                <w:color w:val="000000" w:themeColor="text1"/>
                <w:sz w:val="24"/>
                <w:szCs w:val="24"/>
              </w:rPr>
              <w:t>Размещение в средствах массовой информации рекламы с целью привлечения семей для размещения в них детей-сирот и детей, оставшихся без попечения родителей.</w:t>
            </w:r>
          </w:p>
          <w:p w:rsidR="009F31BD" w:rsidRPr="002008BA" w:rsidRDefault="009F31BD" w:rsidP="00F647EC">
            <w:pPr>
              <w:rPr>
                <w:color w:val="000000" w:themeColor="text1"/>
              </w:rPr>
            </w:pPr>
            <w:r w:rsidRPr="002008BA">
              <w:rPr>
                <w:color w:val="000000" w:themeColor="text1"/>
                <w:sz w:val="24"/>
                <w:szCs w:val="24"/>
              </w:rPr>
              <w:t>Создание информационных носителей для помещения в региональный банк данных о детях-сиротах и детях, оставшихся без попечения родителей.</w:t>
            </w:r>
          </w:p>
        </w:tc>
        <w:tc>
          <w:tcPr>
            <w:tcW w:w="2965" w:type="dxa"/>
            <w:gridSpan w:val="12"/>
            <w:vAlign w:val="center"/>
          </w:tcPr>
          <w:p w:rsidR="009F31BD" w:rsidRPr="002008BA" w:rsidRDefault="009F31BD" w:rsidP="00F647EC">
            <w:pPr>
              <w:spacing w:after="120"/>
              <w:ind w:left="283"/>
              <w:jc w:val="center"/>
              <w:rPr>
                <w:color w:val="000000" w:themeColor="text1"/>
              </w:rPr>
            </w:pPr>
            <w:r w:rsidRPr="002008BA">
              <w:rPr>
                <w:color w:val="000000" w:themeColor="text1"/>
                <w:sz w:val="24"/>
                <w:szCs w:val="24"/>
              </w:rPr>
              <w:t>За счет средств текущего финансирования</w:t>
            </w:r>
          </w:p>
        </w:tc>
        <w:tc>
          <w:tcPr>
            <w:tcW w:w="4686" w:type="dxa"/>
            <w:vAlign w:val="center"/>
          </w:tcPr>
          <w:p w:rsidR="009F31BD" w:rsidRPr="002008BA" w:rsidRDefault="009F31BD" w:rsidP="004B41D3">
            <w:pPr>
              <w:rPr>
                <w:color w:val="000000" w:themeColor="text1"/>
                <w:sz w:val="22"/>
                <w:szCs w:val="22"/>
              </w:rPr>
            </w:pPr>
            <w:r w:rsidRPr="002008BA">
              <w:rPr>
                <w:color w:val="000000" w:themeColor="text1"/>
                <w:sz w:val="22"/>
                <w:szCs w:val="22"/>
              </w:rPr>
              <w:t xml:space="preserve">Своевременное размещение в СМИ и на официальном сайте администрации нормативных документов, внесение изменений в базу данных детей-сирот и детей, оставшихся без попечения родителей. В </w:t>
            </w:r>
            <w:proofErr w:type="gramStart"/>
            <w:r w:rsidRPr="002008BA">
              <w:rPr>
                <w:color w:val="000000" w:themeColor="text1"/>
                <w:sz w:val="22"/>
                <w:szCs w:val="22"/>
              </w:rPr>
              <w:t>результате</w:t>
            </w:r>
            <w:proofErr w:type="gramEnd"/>
            <w:r w:rsidRPr="002008BA">
              <w:rPr>
                <w:color w:val="000000" w:themeColor="text1"/>
                <w:sz w:val="22"/>
                <w:szCs w:val="22"/>
              </w:rPr>
              <w:t xml:space="preserve"> проводимой  работы в 1 полугодии 2018 год</w:t>
            </w:r>
            <w:r w:rsidR="00887332">
              <w:rPr>
                <w:color w:val="000000" w:themeColor="text1"/>
                <w:sz w:val="22"/>
                <w:szCs w:val="22"/>
              </w:rPr>
              <w:t>а</w:t>
            </w:r>
            <w:r w:rsidRPr="002008BA">
              <w:rPr>
                <w:color w:val="000000" w:themeColor="text1"/>
                <w:sz w:val="22"/>
                <w:szCs w:val="22"/>
              </w:rPr>
              <w:t xml:space="preserve">:  принято в семьи опекунов  4  несовершеннолетних. </w:t>
            </w:r>
          </w:p>
          <w:p w:rsidR="009F31BD" w:rsidRPr="002008BA" w:rsidRDefault="009F31BD" w:rsidP="004B41D3">
            <w:pPr>
              <w:rPr>
                <w:color w:val="000000" w:themeColor="text1"/>
                <w:sz w:val="24"/>
                <w:szCs w:val="24"/>
              </w:rPr>
            </w:pPr>
            <w:r w:rsidRPr="002008BA">
              <w:rPr>
                <w:color w:val="000000" w:themeColor="text1"/>
                <w:sz w:val="22"/>
                <w:szCs w:val="22"/>
              </w:rPr>
              <w:t>Образовано 2 приемные семьи. Прошли обучение и получили заключения о возможности  быть усыновителями - 8 человек.</w:t>
            </w:r>
          </w:p>
        </w:tc>
      </w:tr>
      <w:tr w:rsidR="009F31BD" w:rsidRPr="002008BA" w:rsidTr="00D86D20">
        <w:trPr>
          <w:gridAfter w:val="1"/>
          <w:wAfter w:w="20" w:type="dxa"/>
          <w:trHeight w:val="633"/>
        </w:trPr>
        <w:tc>
          <w:tcPr>
            <w:tcW w:w="1074" w:type="dxa"/>
          </w:tcPr>
          <w:p w:rsidR="009F31BD" w:rsidRPr="002008BA" w:rsidRDefault="009F31BD" w:rsidP="00F647EC">
            <w:pPr>
              <w:jc w:val="center"/>
              <w:rPr>
                <w:color w:val="000000" w:themeColor="text1"/>
                <w:sz w:val="24"/>
                <w:szCs w:val="24"/>
              </w:rPr>
            </w:pPr>
            <w:r w:rsidRPr="002008BA">
              <w:rPr>
                <w:color w:val="000000" w:themeColor="text1"/>
                <w:sz w:val="24"/>
                <w:szCs w:val="24"/>
              </w:rPr>
              <w:t>10.2.</w:t>
            </w:r>
          </w:p>
        </w:tc>
        <w:tc>
          <w:tcPr>
            <w:tcW w:w="5890" w:type="dxa"/>
            <w:gridSpan w:val="4"/>
          </w:tcPr>
          <w:p w:rsidR="009F31BD" w:rsidRPr="002008BA" w:rsidRDefault="009F31BD" w:rsidP="00F647EC">
            <w:pPr>
              <w:rPr>
                <w:color w:val="000000" w:themeColor="text1"/>
                <w:sz w:val="24"/>
                <w:szCs w:val="24"/>
              </w:rPr>
            </w:pPr>
            <w:r w:rsidRPr="002008BA">
              <w:rPr>
                <w:color w:val="000000" w:themeColor="text1"/>
                <w:sz w:val="24"/>
                <w:szCs w:val="24"/>
              </w:rPr>
              <w:t>Размещение в средствах массовой информации информационно-просветительских и пропагандистских материалов:</w:t>
            </w:r>
          </w:p>
          <w:p w:rsidR="009F31BD" w:rsidRPr="002008BA" w:rsidRDefault="009F31BD" w:rsidP="00F647EC">
            <w:pPr>
              <w:rPr>
                <w:color w:val="000000" w:themeColor="text1"/>
                <w:sz w:val="24"/>
                <w:szCs w:val="24"/>
              </w:rPr>
            </w:pPr>
            <w:r w:rsidRPr="002008BA">
              <w:rPr>
                <w:color w:val="000000" w:themeColor="text1"/>
                <w:sz w:val="24"/>
                <w:szCs w:val="24"/>
              </w:rPr>
              <w:t xml:space="preserve"> -  по пропаганде здорового образа жизни по приоритетным направлениям демографической политики,</w:t>
            </w:r>
          </w:p>
          <w:p w:rsidR="009F31BD" w:rsidRPr="002008BA" w:rsidRDefault="009F31BD" w:rsidP="00F647EC">
            <w:pPr>
              <w:rPr>
                <w:color w:val="000000" w:themeColor="text1"/>
              </w:rPr>
            </w:pPr>
            <w:r w:rsidRPr="002008BA">
              <w:rPr>
                <w:color w:val="000000" w:themeColor="text1"/>
                <w:sz w:val="24"/>
                <w:szCs w:val="24"/>
              </w:rPr>
              <w:t>-направленных на содействие добровольному переселению в муниципальные районы и городской округ Ленинградской области соотечественников, проживающих за рубежом, и членов их семей.</w:t>
            </w:r>
          </w:p>
        </w:tc>
        <w:tc>
          <w:tcPr>
            <w:tcW w:w="2965" w:type="dxa"/>
            <w:gridSpan w:val="12"/>
            <w:vAlign w:val="center"/>
          </w:tcPr>
          <w:p w:rsidR="009F31BD" w:rsidRPr="002008BA" w:rsidRDefault="009F31BD" w:rsidP="00F647EC">
            <w:pPr>
              <w:spacing w:after="120"/>
              <w:ind w:left="283"/>
              <w:jc w:val="center"/>
              <w:rPr>
                <w:color w:val="000000" w:themeColor="text1"/>
              </w:rPr>
            </w:pPr>
            <w:r w:rsidRPr="002008BA">
              <w:rPr>
                <w:color w:val="000000" w:themeColor="text1"/>
                <w:sz w:val="24"/>
                <w:szCs w:val="24"/>
              </w:rPr>
              <w:t>За счет средств текущего финансирования</w:t>
            </w:r>
          </w:p>
        </w:tc>
        <w:tc>
          <w:tcPr>
            <w:tcW w:w="4686" w:type="dxa"/>
            <w:vAlign w:val="center"/>
          </w:tcPr>
          <w:p w:rsidR="009F31BD" w:rsidRPr="002008BA" w:rsidRDefault="009F31BD" w:rsidP="001F2230">
            <w:pPr>
              <w:pStyle w:val="Style14"/>
              <w:shd w:val="clear" w:color="auto" w:fill="auto"/>
              <w:spacing w:before="0" w:after="0" w:line="240" w:lineRule="auto"/>
              <w:jc w:val="both"/>
              <w:rPr>
                <w:rFonts w:ascii="Times New Roman" w:hAnsi="Times New Roman"/>
                <w:color w:val="000000" w:themeColor="text1"/>
              </w:rPr>
            </w:pPr>
            <w:r w:rsidRPr="002008BA">
              <w:rPr>
                <w:rStyle w:val="CharStyle29"/>
                <w:rFonts w:ascii="Times New Roman" w:hAnsi="Times New Roman"/>
                <w:color w:val="000000" w:themeColor="text1"/>
                <w:sz w:val="22"/>
                <w:szCs w:val="22"/>
              </w:rPr>
              <w:t>Санитарно-просветительская работа направлена на повышение информированности населения, формирования мотивации к ведению здо</w:t>
            </w:r>
            <w:r w:rsidRPr="002008BA">
              <w:rPr>
                <w:rStyle w:val="CharStyle29"/>
                <w:rFonts w:ascii="Times New Roman" w:hAnsi="Times New Roman"/>
                <w:color w:val="000000" w:themeColor="text1"/>
                <w:sz w:val="22"/>
                <w:szCs w:val="22"/>
              </w:rPr>
              <w:softHyphen/>
              <w:t>рового образа жизни, отказа от курения и потребления алкоголя. Ежегодно создаются и тиражируются информационные материалы (буклеты, памятки, статьи) по профилактике инфекционных и неинфекционных заболеваний, по профилактике ОРВИ и гриппа. В период сезонного подъема инфекционных заболеваний и в рамках дней здоровья создаются печатные материалы профилактической направлен</w:t>
            </w:r>
            <w:r w:rsidRPr="002008BA">
              <w:rPr>
                <w:rStyle w:val="CharStyle29"/>
                <w:rFonts w:ascii="Times New Roman" w:hAnsi="Times New Roman"/>
                <w:color w:val="000000" w:themeColor="text1"/>
                <w:sz w:val="22"/>
                <w:szCs w:val="22"/>
              </w:rPr>
              <w:softHyphen/>
              <w:t>ности.</w:t>
            </w:r>
          </w:p>
          <w:p w:rsidR="009F31BD" w:rsidRPr="002008BA" w:rsidRDefault="009F31BD" w:rsidP="001F2230">
            <w:pPr>
              <w:rPr>
                <w:rStyle w:val="CharStyle29"/>
                <w:color w:val="000000" w:themeColor="text1"/>
                <w:sz w:val="22"/>
                <w:szCs w:val="22"/>
              </w:rPr>
            </w:pPr>
            <w:proofErr w:type="gramStart"/>
            <w:r w:rsidRPr="002008BA">
              <w:rPr>
                <w:rStyle w:val="CharStyle29"/>
                <w:color w:val="000000" w:themeColor="text1"/>
                <w:sz w:val="22"/>
                <w:szCs w:val="22"/>
              </w:rPr>
              <w:t xml:space="preserve">На мониторах городской и детской поликлиник, в женской консультации </w:t>
            </w:r>
            <w:r w:rsidRPr="002008BA">
              <w:rPr>
                <w:rStyle w:val="CharStyle29"/>
                <w:color w:val="000000" w:themeColor="text1"/>
                <w:sz w:val="22"/>
                <w:szCs w:val="22"/>
              </w:rPr>
              <w:lastRenderedPageBreak/>
              <w:t>размещены видеофильмы о вреде курения, слайды по профилактике инфекционных и неинфекционных заболеваний, информация о проведении всеобщей диспансеризации населения).</w:t>
            </w:r>
            <w:proofErr w:type="gramEnd"/>
            <w:r w:rsidRPr="002008BA">
              <w:rPr>
                <w:rStyle w:val="CharStyle29"/>
                <w:color w:val="000000" w:themeColor="text1"/>
                <w:sz w:val="22"/>
                <w:szCs w:val="22"/>
              </w:rPr>
              <w:t xml:space="preserve"> Указанная информа</w:t>
            </w:r>
            <w:r w:rsidRPr="002008BA">
              <w:rPr>
                <w:rStyle w:val="CharStyle29"/>
                <w:color w:val="000000" w:themeColor="text1"/>
                <w:sz w:val="22"/>
                <w:szCs w:val="22"/>
              </w:rPr>
              <w:softHyphen/>
              <w:t>ция размещается также на официальном сайте.</w:t>
            </w:r>
          </w:p>
          <w:p w:rsidR="009F31BD" w:rsidRPr="002008BA" w:rsidRDefault="009F31BD" w:rsidP="001F2230">
            <w:pPr>
              <w:rPr>
                <w:color w:val="000000" w:themeColor="text1"/>
                <w:sz w:val="24"/>
                <w:szCs w:val="24"/>
              </w:rPr>
            </w:pPr>
            <w:r w:rsidRPr="002008BA">
              <w:rPr>
                <w:rStyle w:val="CharStyle29"/>
                <w:color w:val="000000" w:themeColor="text1"/>
                <w:sz w:val="22"/>
                <w:szCs w:val="22"/>
              </w:rPr>
              <w:t>Ведется работа со СМИ Сосновоборского городского округа: телевидение «СТВ», телерадиокомпания «</w:t>
            </w:r>
            <w:proofErr w:type="spellStart"/>
            <w:r w:rsidRPr="002008BA">
              <w:rPr>
                <w:rStyle w:val="CharStyle29"/>
                <w:color w:val="000000" w:themeColor="text1"/>
                <w:sz w:val="22"/>
                <w:szCs w:val="22"/>
              </w:rPr>
              <w:t>ТеРа</w:t>
            </w:r>
            <w:proofErr w:type="spellEnd"/>
            <w:r w:rsidRPr="002008BA">
              <w:rPr>
                <w:rStyle w:val="CharStyle29"/>
                <w:color w:val="000000" w:themeColor="text1"/>
                <w:sz w:val="22"/>
                <w:szCs w:val="22"/>
              </w:rPr>
              <w:t>», радиокомпания «Балтийский берег». Выпускаются репортажи, приуроченные к дням здоровья, а также по профилактике заболеваний, по пропаганде здорового образа жизни.</w:t>
            </w:r>
          </w:p>
        </w:tc>
      </w:tr>
      <w:tr w:rsidR="00D1387E" w:rsidRPr="002008BA" w:rsidTr="00D86D20">
        <w:trPr>
          <w:gridAfter w:val="1"/>
          <w:wAfter w:w="20" w:type="dxa"/>
          <w:trHeight w:val="3670"/>
        </w:trPr>
        <w:tc>
          <w:tcPr>
            <w:tcW w:w="1074" w:type="dxa"/>
            <w:vMerge w:val="restart"/>
          </w:tcPr>
          <w:p w:rsidR="00D1387E" w:rsidRPr="002008BA" w:rsidRDefault="00D1387E" w:rsidP="00D1387E">
            <w:pPr>
              <w:jc w:val="center"/>
              <w:rPr>
                <w:color w:val="000000" w:themeColor="text1"/>
                <w:sz w:val="24"/>
                <w:szCs w:val="24"/>
              </w:rPr>
            </w:pPr>
            <w:r w:rsidRPr="002008BA">
              <w:rPr>
                <w:color w:val="000000" w:themeColor="text1"/>
                <w:sz w:val="24"/>
                <w:szCs w:val="24"/>
              </w:rPr>
              <w:lastRenderedPageBreak/>
              <w:t>10.3.</w:t>
            </w:r>
          </w:p>
        </w:tc>
        <w:tc>
          <w:tcPr>
            <w:tcW w:w="5890" w:type="dxa"/>
            <w:gridSpan w:val="4"/>
            <w:vMerge w:val="restart"/>
          </w:tcPr>
          <w:p w:rsidR="00D1387E" w:rsidRPr="002008BA" w:rsidRDefault="00D1387E" w:rsidP="00D1387E">
            <w:pPr>
              <w:pStyle w:val="1"/>
              <w:jc w:val="both"/>
              <w:rPr>
                <w:color w:val="000000" w:themeColor="text1"/>
              </w:rPr>
            </w:pPr>
            <w:r w:rsidRPr="002008BA">
              <w:rPr>
                <w:color w:val="000000" w:themeColor="text1"/>
              </w:rPr>
              <w:t>Информирование населения по вопросам сохранения здоровья</w:t>
            </w:r>
          </w:p>
        </w:tc>
        <w:tc>
          <w:tcPr>
            <w:tcW w:w="2965" w:type="dxa"/>
            <w:gridSpan w:val="12"/>
          </w:tcPr>
          <w:p w:rsidR="00D1387E" w:rsidRPr="00D1387E" w:rsidRDefault="00D1387E" w:rsidP="00D1387E">
            <w:pPr>
              <w:pStyle w:val="Style14"/>
              <w:shd w:val="clear" w:color="auto" w:fill="auto"/>
              <w:spacing w:before="0" w:after="0" w:line="250" w:lineRule="exact"/>
              <w:rPr>
                <w:rStyle w:val="CharStyle29"/>
                <w:rFonts w:ascii="Times New Roman" w:hAnsi="Times New Roman"/>
                <w:color w:val="000000"/>
                <w:sz w:val="24"/>
                <w:szCs w:val="24"/>
              </w:rPr>
            </w:pPr>
          </w:p>
          <w:p w:rsidR="00D1387E" w:rsidRPr="00D1387E" w:rsidRDefault="00D1387E" w:rsidP="00D1387E">
            <w:pPr>
              <w:pStyle w:val="Style14"/>
              <w:shd w:val="clear" w:color="auto" w:fill="auto"/>
              <w:spacing w:before="0" w:after="0" w:line="250" w:lineRule="exact"/>
              <w:rPr>
                <w:rFonts w:ascii="Times New Roman" w:hAnsi="Times New Roman"/>
                <w:sz w:val="24"/>
                <w:szCs w:val="24"/>
              </w:rPr>
            </w:pPr>
            <w:r w:rsidRPr="00D1387E">
              <w:rPr>
                <w:rStyle w:val="CharStyle29"/>
                <w:rFonts w:ascii="Times New Roman" w:hAnsi="Times New Roman"/>
                <w:color w:val="000000"/>
                <w:sz w:val="24"/>
                <w:szCs w:val="24"/>
              </w:rPr>
              <w:t xml:space="preserve">За счет средств </w:t>
            </w:r>
            <w:proofErr w:type="spellStart"/>
            <w:r w:rsidRPr="00D1387E">
              <w:rPr>
                <w:rStyle w:val="CharStyle29"/>
                <w:rFonts w:ascii="Times New Roman" w:hAnsi="Times New Roman"/>
                <w:color w:val="000000"/>
                <w:sz w:val="24"/>
                <w:szCs w:val="24"/>
              </w:rPr>
              <w:t>ф</w:t>
            </w:r>
            <w:proofErr w:type="gramStart"/>
            <w:r w:rsidRPr="00D1387E">
              <w:rPr>
                <w:rStyle w:val="CharStyle29"/>
                <w:rFonts w:ascii="Times New Roman" w:hAnsi="Times New Roman"/>
                <w:color w:val="000000"/>
                <w:sz w:val="24"/>
                <w:szCs w:val="24"/>
              </w:rPr>
              <w:t>e</w:t>
            </w:r>
            <w:proofErr w:type="gramEnd"/>
            <w:r w:rsidRPr="00D1387E">
              <w:rPr>
                <w:rStyle w:val="CharStyle29"/>
                <w:rFonts w:ascii="Times New Roman" w:hAnsi="Times New Roman"/>
                <w:color w:val="000000"/>
                <w:sz w:val="24"/>
                <w:szCs w:val="24"/>
              </w:rPr>
              <w:t>дepaльнoгo</w:t>
            </w:r>
            <w:proofErr w:type="spellEnd"/>
            <w:r w:rsidRPr="00D1387E">
              <w:rPr>
                <w:rStyle w:val="CharStyle29"/>
                <w:rFonts w:ascii="Times New Roman" w:hAnsi="Times New Roman"/>
                <w:color w:val="000000"/>
                <w:sz w:val="24"/>
                <w:szCs w:val="24"/>
              </w:rPr>
              <w:t xml:space="preserve"> бюджета и ОМС</w:t>
            </w:r>
          </w:p>
        </w:tc>
        <w:tc>
          <w:tcPr>
            <w:tcW w:w="4686" w:type="dxa"/>
            <w:vAlign w:val="center"/>
          </w:tcPr>
          <w:p w:rsidR="00D1387E" w:rsidRPr="00D86D20" w:rsidRDefault="00D1387E" w:rsidP="00D86D20">
            <w:pPr>
              <w:pStyle w:val="Style14"/>
              <w:shd w:val="clear" w:color="auto" w:fill="auto"/>
              <w:spacing w:before="0" w:after="0" w:line="240" w:lineRule="auto"/>
              <w:jc w:val="both"/>
              <w:rPr>
                <w:rFonts w:ascii="Times New Roman" w:hAnsi="Times New Roman"/>
              </w:rPr>
            </w:pPr>
            <w:r w:rsidRPr="00D86D20">
              <w:rPr>
                <w:rStyle w:val="CharStyle29"/>
                <w:rFonts w:ascii="Times New Roman" w:hAnsi="Times New Roman"/>
                <w:color w:val="000000"/>
                <w:sz w:val="22"/>
                <w:szCs w:val="22"/>
              </w:rPr>
              <w:t>Формы информирования населения;</w:t>
            </w:r>
          </w:p>
          <w:p w:rsidR="00D1387E" w:rsidRPr="00D86D20" w:rsidRDefault="00D1387E" w:rsidP="00D86D20">
            <w:pPr>
              <w:pStyle w:val="Style14"/>
              <w:numPr>
                <w:ilvl w:val="0"/>
                <w:numId w:val="12"/>
              </w:numPr>
              <w:shd w:val="clear" w:color="auto" w:fill="auto"/>
              <w:tabs>
                <w:tab w:val="left" w:pos="815"/>
              </w:tabs>
              <w:spacing w:before="0" w:after="0" w:line="240" w:lineRule="auto"/>
              <w:ind w:hanging="360"/>
              <w:jc w:val="left"/>
              <w:rPr>
                <w:rFonts w:ascii="Times New Roman" w:hAnsi="Times New Roman"/>
              </w:rPr>
            </w:pPr>
            <w:r w:rsidRPr="00D86D20">
              <w:rPr>
                <w:rStyle w:val="CharStyle29"/>
                <w:rFonts w:ascii="Times New Roman" w:hAnsi="Times New Roman"/>
                <w:color w:val="000000"/>
                <w:sz w:val="22"/>
                <w:szCs w:val="22"/>
              </w:rPr>
              <w:t xml:space="preserve">размещение информации на официальном сайте медсанчасти </w:t>
            </w:r>
            <w:r w:rsidRPr="00D86D20">
              <w:rPr>
                <w:rStyle w:val="CharStyle30"/>
                <w:rFonts w:ascii="Times New Roman" w:hAnsi="Times New Roman"/>
                <w:color w:val="000000"/>
                <w:sz w:val="22"/>
                <w:szCs w:val="22"/>
              </w:rPr>
              <w:t xml:space="preserve"> </w:t>
            </w:r>
            <w:r w:rsidRPr="00D86D20">
              <w:rPr>
                <w:rStyle w:val="CharStyle30"/>
                <w:rFonts w:ascii="Times New Roman" w:hAnsi="Times New Roman"/>
                <w:color w:val="000000"/>
                <w:sz w:val="22"/>
                <w:szCs w:val="22"/>
                <w:lang w:val="en-US"/>
              </w:rPr>
              <w:t>http</w:t>
            </w:r>
            <w:r w:rsidRPr="00D86D20">
              <w:rPr>
                <w:rStyle w:val="CharStyle30"/>
                <w:rFonts w:ascii="Times New Roman" w:hAnsi="Times New Roman"/>
                <w:color w:val="000000"/>
                <w:sz w:val="22"/>
                <w:szCs w:val="22"/>
              </w:rPr>
              <w:t>//</w:t>
            </w:r>
            <w:proofErr w:type="spellStart"/>
            <w:r w:rsidRPr="00D86D20">
              <w:rPr>
                <w:rStyle w:val="CharStyle30"/>
                <w:rFonts w:ascii="Times New Roman" w:hAnsi="Times New Roman"/>
                <w:color w:val="000000"/>
                <w:sz w:val="22"/>
                <w:szCs w:val="22"/>
                <w:lang w:val="en-US"/>
              </w:rPr>
              <w:t>cmsch</w:t>
            </w:r>
            <w:proofErr w:type="spellEnd"/>
            <w:r w:rsidRPr="00D86D20">
              <w:rPr>
                <w:rStyle w:val="CharStyle30"/>
                <w:rFonts w:ascii="Times New Roman" w:hAnsi="Times New Roman"/>
                <w:color w:val="000000"/>
                <w:sz w:val="22"/>
                <w:szCs w:val="22"/>
              </w:rPr>
              <w:t>38.</w:t>
            </w:r>
            <w:proofErr w:type="spellStart"/>
            <w:r w:rsidRPr="00D86D20">
              <w:rPr>
                <w:rStyle w:val="CharStyle30"/>
                <w:rFonts w:ascii="Times New Roman" w:hAnsi="Times New Roman"/>
                <w:color w:val="000000"/>
                <w:sz w:val="22"/>
                <w:szCs w:val="22"/>
                <w:lang w:val="en-US"/>
              </w:rPr>
              <w:t>ru</w:t>
            </w:r>
            <w:proofErr w:type="spellEnd"/>
            <w:r w:rsidRPr="00D86D20">
              <w:rPr>
                <w:rStyle w:val="CharStyle30"/>
                <w:rFonts w:ascii="Times New Roman" w:hAnsi="Times New Roman"/>
                <w:color w:val="000000"/>
                <w:sz w:val="22"/>
                <w:szCs w:val="22"/>
              </w:rPr>
              <w:t>;</w:t>
            </w:r>
          </w:p>
          <w:p w:rsidR="00D1387E" w:rsidRPr="00D86D20" w:rsidRDefault="00D1387E" w:rsidP="00D86D20">
            <w:pPr>
              <w:pStyle w:val="Style14"/>
              <w:numPr>
                <w:ilvl w:val="0"/>
                <w:numId w:val="12"/>
              </w:numPr>
              <w:shd w:val="clear" w:color="auto" w:fill="auto"/>
              <w:tabs>
                <w:tab w:val="left" w:pos="820"/>
              </w:tabs>
              <w:spacing w:before="0" w:after="0" w:line="240" w:lineRule="auto"/>
              <w:ind w:hanging="360"/>
              <w:jc w:val="left"/>
              <w:rPr>
                <w:rFonts w:ascii="Times New Roman" w:hAnsi="Times New Roman"/>
              </w:rPr>
            </w:pPr>
            <w:r w:rsidRPr="00D86D20">
              <w:rPr>
                <w:rStyle w:val="CharStyle29"/>
                <w:rFonts w:ascii="Times New Roman" w:hAnsi="Times New Roman"/>
                <w:color w:val="000000"/>
                <w:sz w:val="22"/>
                <w:szCs w:val="22"/>
              </w:rPr>
              <w:t>размещение информации на стендах в городской поликлиники, детской поликлиники, городской больницы;</w:t>
            </w:r>
          </w:p>
          <w:p w:rsidR="00D1387E" w:rsidRPr="00D86D20" w:rsidRDefault="00D1387E" w:rsidP="00D86D20">
            <w:pPr>
              <w:pStyle w:val="Style14"/>
              <w:numPr>
                <w:ilvl w:val="0"/>
                <w:numId w:val="12"/>
              </w:numPr>
              <w:shd w:val="clear" w:color="auto" w:fill="auto"/>
              <w:tabs>
                <w:tab w:val="left" w:pos="820"/>
              </w:tabs>
              <w:spacing w:before="0" w:after="0" w:line="240" w:lineRule="auto"/>
              <w:ind w:hanging="360"/>
              <w:jc w:val="left"/>
              <w:rPr>
                <w:rFonts w:ascii="Times New Roman" w:hAnsi="Times New Roman"/>
              </w:rPr>
            </w:pPr>
            <w:r w:rsidRPr="00D86D20">
              <w:rPr>
                <w:rStyle w:val="CharStyle29"/>
                <w:rFonts w:ascii="Times New Roman" w:hAnsi="Times New Roman"/>
                <w:color w:val="000000"/>
                <w:sz w:val="22"/>
                <w:szCs w:val="22"/>
              </w:rPr>
              <w:t>распространение информационных материалов в подразделениях медсанчасти;</w:t>
            </w:r>
          </w:p>
          <w:p w:rsidR="00D1387E" w:rsidRPr="00D86D20" w:rsidRDefault="00D1387E" w:rsidP="00D86D20">
            <w:pPr>
              <w:pStyle w:val="Style14"/>
              <w:numPr>
                <w:ilvl w:val="0"/>
                <w:numId w:val="12"/>
              </w:numPr>
              <w:shd w:val="clear" w:color="auto" w:fill="auto"/>
              <w:tabs>
                <w:tab w:val="left" w:pos="806"/>
              </w:tabs>
              <w:spacing w:before="0" w:after="0" w:line="240" w:lineRule="auto"/>
              <w:ind w:hanging="360"/>
              <w:jc w:val="left"/>
              <w:rPr>
                <w:rFonts w:ascii="Times New Roman" w:hAnsi="Times New Roman"/>
              </w:rPr>
            </w:pPr>
            <w:r w:rsidRPr="00D86D20">
              <w:rPr>
                <w:rStyle w:val="CharStyle29"/>
                <w:rFonts w:ascii="Times New Roman" w:hAnsi="Times New Roman"/>
                <w:color w:val="000000"/>
                <w:sz w:val="22"/>
                <w:szCs w:val="22"/>
              </w:rPr>
              <w:t>доведение информации через муниципальные средства массовой информации;</w:t>
            </w:r>
          </w:p>
          <w:p w:rsidR="00D1387E" w:rsidRPr="00D86D20" w:rsidRDefault="00D1387E" w:rsidP="00D86D20">
            <w:pPr>
              <w:pStyle w:val="Style14"/>
              <w:numPr>
                <w:ilvl w:val="0"/>
                <w:numId w:val="12"/>
              </w:numPr>
              <w:shd w:val="clear" w:color="auto" w:fill="auto"/>
              <w:tabs>
                <w:tab w:val="left" w:pos="820"/>
              </w:tabs>
              <w:spacing w:before="0" w:after="0" w:line="240" w:lineRule="auto"/>
              <w:ind w:hanging="360"/>
              <w:jc w:val="left"/>
              <w:rPr>
                <w:rFonts w:ascii="Times New Roman" w:hAnsi="Times New Roman"/>
              </w:rPr>
            </w:pPr>
            <w:r w:rsidRPr="00D86D20">
              <w:rPr>
                <w:rStyle w:val="CharStyle29"/>
                <w:rFonts w:ascii="Times New Roman" w:hAnsi="Times New Roman"/>
                <w:color w:val="000000"/>
                <w:sz w:val="22"/>
                <w:szCs w:val="22"/>
              </w:rPr>
              <w:t>проведение лекций в общеобразовательных учреждениях города, на предприятиях города, на базе медсанчасти;   проведение массовых акций.</w:t>
            </w:r>
          </w:p>
        </w:tc>
      </w:tr>
      <w:tr w:rsidR="00D1387E" w:rsidRPr="002008BA" w:rsidTr="00D86D20">
        <w:trPr>
          <w:gridAfter w:val="1"/>
          <w:wAfter w:w="20" w:type="dxa"/>
          <w:trHeight w:val="3087"/>
        </w:trPr>
        <w:tc>
          <w:tcPr>
            <w:tcW w:w="1074" w:type="dxa"/>
            <w:vMerge/>
          </w:tcPr>
          <w:p w:rsidR="00D1387E" w:rsidRPr="002008BA" w:rsidRDefault="00D1387E" w:rsidP="00F647EC">
            <w:pPr>
              <w:jc w:val="center"/>
              <w:rPr>
                <w:color w:val="000000" w:themeColor="text1"/>
                <w:sz w:val="24"/>
                <w:szCs w:val="24"/>
              </w:rPr>
            </w:pPr>
          </w:p>
        </w:tc>
        <w:tc>
          <w:tcPr>
            <w:tcW w:w="5890" w:type="dxa"/>
            <w:gridSpan w:val="4"/>
            <w:vMerge/>
          </w:tcPr>
          <w:p w:rsidR="00D1387E" w:rsidRPr="002008BA" w:rsidRDefault="00D1387E" w:rsidP="00F647EC">
            <w:pPr>
              <w:pStyle w:val="1"/>
              <w:jc w:val="both"/>
              <w:rPr>
                <w:color w:val="000000" w:themeColor="text1"/>
              </w:rPr>
            </w:pPr>
          </w:p>
        </w:tc>
        <w:tc>
          <w:tcPr>
            <w:tcW w:w="2965" w:type="dxa"/>
            <w:gridSpan w:val="12"/>
            <w:vAlign w:val="center"/>
          </w:tcPr>
          <w:p w:rsidR="00D1387E" w:rsidRPr="002008BA" w:rsidRDefault="00D1387E" w:rsidP="00D1387E">
            <w:pPr>
              <w:spacing w:after="120"/>
              <w:ind w:left="283"/>
              <w:jc w:val="center"/>
              <w:rPr>
                <w:color w:val="000000" w:themeColor="text1"/>
                <w:sz w:val="24"/>
                <w:szCs w:val="24"/>
              </w:rPr>
            </w:pPr>
            <w:r w:rsidRPr="002008BA">
              <w:rPr>
                <w:color w:val="000000" w:themeColor="text1"/>
                <w:sz w:val="24"/>
                <w:szCs w:val="24"/>
              </w:rPr>
              <w:t>За счет средств текущего финансирования</w:t>
            </w:r>
          </w:p>
        </w:tc>
        <w:tc>
          <w:tcPr>
            <w:tcW w:w="4686" w:type="dxa"/>
          </w:tcPr>
          <w:p w:rsidR="00D1387E" w:rsidRPr="002008BA" w:rsidRDefault="00D1387E" w:rsidP="00D1387E">
            <w:pPr>
              <w:rPr>
                <w:color w:val="000000" w:themeColor="text1"/>
                <w:sz w:val="22"/>
                <w:szCs w:val="22"/>
              </w:rPr>
            </w:pPr>
            <w:r w:rsidRPr="002008BA">
              <w:rPr>
                <w:color w:val="000000" w:themeColor="text1"/>
                <w:sz w:val="22"/>
                <w:szCs w:val="22"/>
              </w:rPr>
              <w:t>Размещение социальной рекламы в средствах массовой информации.</w:t>
            </w:r>
          </w:p>
          <w:p w:rsidR="00D1387E" w:rsidRPr="002008BA" w:rsidRDefault="00D1387E" w:rsidP="00D1387E">
            <w:pPr>
              <w:rPr>
                <w:color w:val="000000" w:themeColor="text1"/>
                <w:sz w:val="22"/>
                <w:szCs w:val="22"/>
              </w:rPr>
            </w:pPr>
            <w:r w:rsidRPr="002008BA">
              <w:rPr>
                <w:color w:val="000000" w:themeColor="text1"/>
                <w:sz w:val="22"/>
                <w:szCs w:val="22"/>
              </w:rPr>
              <w:t>Размещение социальной рекламы на рекламных щитах.</w:t>
            </w:r>
          </w:p>
          <w:p w:rsidR="00D1387E" w:rsidRPr="002008BA" w:rsidRDefault="00D1387E" w:rsidP="00D1387E">
            <w:pPr>
              <w:rPr>
                <w:color w:val="000000" w:themeColor="text1"/>
                <w:sz w:val="22"/>
                <w:szCs w:val="22"/>
              </w:rPr>
            </w:pPr>
            <w:r w:rsidRPr="002008BA">
              <w:rPr>
                <w:color w:val="000000" w:themeColor="text1"/>
                <w:sz w:val="22"/>
                <w:szCs w:val="22"/>
              </w:rPr>
              <w:t>Распространение листовок, брошюр, плакатов, календарей, изготовленных по заказу комитета по печати и связям с общественностью Ленинградской области.</w:t>
            </w:r>
          </w:p>
          <w:p w:rsidR="00D1387E" w:rsidRPr="002008BA" w:rsidRDefault="00D1387E" w:rsidP="00D1387E">
            <w:pPr>
              <w:spacing w:after="120"/>
              <w:ind w:left="34"/>
              <w:rPr>
                <w:color w:val="000000" w:themeColor="text1"/>
                <w:szCs w:val="24"/>
              </w:rPr>
            </w:pPr>
            <w:r w:rsidRPr="002008BA">
              <w:rPr>
                <w:color w:val="000000" w:themeColor="text1"/>
                <w:sz w:val="22"/>
                <w:szCs w:val="22"/>
              </w:rPr>
              <w:t xml:space="preserve">Подготовка и размещение </w:t>
            </w:r>
            <w:proofErr w:type="gramStart"/>
            <w:r w:rsidRPr="002008BA">
              <w:rPr>
                <w:color w:val="000000" w:themeColor="text1"/>
                <w:sz w:val="22"/>
                <w:szCs w:val="22"/>
              </w:rPr>
              <w:t>теле</w:t>
            </w:r>
            <w:proofErr w:type="gramEnd"/>
            <w:r w:rsidRPr="002008BA">
              <w:rPr>
                <w:color w:val="000000" w:themeColor="text1"/>
                <w:sz w:val="22"/>
                <w:szCs w:val="22"/>
              </w:rPr>
              <w:t>- и радиопередач о здоровом образе жизни, факторах риска, методах само- и взаимопомощи в случае острых состояний.</w:t>
            </w:r>
          </w:p>
        </w:tc>
      </w:tr>
      <w:tr w:rsidR="00D1387E" w:rsidRPr="002008BA" w:rsidTr="00D86D20">
        <w:trPr>
          <w:gridAfter w:val="1"/>
          <w:wAfter w:w="21" w:type="dxa"/>
          <w:trHeight w:val="633"/>
        </w:trPr>
        <w:tc>
          <w:tcPr>
            <w:tcW w:w="6964" w:type="dxa"/>
            <w:gridSpan w:val="5"/>
            <w:vAlign w:val="center"/>
          </w:tcPr>
          <w:p w:rsidR="00D1387E" w:rsidRPr="00EB1254" w:rsidRDefault="00D1387E" w:rsidP="00D1387E">
            <w:pPr>
              <w:rPr>
                <w:color w:val="000000" w:themeColor="text1"/>
                <w:sz w:val="24"/>
                <w:szCs w:val="24"/>
              </w:rPr>
            </w:pPr>
            <w:r w:rsidRPr="00EB1254">
              <w:rPr>
                <w:color w:val="000000" w:themeColor="text1"/>
                <w:sz w:val="24"/>
                <w:szCs w:val="24"/>
              </w:rPr>
              <w:t>Всего:</w:t>
            </w:r>
          </w:p>
        </w:tc>
        <w:tc>
          <w:tcPr>
            <w:tcW w:w="1479" w:type="dxa"/>
            <w:gridSpan w:val="6"/>
            <w:vAlign w:val="center"/>
          </w:tcPr>
          <w:p w:rsidR="00D1387E" w:rsidRPr="00447B0E" w:rsidRDefault="00D1387E" w:rsidP="009F31BD">
            <w:pPr>
              <w:spacing w:after="120"/>
              <w:ind w:left="283"/>
              <w:jc w:val="center"/>
              <w:rPr>
                <w:b/>
                <w:color w:val="000000" w:themeColor="text1"/>
                <w:sz w:val="24"/>
                <w:szCs w:val="24"/>
              </w:rPr>
            </w:pPr>
            <w:r w:rsidRPr="00447B0E">
              <w:rPr>
                <w:b/>
                <w:color w:val="000000" w:themeColor="text1"/>
                <w:sz w:val="24"/>
                <w:szCs w:val="24"/>
              </w:rPr>
              <w:t>50150,58</w:t>
            </w:r>
          </w:p>
        </w:tc>
        <w:tc>
          <w:tcPr>
            <w:tcW w:w="1485" w:type="dxa"/>
            <w:gridSpan w:val="6"/>
            <w:vAlign w:val="center"/>
          </w:tcPr>
          <w:p w:rsidR="00D1387E" w:rsidRPr="00447B0E" w:rsidRDefault="00D1387E" w:rsidP="009F31BD">
            <w:pPr>
              <w:spacing w:after="120"/>
              <w:ind w:left="283"/>
              <w:jc w:val="center"/>
              <w:rPr>
                <w:b/>
                <w:color w:val="000000" w:themeColor="text1"/>
                <w:sz w:val="24"/>
                <w:szCs w:val="24"/>
              </w:rPr>
            </w:pPr>
            <w:r w:rsidRPr="00447B0E">
              <w:rPr>
                <w:b/>
                <w:color w:val="000000" w:themeColor="text1"/>
                <w:sz w:val="24"/>
                <w:szCs w:val="24"/>
              </w:rPr>
              <w:t>15169,93</w:t>
            </w:r>
          </w:p>
        </w:tc>
        <w:tc>
          <w:tcPr>
            <w:tcW w:w="4686" w:type="dxa"/>
            <w:vAlign w:val="center"/>
          </w:tcPr>
          <w:p w:rsidR="00D1387E" w:rsidRPr="002008BA" w:rsidRDefault="00D1387E" w:rsidP="009F31BD">
            <w:pPr>
              <w:rPr>
                <w:color w:val="000000" w:themeColor="text1"/>
                <w:sz w:val="22"/>
                <w:szCs w:val="22"/>
              </w:rPr>
            </w:pPr>
          </w:p>
        </w:tc>
      </w:tr>
      <w:tr w:rsidR="00D1387E" w:rsidRPr="002008BA" w:rsidTr="00D86D20">
        <w:trPr>
          <w:gridAfter w:val="1"/>
          <w:wAfter w:w="21" w:type="dxa"/>
          <w:trHeight w:val="633"/>
        </w:trPr>
        <w:tc>
          <w:tcPr>
            <w:tcW w:w="6964" w:type="dxa"/>
            <w:gridSpan w:val="5"/>
            <w:vAlign w:val="center"/>
          </w:tcPr>
          <w:p w:rsidR="00D1387E" w:rsidRPr="00EB1254" w:rsidRDefault="00D1387E" w:rsidP="00D1387E">
            <w:pPr>
              <w:rPr>
                <w:color w:val="000000" w:themeColor="text1"/>
                <w:sz w:val="24"/>
                <w:szCs w:val="24"/>
              </w:rPr>
            </w:pPr>
            <w:r w:rsidRPr="00EB1254">
              <w:rPr>
                <w:color w:val="000000" w:themeColor="text1"/>
                <w:sz w:val="24"/>
                <w:szCs w:val="24"/>
              </w:rPr>
              <w:t>в том числе средства местного бюджета:</w:t>
            </w:r>
          </w:p>
        </w:tc>
        <w:tc>
          <w:tcPr>
            <w:tcW w:w="1479" w:type="dxa"/>
            <w:gridSpan w:val="6"/>
            <w:vAlign w:val="center"/>
          </w:tcPr>
          <w:p w:rsidR="00D1387E" w:rsidRPr="00447B0E" w:rsidRDefault="00D1387E" w:rsidP="009F31BD">
            <w:pPr>
              <w:spacing w:after="120"/>
              <w:ind w:left="283"/>
              <w:jc w:val="center"/>
              <w:rPr>
                <w:b/>
                <w:color w:val="000000" w:themeColor="text1"/>
                <w:sz w:val="24"/>
                <w:szCs w:val="24"/>
              </w:rPr>
            </w:pPr>
            <w:r w:rsidRPr="00447B0E">
              <w:rPr>
                <w:b/>
                <w:color w:val="000000" w:themeColor="text1"/>
                <w:sz w:val="24"/>
                <w:szCs w:val="24"/>
              </w:rPr>
              <w:t>50150,58</w:t>
            </w:r>
          </w:p>
        </w:tc>
        <w:tc>
          <w:tcPr>
            <w:tcW w:w="1485" w:type="dxa"/>
            <w:gridSpan w:val="6"/>
            <w:vAlign w:val="center"/>
          </w:tcPr>
          <w:p w:rsidR="00D1387E" w:rsidRPr="00447B0E" w:rsidRDefault="00D1387E" w:rsidP="009F31BD">
            <w:pPr>
              <w:spacing w:after="120"/>
              <w:ind w:left="283"/>
              <w:jc w:val="center"/>
              <w:rPr>
                <w:b/>
                <w:color w:val="000000" w:themeColor="text1"/>
                <w:sz w:val="24"/>
                <w:szCs w:val="24"/>
              </w:rPr>
            </w:pPr>
            <w:r w:rsidRPr="00447B0E">
              <w:rPr>
                <w:b/>
                <w:color w:val="000000" w:themeColor="text1"/>
                <w:sz w:val="24"/>
                <w:szCs w:val="24"/>
              </w:rPr>
              <w:t>15169,93</w:t>
            </w:r>
          </w:p>
        </w:tc>
        <w:tc>
          <w:tcPr>
            <w:tcW w:w="4686" w:type="dxa"/>
            <w:vAlign w:val="center"/>
          </w:tcPr>
          <w:p w:rsidR="00D1387E" w:rsidRPr="002008BA" w:rsidRDefault="00D1387E" w:rsidP="009F31BD">
            <w:pPr>
              <w:rPr>
                <w:color w:val="000000" w:themeColor="text1"/>
                <w:sz w:val="22"/>
                <w:szCs w:val="22"/>
              </w:rPr>
            </w:pPr>
          </w:p>
        </w:tc>
      </w:tr>
    </w:tbl>
    <w:p w:rsidR="00A742DB" w:rsidRPr="002008BA" w:rsidRDefault="00A742DB" w:rsidP="00A742DB">
      <w:pPr>
        <w:rPr>
          <w:color w:val="000000" w:themeColor="text1"/>
        </w:rPr>
      </w:pPr>
    </w:p>
    <w:p w:rsidR="00D86D20" w:rsidRDefault="00D86D20" w:rsidP="00BF62F6">
      <w:pPr>
        <w:rPr>
          <w:color w:val="000000" w:themeColor="text1"/>
          <w:sz w:val="24"/>
          <w:szCs w:val="24"/>
        </w:rPr>
      </w:pPr>
    </w:p>
    <w:p w:rsidR="00D86D20" w:rsidRDefault="00D86D20" w:rsidP="00BF62F6">
      <w:pPr>
        <w:rPr>
          <w:color w:val="000000" w:themeColor="text1"/>
          <w:sz w:val="24"/>
          <w:szCs w:val="24"/>
        </w:rPr>
      </w:pPr>
    </w:p>
    <w:p w:rsidR="00BF62F6" w:rsidRDefault="00BF62F6" w:rsidP="00BF62F6">
      <w:pPr>
        <w:rPr>
          <w:color w:val="000000" w:themeColor="text1"/>
          <w:sz w:val="24"/>
          <w:szCs w:val="24"/>
        </w:rPr>
      </w:pPr>
      <w:r>
        <w:rPr>
          <w:color w:val="000000" w:themeColor="text1"/>
          <w:sz w:val="24"/>
          <w:szCs w:val="24"/>
        </w:rPr>
        <w:t xml:space="preserve">Начальник отдела экономического развития администрации </w:t>
      </w:r>
    </w:p>
    <w:p w:rsidR="00BF62F6" w:rsidRDefault="00BF62F6" w:rsidP="00D86D20">
      <w:pPr>
        <w:suppressAutoHyphens/>
      </w:pPr>
      <w:r>
        <w:rPr>
          <w:color w:val="000000" w:themeColor="text1"/>
          <w:sz w:val="24"/>
          <w:szCs w:val="24"/>
        </w:rPr>
        <w:t>Сосновоборского городского округа</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П.Г. Головин</w:t>
      </w:r>
    </w:p>
    <w:sectPr w:rsidR="00BF62F6" w:rsidSect="00F647E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87E" w:rsidRDefault="00D1387E" w:rsidP="00A742DB">
      <w:r>
        <w:separator/>
      </w:r>
    </w:p>
  </w:endnote>
  <w:endnote w:type="continuationSeparator" w:id="1">
    <w:p w:rsidR="00D1387E" w:rsidRDefault="00D1387E" w:rsidP="00A74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87E" w:rsidRDefault="00D1387E" w:rsidP="00A742DB">
      <w:r>
        <w:separator/>
      </w:r>
    </w:p>
  </w:footnote>
  <w:footnote w:type="continuationSeparator" w:id="1">
    <w:p w:rsidR="00D1387E" w:rsidRDefault="00D1387E" w:rsidP="00A7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7E" w:rsidRDefault="00D138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1">
    <w:nsid w:val="00000003"/>
    <w:multiLevelType w:val="multilevel"/>
    <w:tmpl w:val="00000002"/>
    <w:lvl w:ilvl="0">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1">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2">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3">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4">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5">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6">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7">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lvl w:ilvl="8">
      <w:start w:val="2018"/>
      <w:numFmt w:val="decimal"/>
      <w:lvlText w:val="22.05.%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
    <w:nsid w:val="00000009"/>
    <w:multiLevelType w:val="multilevel"/>
    <w:tmpl w:val="00000008"/>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4">
    <w:nsid w:val="0000000B"/>
    <w:multiLevelType w:val="multilevel"/>
    <w:tmpl w:val="0000000A"/>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5">
    <w:nsid w:val="0000000D"/>
    <w:multiLevelType w:val="multilevel"/>
    <w:tmpl w:val="0000000C"/>
    <w:lvl w:ilvl="0">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1">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6">
    <w:nsid w:val="0000000F"/>
    <w:multiLevelType w:val="multilevel"/>
    <w:tmpl w:val="0000000E"/>
    <w:lvl w:ilvl="0">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1">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7">
    <w:nsid w:val="00000011"/>
    <w:multiLevelType w:val="multilevel"/>
    <w:tmpl w:val="00000010"/>
    <w:lvl w:ilvl="0">
      <w:start w:val="1"/>
      <w:numFmt w:val="bullet"/>
      <w:lvlText w:val="•"/>
      <w:lvlJc w:val="left"/>
      <w:rPr>
        <w:b w:val="0"/>
        <w:i w:val="0"/>
        <w:smallCaps w:val="0"/>
        <w:strike w:val="0"/>
        <w:color w:val="000000"/>
        <w:spacing w:val="0"/>
        <w:w w:val="100"/>
        <w:position w:val="0"/>
        <w:sz w:val="19"/>
        <w:u w:val="none"/>
      </w:rPr>
    </w:lvl>
    <w:lvl w:ilvl="1">
      <w:start w:val="1"/>
      <w:numFmt w:val="bullet"/>
      <w:lvlText w:val="•"/>
      <w:lvlJc w:val="left"/>
      <w:rPr>
        <w:b w:val="0"/>
        <w:i w:val="0"/>
        <w:smallCaps w:val="0"/>
        <w:strike w:val="0"/>
        <w:color w:val="000000"/>
        <w:spacing w:val="0"/>
        <w:w w:val="100"/>
        <w:position w:val="0"/>
        <w:sz w:val="19"/>
        <w:u w:val="none"/>
      </w:rPr>
    </w:lvl>
    <w:lvl w:ilvl="2">
      <w:start w:val="1"/>
      <w:numFmt w:val="bullet"/>
      <w:lvlText w:val="•"/>
      <w:lvlJc w:val="left"/>
      <w:rPr>
        <w:b w:val="0"/>
        <w:i w:val="0"/>
        <w:smallCaps w:val="0"/>
        <w:strike w:val="0"/>
        <w:color w:val="000000"/>
        <w:spacing w:val="0"/>
        <w:w w:val="100"/>
        <w:position w:val="0"/>
        <w:sz w:val="19"/>
        <w:u w:val="none"/>
      </w:rPr>
    </w:lvl>
    <w:lvl w:ilvl="3">
      <w:start w:val="1"/>
      <w:numFmt w:val="bullet"/>
      <w:lvlText w:val="•"/>
      <w:lvlJc w:val="left"/>
      <w:rPr>
        <w:b w:val="0"/>
        <w:i w:val="0"/>
        <w:smallCaps w:val="0"/>
        <w:strike w:val="0"/>
        <w:color w:val="000000"/>
        <w:spacing w:val="0"/>
        <w:w w:val="100"/>
        <w:position w:val="0"/>
        <w:sz w:val="19"/>
        <w:u w:val="none"/>
      </w:rPr>
    </w:lvl>
    <w:lvl w:ilvl="4">
      <w:start w:val="1"/>
      <w:numFmt w:val="bullet"/>
      <w:lvlText w:val="•"/>
      <w:lvlJc w:val="left"/>
      <w:rPr>
        <w:b w:val="0"/>
        <w:i w:val="0"/>
        <w:smallCaps w:val="0"/>
        <w:strike w:val="0"/>
        <w:color w:val="000000"/>
        <w:spacing w:val="0"/>
        <w:w w:val="100"/>
        <w:position w:val="0"/>
        <w:sz w:val="19"/>
        <w:u w:val="none"/>
      </w:rPr>
    </w:lvl>
    <w:lvl w:ilvl="5">
      <w:start w:val="1"/>
      <w:numFmt w:val="bullet"/>
      <w:lvlText w:val="•"/>
      <w:lvlJc w:val="left"/>
      <w:rPr>
        <w:b w:val="0"/>
        <w:i w:val="0"/>
        <w:smallCaps w:val="0"/>
        <w:strike w:val="0"/>
        <w:color w:val="000000"/>
        <w:spacing w:val="0"/>
        <w:w w:val="100"/>
        <w:position w:val="0"/>
        <w:sz w:val="19"/>
        <w:u w:val="none"/>
      </w:rPr>
    </w:lvl>
    <w:lvl w:ilvl="6">
      <w:start w:val="1"/>
      <w:numFmt w:val="bullet"/>
      <w:lvlText w:val="•"/>
      <w:lvlJc w:val="left"/>
      <w:rPr>
        <w:b w:val="0"/>
        <w:i w:val="0"/>
        <w:smallCaps w:val="0"/>
        <w:strike w:val="0"/>
        <w:color w:val="000000"/>
        <w:spacing w:val="0"/>
        <w:w w:val="100"/>
        <w:position w:val="0"/>
        <w:sz w:val="19"/>
        <w:u w:val="none"/>
      </w:rPr>
    </w:lvl>
    <w:lvl w:ilvl="7">
      <w:start w:val="1"/>
      <w:numFmt w:val="bullet"/>
      <w:lvlText w:val="•"/>
      <w:lvlJc w:val="left"/>
      <w:rPr>
        <w:b w:val="0"/>
        <w:i w:val="0"/>
        <w:smallCaps w:val="0"/>
        <w:strike w:val="0"/>
        <w:color w:val="000000"/>
        <w:spacing w:val="0"/>
        <w:w w:val="100"/>
        <w:position w:val="0"/>
        <w:sz w:val="19"/>
        <w:u w:val="none"/>
      </w:rPr>
    </w:lvl>
    <w:lvl w:ilvl="8">
      <w:start w:val="1"/>
      <w:numFmt w:val="bullet"/>
      <w:lvlText w:val="•"/>
      <w:lvlJc w:val="left"/>
      <w:rPr>
        <w:b w:val="0"/>
        <w:i w:val="0"/>
        <w:smallCaps w:val="0"/>
        <w:strike w:val="0"/>
        <w:color w:val="000000"/>
        <w:spacing w:val="0"/>
        <w:w w:val="100"/>
        <w:position w:val="0"/>
        <w:sz w:val="19"/>
        <w:u w:val="none"/>
      </w:rPr>
    </w:lvl>
  </w:abstractNum>
  <w:abstractNum w:abstractNumId="8">
    <w:nsid w:val="09860173"/>
    <w:multiLevelType w:val="hybridMultilevel"/>
    <w:tmpl w:val="07385FB2"/>
    <w:lvl w:ilvl="0" w:tplc="296C94CE">
      <w:start w:val="2018"/>
      <w:numFmt w:val="bullet"/>
      <w:lvlText w:val=""/>
      <w:lvlJc w:val="left"/>
      <w:pPr>
        <w:ind w:left="370" w:hanging="360"/>
      </w:pPr>
      <w:rPr>
        <w:rFonts w:ascii="Symbol" w:eastAsia="Times New Roman" w:hAnsi="Symbol" w:cs="Times New Roman" w:hint="default"/>
        <w:b w:val="0"/>
        <w:color w:val="0070C0"/>
        <w:sz w:val="20"/>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9">
    <w:nsid w:val="14B75467"/>
    <w:multiLevelType w:val="hybridMultilevel"/>
    <w:tmpl w:val="074669E4"/>
    <w:lvl w:ilvl="0" w:tplc="DB1E945A">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B004C"/>
    <w:multiLevelType w:val="hybridMultilevel"/>
    <w:tmpl w:val="8F5886CE"/>
    <w:lvl w:ilvl="0" w:tplc="39722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6111F79"/>
    <w:multiLevelType w:val="hybridMultilevel"/>
    <w:tmpl w:val="DEAAC252"/>
    <w:lvl w:ilvl="0" w:tplc="5A5CFA66">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38913"/>
  </w:hdrShapeDefaults>
  <w:footnotePr>
    <w:footnote w:id="0"/>
    <w:footnote w:id="1"/>
  </w:footnotePr>
  <w:endnotePr>
    <w:endnote w:id="0"/>
    <w:endnote w:id="1"/>
  </w:endnotePr>
  <w:compat/>
  <w:docVars>
    <w:docVar w:name="BossProviderVariable" w:val="25_01_2006!d2ee9c56-7f46-48ed-bb40-406752437538"/>
  </w:docVars>
  <w:rsids>
    <w:rsidRoot w:val="00A742DB"/>
    <w:rsid w:val="000230E3"/>
    <w:rsid w:val="000454DF"/>
    <w:rsid w:val="00057AB4"/>
    <w:rsid w:val="00061FBC"/>
    <w:rsid w:val="0007758A"/>
    <w:rsid w:val="00090579"/>
    <w:rsid w:val="000A55C6"/>
    <w:rsid w:val="000A7CCF"/>
    <w:rsid w:val="000B0B5B"/>
    <w:rsid w:val="00124ABE"/>
    <w:rsid w:val="001419BD"/>
    <w:rsid w:val="00152546"/>
    <w:rsid w:val="00152911"/>
    <w:rsid w:val="00177017"/>
    <w:rsid w:val="00183239"/>
    <w:rsid w:val="00187FB8"/>
    <w:rsid w:val="001973B3"/>
    <w:rsid w:val="001C3B94"/>
    <w:rsid w:val="001D0766"/>
    <w:rsid w:val="001E28ED"/>
    <w:rsid w:val="001F2230"/>
    <w:rsid w:val="001F5907"/>
    <w:rsid w:val="002008BA"/>
    <w:rsid w:val="002010DB"/>
    <w:rsid w:val="00207A5B"/>
    <w:rsid w:val="00222A92"/>
    <w:rsid w:val="00222B38"/>
    <w:rsid w:val="00223A49"/>
    <w:rsid w:val="00236B57"/>
    <w:rsid w:val="002742EE"/>
    <w:rsid w:val="00281488"/>
    <w:rsid w:val="002B5CAE"/>
    <w:rsid w:val="002B666D"/>
    <w:rsid w:val="002C40DC"/>
    <w:rsid w:val="002D49C0"/>
    <w:rsid w:val="002E24E2"/>
    <w:rsid w:val="002F1E1F"/>
    <w:rsid w:val="002F721C"/>
    <w:rsid w:val="00311EC6"/>
    <w:rsid w:val="003337F9"/>
    <w:rsid w:val="00353B23"/>
    <w:rsid w:val="00360A0D"/>
    <w:rsid w:val="003617B7"/>
    <w:rsid w:val="003A6CB5"/>
    <w:rsid w:val="003B3A50"/>
    <w:rsid w:val="003C073C"/>
    <w:rsid w:val="003C7892"/>
    <w:rsid w:val="003D508D"/>
    <w:rsid w:val="003E5B72"/>
    <w:rsid w:val="003F0629"/>
    <w:rsid w:val="003F4E60"/>
    <w:rsid w:val="003F5A9B"/>
    <w:rsid w:val="00406FAC"/>
    <w:rsid w:val="0042367B"/>
    <w:rsid w:val="00423F98"/>
    <w:rsid w:val="004351F7"/>
    <w:rsid w:val="00440D9D"/>
    <w:rsid w:val="00447B0E"/>
    <w:rsid w:val="00464F4A"/>
    <w:rsid w:val="00470D2D"/>
    <w:rsid w:val="00480CD8"/>
    <w:rsid w:val="004877BE"/>
    <w:rsid w:val="00494B62"/>
    <w:rsid w:val="004B1DBB"/>
    <w:rsid w:val="004B41D3"/>
    <w:rsid w:val="004C7CCE"/>
    <w:rsid w:val="004D626E"/>
    <w:rsid w:val="00501B8C"/>
    <w:rsid w:val="00506A68"/>
    <w:rsid w:val="00510974"/>
    <w:rsid w:val="00537941"/>
    <w:rsid w:val="00537C63"/>
    <w:rsid w:val="00541FC6"/>
    <w:rsid w:val="00552523"/>
    <w:rsid w:val="00554DD2"/>
    <w:rsid w:val="005771CC"/>
    <w:rsid w:val="005A3BC9"/>
    <w:rsid w:val="005B1935"/>
    <w:rsid w:val="005D0180"/>
    <w:rsid w:val="005E7507"/>
    <w:rsid w:val="00613AF9"/>
    <w:rsid w:val="00626944"/>
    <w:rsid w:val="00630E67"/>
    <w:rsid w:val="00632DE8"/>
    <w:rsid w:val="00652F4D"/>
    <w:rsid w:val="00656AE4"/>
    <w:rsid w:val="00657070"/>
    <w:rsid w:val="00675C6F"/>
    <w:rsid w:val="00683392"/>
    <w:rsid w:val="00684320"/>
    <w:rsid w:val="006B0E39"/>
    <w:rsid w:val="006B1D5B"/>
    <w:rsid w:val="006B60D6"/>
    <w:rsid w:val="006C3AA2"/>
    <w:rsid w:val="006D29C3"/>
    <w:rsid w:val="006D3233"/>
    <w:rsid w:val="006D7252"/>
    <w:rsid w:val="006E0CBE"/>
    <w:rsid w:val="006F3886"/>
    <w:rsid w:val="006F67A2"/>
    <w:rsid w:val="006F74A7"/>
    <w:rsid w:val="007158B7"/>
    <w:rsid w:val="007222FE"/>
    <w:rsid w:val="00727150"/>
    <w:rsid w:val="00732723"/>
    <w:rsid w:val="0073544F"/>
    <w:rsid w:val="00752F31"/>
    <w:rsid w:val="00766982"/>
    <w:rsid w:val="00775299"/>
    <w:rsid w:val="00783170"/>
    <w:rsid w:val="007C4A71"/>
    <w:rsid w:val="007D7390"/>
    <w:rsid w:val="007D7802"/>
    <w:rsid w:val="007E321A"/>
    <w:rsid w:val="007E36DE"/>
    <w:rsid w:val="0084000B"/>
    <w:rsid w:val="008554B1"/>
    <w:rsid w:val="0086142F"/>
    <w:rsid w:val="00864C76"/>
    <w:rsid w:val="0088303D"/>
    <w:rsid w:val="00887332"/>
    <w:rsid w:val="008B26BC"/>
    <w:rsid w:val="008D3FCA"/>
    <w:rsid w:val="00911E52"/>
    <w:rsid w:val="00927347"/>
    <w:rsid w:val="009314E5"/>
    <w:rsid w:val="00943ACD"/>
    <w:rsid w:val="00950337"/>
    <w:rsid w:val="00956306"/>
    <w:rsid w:val="00965960"/>
    <w:rsid w:val="00966F5F"/>
    <w:rsid w:val="0098408B"/>
    <w:rsid w:val="00986B56"/>
    <w:rsid w:val="00987621"/>
    <w:rsid w:val="009B0C39"/>
    <w:rsid w:val="009C3F6C"/>
    <w:rsid w:val="009D14D3"/>
    <w:rsid w:val="009D71C7"/>
    <w:rsid w:val="009E2471"/>
    <w:rsid w:val="009E2C1E"/>
    <w:rsid w:val="009F31BD"/>
    <w:rsid w:val="00A466D0"/>
    <w:rsid w:val="00A70C77"/>
    <w:rsid w:val="00A73C48"/>
    <w:rsid w:val="00A742DB"/>
    <w:rsid w:val="00A80094"/>
    <w:rsid w:val="00A907ED"/>
    <w:rsid w:val="00A91C79"/>
    <w:rsid w:val="00A94C82"/>
    <w:rsid w:val="00AB6EB7"/>
    <w:rsid w:val="00AC1108"/>
    <w:rsid w:val="00AC1C58"/>
    <w:rsid w:val="00AD7824"/>
    <w:rsid w:val="00AF1CB9"/>
    <w:rsid w:val="00AF6330"/>
    <w:rsid w:val="00B1380E"/>
    <w:rsid w:val="00B22300"/>
    <w:rsid w:val="00B25CC7"/>
    <w:rsid w:val="00B471C6"/>
    <w:rsid w:val="00B56AC2"/>
    <w:rsid w:val="00B7503F"/>
    <w:rsid w:val="00B9421C"/>
    <w:rsid w:val="00BA077E"/>
    <w:rsid w:val="00BB3EB9"/>
    <w:rsid w:val="00BE11B1"/>
    <w:rsid w:val="00BF62F6"/>
    <w:rsid w:val="00C03747"/>
    <w:rsid w:val="00C06573"/>
    <w:rsid w:val="00C10182"/>
    <w:rsid w:val="00C564B8"/>
    <w:rsid w:val="00C669E6"/>
    <w:rsid w:val="00C67E2C"/>
    <w:rsid w:val="00C70935"/>
    <w:rsid w:val="00C828D7"/>
    <w:rsid w:val="00CC0638"/>
    <w:rsid w:val="00CD2109"/>
    <w:rsid w:val="00CF09E7"/>
    <w:rsid w:val="00CF44EE"/>
    <w:rsid w:val="00D035D7"/>
    <w:rsid w:val="00D058E1"/>
    <w:rsid w:val="00D06F59"/>
    <w:rsid w:val="00D1387E"/>
    <w:rsid w:val="00D204B9"/>
    <w:rsid w:val="00D340BD"/>
    <w:rsid w:val="00D6009D"/>
    <w:rsid w:val="00D71842"/>
    <w:rsid w:val="00D778AE"/>
    <w:rsid w:val="00D86D20"/>
    <w:rsid w:val="00DA7AFB"/>
    <w:rsid w:val="00DB5921"/>
    <w:rsid w:val="00DB7C7D"/>
    <w:rsid w:val="00DD4485"/>
    <w:rsid w:val="00E047A5"/>
    <w:rsid w:val="00E51410"/>
    <w:rsid w:val="00E553B9"/>
    <w:rsid w:val="00E57110"/>
    <w:rsid w:val="00E73972"/>
    <w:rsid w:val="00E75FE9"/>
    <w:rsid w:val="00E767F7"/>
    <w:rsid w:val="00EA1CBD"/>
    <w:rsid w:val="00EA7161"/>
    <w:rsid w:val="00EB7828"/>
    <w:rsid w:val="00EC0342"/>
    <w:rsid w:val="00EC049A"/>
    <w:rsid w:val="00EC1329"/>
    <w:rsid w:val="00EC38AC"/>
    <w:rsid w:val="00EE1D77"/>
    <w:rsid w:val="00EF25CE"/>
    <w:rsid w:val="00EF70C0"/>
    <w:rsid w:val="00F00BAF"/>
    <w:rsid w:val="00F06069"/>
    <w:rsid w:val="00F07A43"/>
    <w:rsid w:val="00F21B6A"/>
    <w:rsid w:val="00F36866"/>
    <w:rsid w:val="00F37141"/>
    <w:rsid w:val="00F52D90"/>
    <w:rsid w:val="00F647EC"/>
    <w:rsid w:val="00F85CED"/>
    <w:rsid w:val="00F87B65"/>
    <w:rsid w:val="00F93947"/>
    <w:rsid w:val="00FA05D4"/>
    <w:rsid w:val="00FA0ABC"/>
    <w:rsid w:val="00FC26C6"/>
    <w:rsid w:val="00FC2AAE"/>
    <w:rsid w:val="00FC4EAC"/>
    <w:rsid w:val="00FD056B"/>
    <w:rsid w:val="00FE68FD"/>
    <w:rsid w:val="00FE719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D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742DB"/>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742DB"/>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A742DB"/>
    <w:pPr>
      <w:tabs>
        <w:tab w:val="center" w:pos="4677"/>
        <w:tab w:val="right" w:pos="9355"/>
      </w:tabs>
    </w:pPr>
  </w:style>
  <w:style w:type="character" w:customStyle="1" w:styleId="a4">
    <w:name w:val="Верхний колонтитул Знак"/>
    <w:basedOn w:val="a0"/>
    <w:link w:val="a3"/>
    <w:rsid w:val="00A742DB"/>
    <w:rPr>
      <w:rFonts w:ascii="Times New Roman" w:eastAsia="Times New Roman" w:hAnsi="Times New Roman" w:cs="Times New Roman"/>
      <w:sz w:val="20"/>
      <w:szCs w:val="20"/>
      <w:lang w:eastAsia="ru-RU"/>
    </w:rPr>
  </w:style>
  <w:style w:type="paragraph" w:styleId="a5">
    <w:name w:val="footer"/>
    <w:basedOn w:val="a"/>
    <w:link w:val="a6"/>
    <w:unhideWhenUsed/>
    <w:rsid w:val="00A742DB"/>
    <w:pPr>
      <w:tabs>
        <w:tab w:val="center" w:pos="4677"/>
        <w:tab w:val="right" w:pos="9355"/>
      </w:tabs>
    </w:pPr>
  </w:style>
  <w:style w:type="character" w:customStyle="1" w:styleId="a6">
    <w:name w:val="Нижний колонтитул Знак"/>
    <w:basedOn w:val="a0"/>
    <w:link w:val="a5"/>
    <w:rsid w:val="00A742DB"/>
    <w:rPr>
      <w:rFonts w:ascii="Times New Roman" w:eastAsia="Times New Roman" w:hAnsi="Times New Roman" w:cs="Times New Roman"/>
      <w:sz w:val="20"/>
      <w:szCs w:val="20"/>
      <w:lang w:eastAsia="ru-RU"/>
    </w:rPr>
  </w:style>
  <w:style w:type="paragraph" w:styleId="a7">
    <w:name w:val="Body Text"/>
    <w:basedOn w:val="a"/>
    <w:link w:val="a8"/>
    <w:rsid w:val="00A742DB"/>
    <w:pPr>
      <w:jc w:val="both"/>
    </w:pPr>
    <w:rPr>
      <w:sz w:val="24"/>
    </w:rPr>
  </w:style>
  <w:style w:type="character" w:customStyle="1" w:styleId="a8">
    <w:name w:val="Основной текст Знак"/>
    <w:basedOn w:val="a0"/>
    <w:link w:val="a7"/>
    <w:rsid w:val="00A742DB"/>
    <w:rPr>
      <w:rFonts w:ascii="Times New Roman" w:eastAsia="Times New Roman" w:hAnsi="Times New Roman" w:cs="Times New Roman"/>
      <w:sz w:val="24"/>
      <w:szCs w:val="20"/>
      <w:lang w:eastAsia="ru-RU"/>
    </w:rPr>
  </w:style>
  <w:style w:type="paragraph" w:styleId="a9">
    <w:name w:val="No Spacing"/>
    <w:uiPriority w:val="1"/>
    <w:qFormat/>
    <w:rsid w:val="00A742DB"/>
    <w:pPr>
      <w:spacing w:after="0" w:line="240" w:lineRule="auto"/>
    </w:pPr>
    <w:rPr>
      <w:rFonts w:ascii="Calibri" w:eastAsia="Calibri" w:hAnsi="Calibri" w:cs="Times New Roman"/>
    </w:rPr>
  </w:style>
  <w:style w:type="character" w:styleId="aa">
    <w:name w:val="Strong"/>
    <w:basedOn w:val="a0"/>
    <w:qFormat/>
    <w:rsid w:val="00A742DB"/>
    <w:rPr>
      <w:b/>
      <w:bCs/>
    </w:rPr>
  </w:style>
  <w:style w:type="paragraph" w:customStyle="1" w:styleId="1">
    <w:name w:val="Основной текст1"/>
    <w:basedOn w:val="a"/>
    <w:rsid w:val="00A742DB"/>
    <w:rPr>
      <w:sz w:val="24"/>
      <w:szCs w:val="24"/>
    </w:rPr>
  </w:style>
  <w:style w:type="paragraph" w:styleId="ab">
    <w:name w:val="Normal (Web)"/>
    <w:basedOn w:val="a"/>
    <w:rsid w:val="00A742DB"/>
    <w:pPr>
      <w:spacing w:before="30" w:after="30"/>
    </w:pPr>
    <w:rPr>
      <w:rFonts w:ascii="Arial" w:eastAsia="Calibri" w:hAnsi="Arial" w:cs="Arial"/>
      <w:color w:val="332E2D"/>
      <w:spacing w:val="2"/>
      <w:sz w:val="24"/>
      <w:szCs w:val="24"/>
    </w:rPr>
  </w:style>
  <w:style w:type="paragraph" w:styleId="ac">
    <w:name w:val="List Paragraph"/>
    <w:basedOn w:val="a"/>
    <w:uiPriority w:val="34"/>
    <w:qFormat/>
    <w:rsid w:val="00A742DB"/>
    <w:pPr>
      <w:ind w:left="720"/>
      <w:contextualSpacing/>
    </w:pPr>
  </w:style>
  <w:style w:type="paragraph" w:styleId="ad">
    <w:name w:val="Balloon Text"/>
    <w:basedOn w:val="a"/>
    <w:link w:val="ae"/>
    <w:uiPriority w:val="99"/>
    <w:semiHidden/>
    <w:unhideWhenUsed/>
    <w:rsid w:val="00A742DB"/>
    <w:rPr>
      <w:rFonts w:ascii="Tahoma" w:hAnsi="Tahoma" w:cs="Tahoma"/>
      <w:sz w:val="16"/>
      <w:szCs w:val="16"/>
    </w:rPr>
  </w:style>
  <w:style w:type="character" w:customStyle="1" w:styleId="ae">
    <w:name w:val="Текст выноски Знак"/>
    <w:basedOn w:val="a0"/>
    <w:link w:val="ad"/>
    <w:uiPriority w:val="99"/>
    <w:semiHidden/>
    <w:rsid w:val="00A742DB"/>
    <w:rPr>
      <w:rFonts w:ascii="Tahoma" w:eastAsia="Times New Roman" w:hAnsi="Tahoma" w:cs="Tahoma"/>
      <w:sz w:val="16"/>
      <w:szCs w:val="16"/>
      <w:lang w:eastAsia="ru-RU"/>
    </w:rPr>
  </w:style>
  <w:style w:type="character" w:customStyle="1" w:styleId="CharStyle15">
    <w:name w:val="Char Style 15"/>
    <w:basedOn w:val="a0"/>
    <w:link w:val="Style14"/>
    <w:uiPriority w:val="99"/>
    <w:locked/>
    <w:rsid w:val="00FE68FD"/>
    <w:rPr>
      <w:rFonts w:cs="Times New Roman"/>
      <w:shd w:val="clear" w:color="auto" w:fill="FFFFFF"/>
    </w:rPr>
  </w:style>
  <w:style w:type="character" w:customStyle="1" w:styleId="CharStyle29">
    <w:name w:val="Char Style 29"/>
    <w:basedOn w:val="CharStyle15"/>
    <w:uiPriority w:val="99"/>
    <w:rsid w:val="00FE68FD"/>
    <w:rPr>
      <w:sz w:val="19"/>
      <w:szCs w:val="19"/>
    </w:rPr>
  </w:style>
  <w:style w:type="character" w:customStyle="1" w:styleId="CharStyle32">
    <w:name w:val="Char Style 32"/>
    <w:basedOn w:val="CharStyle15"/>
    <w:uiPriority w:val="99"/>
    <w:rsid w:val="00FE68FD"/>
    <w:rPr>
      <w:rFonts w:ascii="Times New Roman" w:hAnsi="Times New Roman"/>
      <w:noProof/>
      <w:w w:val="150"/>
      <w:sz w:val="14"/>
      <w:szCs w:val="14"/>
    </w:rPr>
  </w:style>
  <w:style w:type="paragraph" w:customStyle="1" w:styleId="Style14">
    <w:name w:val="Style 14"/>
    <w:basedOn w:val="a"/>
    <w:link w:val="CharStyle15"/>
    <w:uiPriority w:val="99"/>
    <w:rsid w:val="00FE68FD"/>
    <w:pPr>
      <w:widowControl w:val="0"/>
      <w:shd w:val="clear" w:color="auto" w:fill="FFFFFF"/>
      <w:spacing w:before="240" w:after="240" w:line="283" w:lineRule="exact"/>
      <w:jc w:val="center"/>
    </w:pPr>
    <w:rPr>
      <w:rFonts w:asciiTheme="minorHAnsi" w:eastAsiaTheme="minorHAnsi" w:hAnsiTheme="minorHAnsi"/>
      <w:sz w:val="22"/>
      <w:szCs w:val="22"/>
      <w:lang w:eastAsia="en-US"/>
    </w:rPr>
  </w:style>
  <w:style w:type="character" w:customStyle="1" w:styleId="CharStyle34">
    <w:name w:val="Char Style 34"/>
    <w:basedOn w:val="CharStyle15"/>
    <w:uiPriority w:val="99"/>
    <w:rsid w:val="009D14D3"/>
    <w:rPr>
      <w:rFonts w:ascii="Times New Roman" w:hAnsi="Times New Roman"/>
      <w:spacing w:val="20"/>
      <w:sz w:val="14"/>
      <w:szCs w:val="14"/>
      <w:u w:val="none"/>
      <w:lang w:val="en-US" w:eastAsia="en-US"/>
    </w:rPr>
  </w:style>
  <w:style w:type="character" w:customStyle="1" w:styleId="CharStyle35">
    <w:name w:val="Char Style 35"/>
    <w:basedOn w:val="CharStyle15"/>
    <w:uiPriority w:val="99"/>
    <w:rsid w:val="0073544F"/>
    <w:rPr>
      <w:i/>
      <w:iCs/>
      <w:sz w:val="19"/>
      <w:szCs w:val="19"/>
      <w:u w:val="none"/>
    </w:rPr>
  </w:style>
  <w:style w:type="character" w:customStyle="1" w:styleId="CharStyle13">
    <w:name w:val="Char Style 13"/>
    <w:basedOn w:val="a0"/>
    <w:link w:val="Style12"/>
    <w:uiPriority w:val="99"/>
    <w:locked/>
    <w:rsid w:val="004351F7"/>
    <w:rPr>
      <w:rFonts w:cs="Times New Roman"/>
      <w:b/>
      <w:bCs/>
      <w:sz w:val="23"/>
      <w:szCs w:val="23"/>
      <w:shd w:val="clear" w:color="auto" w:fill="FFFFFF"/>
    </w:rPr>
  </w:style>
  <w:style w:type="paragraph" w:customStyle="1" w:styleId="Style12">
    <w:name w:val="Style 12"/>
    <w:basedOn w:val="a"/>
    <w:link w:val="CharStyle13"/>
    <w:uiPriority w:val="99"/>
    <w:rsid w:val="004351F7"/>
    <w:pPr>
      <w:widowControl w:val="0"/>
      <w:shd w:val="clear" w:color="auto" w:fill="FFFFFF"/>
      <w:spacing w:after="240" w:line="288" w:lineRule="exact"/>
      <w:jc w:val="center"/>
    </w:pPr>
    <w:rPr>
      <w:rFonts w:asciiTheme="minorHAnsi" w:eastAsiaTheme="minorHAnsi" w:hAnsiTheme="minorHAnsi"/>
      <w:b/>
      <w:bCs/>
      <w:sz w:val="23"/>
      <w:szCs w:val="23"/>
      <w:lang w:eastAsia="en-US"/>
    </w:rPr>
  </w:style>
  <w:style w:type="character" w:customStyle="1" w:styleId="CharStyle30">
    <w:name w:val="Char Style 30"/>
    <w:basedOn w:val="CharStyle15"/>
    <w:uiPriority w:val="99"/>
    <w:rsid w:val="00D1387E"/>
    <w:rPr>
      <w:b/>
      <w:bCs/>
      <w:sz w:val="19"/>
      <w:szCs w:val="19"/>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Экономики-Чистякова И.В.</cp:lastModifiedBy>
  <cp:revision>3</cp:revision>
  <cp:lastPrinted>2018-08-21T14:06:00Z</cp:lastPrinted>
  <dcterms:created xsi:type="dcterms:W3CDTF">2018-08-27T09:12:00Z</dcterms:created>
  <dcterms:modified xsi:type="dcterms:W3CDTF">2018-08-27T09:13:00Z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d2ee9c56-7f46-48ed-bb40-406752437538</vt:lpwstr>
  </property>
</Properties>
</file>