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51" w:rsidRDefault="006D4251" w:rsidP="006D4251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-247650</wp:posOffset>
            </wp:positionV>
            <wp:extent cx="610235" cy="77851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251" w:rsidRDefault="006D4251" w:rsidP="006D42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 МУНИЦИПАЛЬНОГО ОБРАЗОВАНИЯ</w:t>
      </w:r>
    </w:p>
    <w:p w:rsidR="006D4251" w:rsidRDefault="006D4251" w:rsidP="006D42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6D4251" w:rsidRDefault="006D4251" w:rsidP="006D42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(ЧЕТВЕРТЫЙ СОЗЫВ)</w:t>
      </w:r>
    </w:p>
    <w:p w:rsidR="006D4251" w:rsidRDefault="00D2207A" w:rsidP="006D4251">
      <w:pPr>
        <w:jc w:val="center"/>
        <w:rPr>
          <w:b/>
          <w:sz w:val="24"/>
        </w:rPr>
      </w:pPr>
      <w:r w:rsidRPr="00D2207A">
        <w:pict>
          <v:line id="_x0000_s1026" style="position:absolute;left:0;text-align:left;flip:y;z-index:251658240" from="5.4pt,4.35pt" to="468.65pt,5pt" strokeweight=".71mm">
            <v:stroke joinstyle="miter"/>
          </v:line>
        </w:pict>
      </w:r>
    </w:p>
    <w:p w:rsidR="006D4251" w:rsidRDefault="006D4251" w:rsidP="006D4251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6D4251" w:rsidRPr="006D4251" w:rsidRDefault="006D4251" w:rsidP="006D425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6D4251" w:rsidRPr="00F40F5D" w:rsidRDefault="006D4251" w:rsidP="006D4251">
      <w:pPr>
        <w:jc w:val="center"/>
        <w:rPr>
          <w:b/>
          <w:sz w:val="28"/>
          <w:szCs w:val="28"/>
        </w:rPr>
      </w:pPr>
      <w:r w:rsidRPr="00F40F5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F40F5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F40F5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F40F5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40F5D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15</w:t>
      </w:r>
    </w:p>
    <w:p w:rsidR="006D4251" w:rsidRDefault="006D4251" w:rsidP="006D4251">
      <w:pPr>
        <w:jc w:val="center"/>
        <w:rPr>
          <w:b/>
          <w:bCs/>
          <w:sz w:val="28"/>
          <w:szCs w:val="28"/>
        </w:rPr>
      </w:pPr>
    </w:p>
    <w:p w:rsidR="009A3C58" w:rsidRDefault="009A3C58" w:rsidP="009A3C58">
      <w:pPr>
        <w:jc w:val="both"/>
        <w:rPr>
          <w:b/>
          <w:color w:val="000000" w:themeColor="text1"/>
        </w:rPr>
      </w:pPr>
      <w:r w:rsidRPr="00045723">
        <w:rPr>
          <w:b/>
          <w:color w:val="000000" w:themeColor="text1"/>
        </w:rPr>
        <w:t xml:space="preserve">Изменения зарегистрированы Главным Управлением Министерства юстиции Российской Федерации по Санкт-Петербургу и Ленинградской области  </w:t>
      </w:r>
      <w:r w:rsidR="0020744E">
        <w:rPr>
          <w:b/>
          <w:color w:val="000000" w:themeColor="text1"/>
        </w:rPr>
        <w:t>24 марта</w:t>
      </w:r>
      <w:r w:rsidRPr="00045723">
        <w:rPr>
          <w:b/>
          <w:color w:val="000000" w:themeColor="text1"/>
        </w:rPr>
        <w:t xml:space="preserve"> 202</w:t>
      </w:r>
      <w:r w:rsidR="0020744E">
        <w:rPr>
          <w:b/>
          <w:color w:val="000000" w:themeColor="text1"/>
        </w:rPr>
        <w:t>3</w:t>
      </w:r>
      <w:r w:rsidRPr="00045723">
        <w:rPr>
          <w:b/>
          <w:color w:val="000000" w:themeColor="text1"/>
        </w:rPr>
        <w:t xml:space="preserve"> года</w:t>
      </w:r>
      <w:r w:rsidR="0020744E">
        <w:rPr>
          <w:b/>
          <w:color w:val="000000" w:themeColor="text1"/>
        </w:rPr>
        <w:t xml:space="preserve">, </w:t>
      </w:r>
      <w:r w:rsidRPr="00045723">
        <w:rPr>
          <w:b/>
          <w:color w:val="000000" w:themeColor="text1"/>
        </w:rPr>
        <w:t>№ RU 47301000202</w:t>
      </w:r>
      <w:r w:rsidR="0020744E">
        <w:rPr>
          <w:b/>
          <w:color w:val="000000" w:themeColor="text1"/>
        </w:rPr>
        <w:t>3</w:t>
      </w:r>
      <w:r w:rsidRPr="00045723">
        <w:rPr>
          <w:b/>
          <w:color w:val="000000" w:themeColor="text1"/>
        </w:rPr>
        <w:t>001</w:t>
      </w:r>
      <w:r>
        <w:rPr>
          <w:b/>
          <w:color w:val="000000" w:themeColor="text1"/>
        </w:rPr>
        <w:t>.</w:t>
      </w:r>
    </w:p>
    <w:p w:rsidR="009A3C58" w:rsidRDefault="009A3C58" w:rsidP="009A3C58">
      <w:pPr>
        <w:jc w:val="both"/>
        <w:rPr>
          <w:b/>
          <w:color w:val="000000" w:themeColor="text1"/>
        </w:rPr>
      </w:pPr>
      <w:r w:rsidRPr="00045723">
        <w:rPr>
          <w:b/>
          <w:color w:val="000000" w:themeColor="text1"/>
        </w:rPr>
        <w:t xml:space="preserve">Решение совета депутатов  </w:t>
      </w:r>
      <w:r w:rsidRPr="00045723">
        <w:rPr>
          <w:b/>
          <w:noProof/>
        </w:rPr>
        <w:t xml:space="preserve">от </w:t>
      </w:r>
      <w:r w:rsidR="0020744E">
        <w:rPr>
          <w:b/>
          <w:noProof/>
        </w:rPr>
        <w:t>28</w:t>
      </w:r>
      <w:r w:rsidRPr="00045723">
        <w:rPr>
          <w:b/>
          <w:noProof/>
        </w:rPr>
        <w:t>.0</w:t>
      </w:r>
      <w:r w:rsidR="0020744E">
        <w:rPr>
          <w:b/>
          <w:noProof/>
        </w:rPr>
        <w:t>2</w:t>
      </w:r>
      <w:r w:rsidRPr="00045723">
        <w:rPr>
          <w:b/>
          <w:noProof/>
        </w:rPr>
        <w:t>.202</w:t>
      </w:r>
      <w:r w:rsidR="0020744E">
        <w:rPr>
          <w:b/>
          <w:noProof/>
        </w:rPr>
        <w:t>3</w:t>
      </w:r>
      <w:r w:rsidRPr="00045723">
        <w:rPr>
          <w:b/>
          <w:noProof/>
        </w:rPr>
        <w:t xml:space="preserve"> года  № </w:t>
      </w:r>
      <w:r w:rsidR="0020744E">
        <w:rPr>
          <w:b/>
          <w:noProof/>
        </w:rPr>
        <w:t>1</w:t>
      </w:r>
      <w:r w:rsidRPr="00045723">
        <w:rPr>
          <w:b/>
          <w:noProof/>
        </w:rPr>
        <w:t xml:space="preserve">5 </w:t>
      </w:r>
      <w:r w:rsidRPr="00045723">
        <w:rPr>
          <w:b/>
          <w:color w:val="000000" w:themeColor="text1"/>
        </w:rPr>
        <w:t>опубликовано в городской газете «Маяк»</w:t>
      </w:r>
      <w:r>
        <w:rPr>
          <w:b/>
          <w:color w:val="000000" w:themeColor="text1"/>
        </w:rPr>
        <w:t xml:space="preserve"> </w:t>
      </w:r>
      <w:r w:rsidR="0020744E">
        <w:rPr>
          <w:b/>
          <w:color w:val="000000" w:themeColor="text1"/>
        </w:rPr>
        <w:t xml:space="preserve">05 апреля </w:t>
      </w:r>
      <w:r w:rsidRPr="00045723">
        <w:rPr>
          <w:b/>
          <w:color w:val="000000" w:themeColor="text1"/>
        </w:rPr>
        <w:t>202</w:t>
      </w:r>
      <w:r w:rsidR="0020744E">
        <w:rPr>
          <w:b/>
          <w:color w:val="000000" w:themeColor="text1"/>
        </w:rPr>
        <w:t>3</w:t>
      </w:r>
      <w:r w:rsidRPr="00045723">
        <w:rPr>
          <w:b/>
          <w:color w:val="000000" w:themeColor="text1"/>
        </w:rPr>
        <w:t xml:space="preserve"> года № 1</w:t>
      </w:r>
      <w:r w:rsidR="0020744E">
        <w:rPr>
          <w:b/>
          <w:color w:val="000000" w:themeColor="text1"/>
        </w:rPr>
        <w:t>3</w:t>
      </w:r>
      <w:r w:rsidRPr="00045723">
        <w:rPr>
          <w:b/>
          <w:color w:val="000000" w:themeColor="text1"/>
        </w:rPr>
        <w:t xml:space="preserve">. </w:t>
      </w:r>
    </w:p>
    <w:p w:rsidR="009A3C58" w:rsidRPr="00045723" w:rsidRDefault="009A3C58" w:rsidP="009A3C5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Вступило в силу </w:t>
      </w:r>
      <w:r w:rsidR="0020744E">
        <w:rPr>
          <w:b/>
          <w:color w:val="000000" w:themeColor="text1"/>
        </w:rPr>
        <w:t>05</w:t>
      </w:r>
      <w:r w:rsidRPr="00045723">
        <w:rPr>
          <w:b/>
          <w:color w:val="000000" w:themeColor="text1"/>
        </w:rPr>
        <w:t xml:space="preserve"> </w:t>
      </w:r>
      <w:r w:rsidR="0020744E">
        <w:rPr>
          <w:b/>
          <w:color w:val="000000" w:themeColor="text1"/>
        </w:rPr>
        <w:t>апреля</w:t>
      </w:r>
      <w:r w:rsidRPr="00045723">
        <w:rPr>
          <w:b/>
          <w:color w:val="000000" w:themeColor="text1"/>
        </w:rPr>
        <w:t xml:space="preserve"> 202</w:t>
      </w:r>
      <w:r w:rsidR="0020744E">
        <w:rPr>
          <w:b/>
          <w:color w:val="000000" w:themeColor="text1"/>
        </w:rPr>
        <w:t>3</w:t>
      </w:r>
      <w:r w:rsidRPr="00045723">
        <w:rPr>
          <w:b/>
          <w:color w:val="000000" w:themeColor="text1"/>
        </w:rPr>
        <w:t xml:space="preserve"> года</w:t>
      </w:r>
      <w:r>
        <w:rPr>
          <w:b/>
          <w:color w:val="000000" w:themeColor="text1"/>
        </w:rPr>
        <w:t>.</w:t>
      </w:r>
    </w:p>
    <w:p w:rsidR="006D4251" w:rsidRDefault="006D4251" w:rsidP="006D425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588"/>
      </w:tblGrid>
      <w:tr w:rsidR="006D4251" w:rsidTr="008433EE">
        <w:tc>
          <w:tcPr>
            <w:tcW w:w="6588" w:type="dxa"/>
          </w:tcPr>
          <w:p w:rsidR="006D4251" w:rsidRDefault="006D4251" w:rsidP="008433EE">
            <w:pPr>
              <w:snapToGri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 внесении изменений в Устав муниципального образования </w:t>
            </w:r>
            <w:proofErr w:type="spellStart"/>
            <w:r>
              <w:rPr>
                <w:b/>
                <w:sz w:val="28"/>
              </w:rPr>
              <w:t>Сосновоборский</w:t>
            </w:r>
            <w:proofErr w:type="spellEnd"/>
            <w:r>
              <w:rPr>
                <w:b/>
                <w:sz w:val="28"/>
              </w:rPr>
              <w:t xml:space="preserve"> городской округ Ленинградской области»</w:t>
            </w:r>
          </w:p>
        </w:tc>
      </w:tr>
    </w:tbl>
    <w:p w:rsidR="006D4251" w:rsidRDefault="006D4251" w:rsidP="006D425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6D4251" w:rsidRPr="00BE1177" w:rsidRDefault="006D4251" w:rsidP="006D425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6D4251" w:rsidRDefault="006D4251" w:rsidP="006D425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6D4251" w:rsidRDefault="006D4251" w:rsidP="006D425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обращения прокуратуры города Сосновый Бор и в целях приведения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Сосновоборский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округ Ленинградской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ласти в </w:t>
      </w:r>
      <w:proofErr w:type="gramStart"/>
      <w:r>
        <w:rPr>
          <w:rFonts w:ascii="Arial" w:hAnsi="Arial" w:cs="Arial"/>
          <w:sz w:val="24"/>
          <w:szCs w:val="24"/>
        </w:rPr>
        <w:t>соответствие</w:t>
      </w:r>
      <w:proofErr w:type="gramEnd"/>
      <w:r>
        <w:rPr>
          <w:rFonts w:ascii="Arial" w:hAnsi="Arial" w:cs="Arial"/>
          <w:sz w:val="24"/>
          <w:szCs w:val="24"/>
        </w:rPr>
        <w:t xml:space="preserve"> законодательству Российской Федерации, руководствуясь пунктом 1 части 3 статьи 28, частью 4 статьи 44 </w:t>
      </w:r>
      <w:r w:rsidRPr="00EE3576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EE3576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EE3576">
        <w:rPr>
          <w:rFonts w:ascii="Arial" w:hAnsi="Arial" w:cs="Arial"/>
          <w:sz w:val="24"/>
          <w:szCs w:val="24"/>
        </w:rPr>
        <w:t xml:space="preserve"> от 06.10.2003 N131-ФЗ </w:t>
      </w:r>
      <w:r>
        <w:rPr>
          <w:rFonts w:ascii="Arial" w:hAnsi="Arial" w:cs="Arial"/>
          <w:sz w:val="24"/>
          <w:szCs w:val="24"/>
        </w:rPr>
        <w:t>«</w:t>
      </w:r>
      <w:r w:rsidRPr="00EE357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», пунктом 1 части 3 статьи 15, частью 9 статьи 55 Устава </w:t>
      </w:r>
      <w:proofErr w:type="gramStart"/>
      <w:r w:rsidRPr="00EF4C3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EF4C37">
        <w:rPr>
          <w:rFonts w:ascii="Arial" w:hAnsi="Arial" w:cs="Arial"/>
          <w:sz w:val="24"/>
          <w:szCs w:val="24"/>
        </w:rPr>
        <w:t>С</w:t>
      </w:r>
      <w:r w:rsidRPr="00EF4C37">
        <w:rPr>
          <w:rFonts w:ascii="Arial" w:hAnsi="Arial" w:cs="Arial"/>
          <w:sz w:val="24"/>
          <w:szCs w:val="24"/>
        </w:rPr>
        <w:t>о</w:t>
      </w:r>
      <w:r w:rsidRPr="00EF4C37">
        <w:rPr>
          <w:rFonts w:ascii="Arial" w:hAnsi="Arial" w:cs="Arial"/>
          <w:sz w:val="24"/>
          <w:szCs w:val="24"/>
        </w:rPr>
        <w:t>сновоборский</w:t>
      </w:r>
      <w:proofErr w:type="spellEnd"/>
      <w:r w:rsidRPr="00EF4C37">
        <w:rPr>
          <w:rFonts w:ascii="Arial" w:hAnsi="Arial" w:cs="Arial"/>
          <w:sz w:val="24"/>
          <w:szCs w:val="24"/>
        </w:rPr>
        <w:t xml:space="preserve">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 (с изменениями), «</w:t>
      </w:r>
      <w:r w:rsidRPr="009E3D8E">
        <w:rPr>
          <w:rFonts w:ascii="Arial" w:hAnsi="Arial" w:cs="Arial"/>
          <w:sz w:val="24"/>
          <w:szCs w:val="24"/>
        </w:rPr>
        <w:t xml:space="preserve">Порядком учета предложений по проекту Устава муниципального образования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области, проекту решения совета депутатов о внесении изменений в Устав муниципального образования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</w:t>
      </w:r>
      <w:r w:rsidRPr="009E3D8E">
        <w:rPr>
          <w:rFonts w:ascii="Arial" w:hAnsi="Arial" w:cs="Arial"/>
          <w:sz w:val="24"/>
          <w:szCs w:val="24"/>
        </w:rPr>
        <w:t>б</w:t>
      </w:r>
      <w:r w:rsidRPr="009E3D8E">
        <w:rPr>
          <w:rFonts w:ascii="Arial" w:hAnsi="Arial" w:cs="Arial"/>
          <w:sz w:val="24"/>
          <w:szCs w:val="24"/>
        </w:rPr>
        <w:t xml:space="preserve">ласти, а также </w:t>
      </w:r>
      <w:r>
        <w:rPr>
          <w:rFonts w:ascii="Arial" w:hAnsi="Arial" w:cs="Arial"/>
          <w:sz w:val="24"/>
          <w:szCs w:val="24"/>
        </w:rPr>
        <w:t>«П</w:t>
      </w:r>
      <w:r w:rsidRPr="009E3D8E">
        <w:rPr>
          <w:rFonts w:ascii="Arial" w:hAnsi="Arial" w:cs="Arial"/>
          <w:sz w:val="24"/>
          <w:szCs w:val="24"/>
        </w:rPr>
        <w:t>орядку участия граждан в обсуждении данных проектов</w:t>
      </w:r>
      <w:r w:rsidRPr="0020003D">
        <w:rPr>
          <w:rFonts w:ascii="Arial" w:hAnsi="Arial" w:cs="Arial"/>
          <w:sz w:val="24"/>
          <w:szCs w:val="24"/>
        </w:rPr>
        <w:t>», утвержденн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му</w:t>
      </w:r>
      <w:r w:rsidRPr="0020003D">
        <w:rPr>
          <w:rFonts w:ascii="Arial" w:hAnsi="Arial" w:cs="Arial"/>
          <w:sz w:val="24"/>
          <w:szCs w:val="24"/>
        </w:rPr>
        <w:t xml:space="preserve"> решением совета депутатов от 31.10.2012 № 124 </w:t>
      </w:r>
      <w:r>
        <w:rPr>
          <w:rFonts w:ascii="Arial" w:hAnsi="Arial" w:cs="Arial"/>
          <w:sz w:val="24"/>
          <w:szCs w:val="24"/>
        </w:rPr>
        <w:t>(с изменениями), совет депутатов Сосновоборского 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</w:t>
      </w:r>
    </w:p>
    <w:p w:rsidR="006D4251" w:rsidRDefault="006D4251" w:rsidP="006D42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4251" w:rsidRDefault="006D4251" w:rsidP="006D4251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 w:rsidR="006D4251" w:rsidRDefault="006D4251" w:rsidP="006D42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4251" w:rsidRDefault="006D4251" w:rsidP="006D42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следующие изменения в</w:t>
      </w:r>
      <w:r w:rsidRPr="00EF4C37">
        <w:rPr>
          <w:rFonts w:ascii="Arial" w:hAnsi="Arial" w:cs="Arial"/>
          <w:sz w:val="24"/>
          <w:szCs w:val="24"/>
        </w:rPr>
        <w:t xml:space="preserve"> Устав муниципального образования </w:t>
      </w:r>
      <w:proofErr w:type="spellStart"/>
      <w:r w:rsidRPr="00EF4C37">
        <w:rPr>
          <w:rFonts w:ascii="Arial" w:hAnsi="Arial" w:cs="Arial"/>
          <w:sz w:val="24"/>
          <w:szCs w:val="24"/>
        </w:rPr>
        <w:t>Соснов</w:t>
      </w:r>
      <w:r w:rsidRPr="00EF4C37">
        <w:rPr>
          <w:rFonts w:ascii="Arial" w:hAnsi="Arial" w:cs="Arial"/>
          <w:sz w:val="24"/>
          <w:szCs w:val="24"/>
        </w:rPr>
        <w:t>о</w:t>
      </w:r>
      <w:r w:rsidRPr="00EF4C37">
        <w:rPr>
          <w:rFonts w:ascii="Arial" w:hAnsi="Arial" w:cs="Arial"/>
          <w:sz w:val="24"/>
          <w:szCs w:val="24"/>
        </w:rPr>
        <w:t>борский</w:t>
      </w:r>
      <w:proofErr w:type="spellEnd"/>
      <w:r w:rsidRPr="00EF4C37">
        <w:rPr>
          <w:rFonts w:ascii="Arial" w:hAnsi="Arial" w:cs="Arial"/>
          <w:sz w:val="24"/>
          <w:szCs w:val="24"/>
        </w:rPr>
        <w:t xml:space="preserve">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, принятый решением совета депутатов </w:t>
      </w:r>
      <w:r w:rsidRPr="00677F69">
        <w:rPr>
          <w:rFonts w:ascii="Arial" w:hAnsi="Arial" w:cs="Arial"/>
          <w:sz w:val="24"/>
          <w:szCs w:val="24"/>
        </w:rPr>
        <w:t xml:space="preserve">«О принятии Устава муниципального образования </w:t>
      </w:r>
      <w:proofErr w:type="spellStart"/>
      <w:r w:rsidRPr="00677F69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77F69">
        <w:rPr>
          <w:rFonts w:ascii="Arial" w:hAnsi="Arial" w:cs="Arial"/>
          <w:sz w:val="24"/>
          <w:szCs w:val="24"/>
        </w:rPr>
        <w:t xml:space="preserve"> городской округ Л</w:t>
      </w:r>
      <w:r w:rsidRPr="00677F69">
        <w:rPr>
          <w:rFonts w:ascii="Arial" w:hAnsi="Arial" w:cs="Arial"/>
          <w:sz w:val="24"/>
          <w:szCs w:val="24"/>
        </w:rPr>
        <w:t>е</w:t>
      </w:r>
      <w:r w:rsidRPr="00677F69">
        <w:rPr>
          <w:rFonts w:ascii="Arial" w:hAnsi="Arial" w:cs="Arial"/>
          <w:sz w:val="24"/>
          <w:szCs w:val="24"/>
        </w:rPr>
        <w:t>нинградской области» от 22.09.2021 года № 125</w:t>
      </w:r>
      <w:r>
        <w:rPr>
          <w:rFonts w:ascii="Arial" w:hAnsi="Arial" w:cs="Arial"/>
          <w:sz w:val="24"/>
          <w:szCs w:val="24"/>
        </w:rPr>
        <w:t>:</w:t>
      </w:r>
    </w:p>
    <w:p w:rsidR="006D4251" w:rsidRDefault="006D4251" w:rsidP="006D4251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6D4251" w:rsidRDefault="006D4251" w:rsidP="006D42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с</w:t>
      </w:r>
      <w:r w:rsidRPr="00A8311D">
        <w:rPr>
          <w:rFonts w:ascii="Arial" w:hAnsi="Arial" w:cs="Arial"/>
          <w:sz w:val="24"/>
          <w:szCs w:val="24"/>
        </w:rPr>
        <w:t xml:space="preserve">татью </w:t>
      </w:r>
      <w:r>
        <w:rPr>
          <w:rFonts w:ascii="Arial" w:hAnsi="Arial" w:cs="Arial"/>
          <w:sz w:val="24"/>
          <w:szCs w:val="24"/>
        </w:rPr>
        <w:t>7 дополнить частью 3 в следующей редакции:</w:t>
      </w:r>
    </w:p>
    <w:p w:rsidR="006D4251" w:rsidRPr="00A8311D" w:rsidRDefault="006D4251" w:rsidP="006D42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Вид муниципального контроля подлежит осуществлению при наличии в гран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цах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Сосновоборский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округ Ленинградской обла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ти объектов соответствующего вида контроля</w:t>
      </w:r>
      <w:proofErr w:type="gramStart"/>
      <w:r>
        <w:rPr>
          <w:rFonts w:ascii="Arial" w:hAnsi="Arial" w:cs="Arial"/>
          <w:sz w:val="24"/>
          <w:szCs w:val="24"/>
        </w:rPr>
        <w:t>.»</w:t>
      </w:r>
      <w:r w:rsidR="00BD6521">
        <w:rPr>
          <w:rFonts w:ascii="Arial" w:hAnsi="Arial" w:cs="Arial"/>
          <w:sz w:val="24"/>
          <w:szCs w:val="24"/>
        </w:rPr>
        <w:t>;</w:t>
      </w:r>
      <w:proofErr w:type="gramEnd"/>
    </w:p>
    <w:p w:rsidR="006D4251" w:rsidRDefault="006D4251" w:rsidP="006D4251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BD6521" w:rsidRDefault="00BD6521" w:rsidP="006D42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статье 9 части 6 – 9 исключить;</w:t>
      </w:r>
    </w:p>
    <w:p w:rsidR="00BD6521" w:rsidRDefault="00BD6521" w:rsidP="006D42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4251" w:rsidRDefault="006D4251" w:rsidP="006D42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D652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часть 8 статьи 28 изложить в новой редакции:</w:t>
      </w:r>
    </w:p>
    <w:p w:rsidR="000833F5" w:rsidRPr="009C2863" w:rsidRDefault="000833F5" w:rsidP="006D42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Pr="000F0621">
        <w:rPr>
          <w:rFonts w:ascii="Arial" w:hAnsi="Arial" w:cs="Arial"/>
          <w:sz w:val="24"/>
          <w:szCs w:val="24"/>
        </w:rPr>
        <w:t>8. Первое заседание совета депутатов Сосновоборского городского округа откр</w:t>
      </w:r>
      <w:r w:rsidRPr="000F0621">
        <w:rPr>
          <w:rFonts w:ascii="Arial" w:hAnsi="Arial" w:cs="Arial"/>
          <w:sz w:val="24"/>
          <w:szCs w:val="24"/>
        </w:rPr>
        <w:t>ы</w:t>
      </w:r>
      <w:r w:rsidRPr="000F0621">
        <w:rPr>
          <w:rFonts w:ascii="Arial" w:hAnsi="Arial" w:cs="Arial"/>
          <w:sz w:val="24"/>
          <w:szCs w:val="24"/>
        </w:rPr>
        <w:t>вает и ведет до избрания председателя совета депутатов Сосновоборского городского округа старейший по возрасту депутат</w:t>
      </w:r>
      <w:r>
        <w:rPr>
          <w:rFonts w:ascii="Arial" w:hAnsi="Arial" w:cs="Arial"/>
          <w:sz w:val="24"/>
          <w:szCs w:val="24"/>
        </w:rPr>
        <w:t xml:space="preserve"> </w:t>
      </w:r>
      <w:r w:rsidRPr="009C2863">
        <w:rPr>
          <w:rFonts w:ascii="Arial" w:hAnsi="Arial" w:cs="Arial"/>
          <w:sz w:val="24"/>
          <w:szCs w:val="24"/>
        </w:rPr>
        <w:t>из числа депутатов, присутствующих на заседании совета депутатов</w:t>
      </w:r>
      <w:proofErr w:type="gramStart"/>
      <w:r w:rsidRPr="009C2863">
        <w:rPr>
          <w:rFonts w:ascii="Arial" w:hAnsi="Arial" w:cs="Arial"/>
          <w:sz w:val="24"/>
          <w:szCs w:val="24"/>
        </w:rPr>
        <w:t>.»</w:t>
      </w:r>
      <w:proofErr w:type="gramEnd"/>
    </w:p>
    <w:p w:rsidR="000833F5" w:rsidRPr="000833F5" w:rsidRDefault="000833F5" w:rsidP="000833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33F5">
        <w:rPr>
          <w:rFonts w:ascii="Arial" w:hAnsi="Arial" w:cs="Arial"/>
          <w:sz w:val="24"/>
          <w:szCs w:val="24"/>
        </w:rPr>
        <w:t>1.</w:t>
      </w:r>
      <w:r w:rsidR="00BD6521">
        <w:rPr>
          <w:rFonts w:ascii="Arial" w:hAnsi="Arial" w:cs="Arial"/>
          <w:sz w:val="24"/>
          <w:szCs w:val="24"/>
        </w:rPr>
        <w:t>4</w:t>
      </w:r>
      <w:r w:rsidRPr="000833F5">
        <w:rPr>
          <w:rFonts w:ascii="Arial" w:hAnsi="Arial" w:cs="Arial"/>
          <w:sz w:val="24"/>
          <w:szCs w:val="24"/>
        </w:rPr>
        <w:t>. статью 51 дополнить частью 12</w:t>
      </w:r>
      <w:r w:rsidR="00BD6521">
        <w:rPr>
          <w:rFonts w:ascii="Arial" w:hAnsi="Arial" w:cs="Arial"/>
          <w:sz w:val="24"/>
          <w:szCs w:val="24"/>
        </w:rPr>
        <w:t>_</w:t>
      </w:r>
      <w:r w:rsidRPr="000833F5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в следующей редакции:</w:t>
      </w:r>
    </w:p>
    <w:p w:rsidR="000833F5" w:rsidRPr="000833F5" w:rsidRDefault="000833F5" w:rsidP="000833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33F5">
        <w:rPr>
          <w:rFonts w:ascii="Arial" w:hAnsi="Arial" w:cs="Arial"/>
          <w:sz w:val="24"/>
          <w:szCs w:val="24"/>
        </w:rPr>
        <w:t>«12_1. Полномочия депутата совета депутатов Сосновоборского городского округа прекращаются досрочно решением совета депутатов Сосновоборского городского округа в случае отсутствия депутата без уважительных причин на всех заседаниях совета деп</w:t>
      </w:r>
      <w:r w:rsidRPr="000833F5">
        <w:rPr>
          <w:rFonts w:ascii="Arial" w:hAnsi="Arial" w:cs="Arial"/>
          <w:sz w:val="24"/>
          <w:szCs w:val="24"/>
        </w:rPr>
        <w:t>у</w:t>
      </w:r>
      <w:r w:rsidRPr="000833F5">
        <w:rPr>
          <w:rFonts w:ascii="Arial" w:hAnsi="Arial" w:cs="Arial"/>
          <w:sz w:val="24"/>
          <w:szCs w:val="24"/>
        </w:rPr>
        <w:t>татов Сосновоборского городского округа в течение шести месяцев подряд</w:t>
      </w:r>
      <w:proofErr w:type="gramStart"/>
      <w:r w:rsidRPr="000833F5">
        <w:rPr>
          <w:rFonts w:ascii="Arial" w:hAnsi="Arial" w:cs="Arial"/>
          <w:sz w:val="24"/>
          <w:szCs w:val="24"/>
        </w:rPr>
        <w:t>.».</w:t>
      </w:r>
      <w:proofErr w:type="gramEnd"/>
    </w:p>
    <w:p w:rsidR="000833F5" w:rsidRDefault="000833F5" w:rsidP="006D42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4251" w:rsidRPr="00A4505E" w:rsidRDefault="006D4251" w:rsidP="006D42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2. Направить настоящее решение для его государственной регистрации в Управл</w:t>
      </w:r>
      <w:r w:rsidRPr="00A4505E">
        <w:rPr>
          <w:rFonts w:ascii="Arial" w:hAnsi="Arial" w:cs="Arial"/>
          <w:sz w:val="24"/>
          <w:szCs w:val="24"/>
        </w:rPr>
        <w:t>е</w:t>
      </w:r>
      <w:r w:rsidRPr="00A4505E">
        <w:rPr>
          <w:rFonts w:ascii="Arial" w:hAnsi="Arial" w:cs="Arial"/>
          <w:sz w:val="24"/>
          <w:szCs w:val="24"/>
        </w:rPr>
        <w:t>ние Министерства юстиции Российской Федерации по Ленинградской области.</w:t>
      </w:r>
    </w:p>
    <w:p w:rsidR="006D4251" w:rsidRPr="00A4505E" w:rsidRDefault="006D4251" w:rsidP="006D42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3. Настоящее решение опубликовать в городской газете «Маяк» после его госуда</w:t>
      </w:r>
      <w:r w:rsidRPr="00A4505E">
        <w:rPr>
          <w:rFonts w:ascii="Arial" w:hAnsi="Arial" w:cs="Arial"/>
          <w:sz w:val="24"/>
          <w:szCs w:val="24"/>
        </w:rPr>
        <w:t>р</w:t>
      </w:r>
      <w:r w:rsidRPr="00A4505E">
        <w:rPr>
          <w:rFonts w:ascii="Arial" w:hAnsi="Arial" w:cs="Arial"/>
          <w:sz w:val="24"/>
          <w:szCs w:val="24"/>
        </w:rPr>
        <w:t>ственной регистрации в Управлении Министерства юстиции Российской Федерации по Ленинградской области.</w:t>
      </w:r>
    </w:p>
    <w:p w:rsidR="006D4251" w:rsidRDefault="006D4251" w:rsidP="006D4251">
      <w:pPr>
        <w:ind w:firstLine="709"/>
        <w:jc w:val="both"/>
        <w:rPr>
          <w:sz w:val="28"/>
          <w:szCs w:val="28"/>
        </w:rPr>
      </w:pPr>
    </w:p>
    <w:p w:rsidR="006D4251" w:rsidRDefault="006D4251" w:rsidP="006D4251">
      <w:pPr>
        <w:ind w:firstLine="709"/>
        <w:jc w:val="both"/>
        <w:rPr>
          <w:sz w:val="28"/>
          <w:szCs w:val="28"/>
        </w:rPr>
      </w:pPr>
    </w:p>
    <w:p w:rsidR="006D4251" w:rsidRDefault="006D4251" w:rsidP="006D42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D4251" w:rsidRDefault="006D4251" w:rsidP="006D42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                                        И.А. Бабич</w:t>
      </w:r>
    </w:p>
    <w:p w:rsidR="006D4251" w:rsidRDefault="006D4251" w:rsidP="006D4251">
      <w:pPr>
        <w:rPr>
          <w:b/>
          <w:sz w:val="28"/>
          <w:szCs w:val="28"/>
        </w:rPr>
      </w:pPr>
    </w:p>
    <w:p w:rsidR="006D4251" w:rsidRDefault="006D4251" w:rsidP="006D4251">
      <w:pPr>
        <w:rPr>
          <w:b/>
          <w:sz w:val="28"/>
          <w:szCs w:val="28"/>
        </w:rPr>
      </w:pPr>
    </w:p>
    <w:p w:rsidR="006D4251" w:rsidRDefault="006D4251" w:rsidP="006D4251">
      <w:pPr>
        <w:rPr>
          <w:b/>
          <w:sz w:val="28"/>
          <w:szCs w:val="28"/>
        </w:rPr>
      </w:pPr>
    </w:p>
    <w:p w:rsidR="006D4251" w:rsidRPr="008D729F" w:rsidRDefault="006D4251" w:rsidP="006D4251">
      <w:pPr>
        <w:rPr>
          <w:b/>
          <w:sz w:val="28"/>
          <w:szCs w:val="28"/>
        </w:rPr>
      </w:pPr>
      <w:r w:rsidRPr="008D729F">
        <w:rPr>
          <w:b/>
          <w:sz w:val="28"/>
          <w:szCs w:val="28"/>
        </w:rPr>
        <w:t>Глава Сосновоборского</w:t>
      </w:r>
    </w:p>
    <w:p w:rsidR="006D4251" w:rsidRDefault="006D4251" w:rsidP="006D4251">
      <w:pPr>
        <w:rPr>
          <w:b/>
          <w:sz w:val="28"/>
          <w:szCs w:val="28"/>
        </w:rPr>
      </w:pPr>
      <w:r w:rsidRPr="008D729F">
        <w:rPr>
          <w:b/>
          <w:sz w:val="28"/>
          <w:szCs w:val="28"/>
        </w:rPr>
        <w:t xml:space="preserve">городского округа           </w:t>
      </w:r>
      <w:r>
        <w:rPr>
          <w:b/>
          <w:sz w:val="28"/>
          <w:szCs w:val="28"/>
        </w:rPr>
        <w:t xml:space="preserve">   </w:t>
      </w:r>
      <w:r w:rsidRPr="008D729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8D729F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М</w:t>
      </w:r>
      <w:r w:rsidRPr="008D729F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Воронков</w:t>
      </w:r>
    </w:p>
    <w:p w:rsidR="006D4251" w:rsidRDefault="006D4251" w:rsidP="006D4251"/>
    <w:sectPr w:rsidR="006D4251" w:rsidSect="00E64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94" w:rsidRDefault="00483B94" w:rsidP="00DF4AD8">
      <w:r>
        <w:separator/>
      </w:r>
    </w:p>
  </w:endnote>
  <w:endnote w:type="continuationSeparator" w:id="0">
    <w:p w:rsidR="00483B94" w:rsidRDefault="00483B94" w:rsidP="00DF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63" w:rsidRDefault="009C28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D" w:rsidRDefault="00D2207A">
    <w:pPr>
      <w:pStyle w:val="a5"/>
      <w:jc w:val="right"/>
    </w:pPr>
    <w:r>
      <w:fldChar w:fldCharType="begin"/>
    </w:r>
    <w:r w:rsidR="00BD6521">
      <w:instrText xml:space="preserve"> PAGE   \* MERGEFORMAT </w:instrText>
    </w:r>
    <w:r>
      <w:fldChar w:fldCharType="separate"/>
    </w:r>
    <w:r w:rsidR="00297D6D">
      <w:rPr>
        <w:noProof/>
      </w:rPr>
      <w:t>2</w:t>
    </w:r>
    <w:r>
      <w:fldChar w:fldCharType="end"/>
    </w:r>
  </w:p>
  <w:p w:rsidR="00B94C4D" w:rsidRDefault="00483B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63" w:rsidRDefault="009C28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94" w:rsidRDefault="00483B94" w:rsidP="00DF4AD8">
      <w:r>
        <w:separator/>
      </w:r>
    </w:p>
  </w:footnote>
  <w:footnote w:type="continuationSeparator" w:id="0">
    <w:p w:rsidR="00483B94" w:rsidRDefault="00483B94" w:rsidP="00DF4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63" w:rsidRDefault="009C28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63" w:rsidRDefault="009C28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63" w:rsidRDefault="009C28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0C0A"/>
    <w:multiLevelType w:val="hybridMultilevel"/>
    <w:tmpl w:val="384AFBAE"/>
    <w:lvl w:ilvl="0" w:tplc="32DEB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732C9"/>
    <w:multiLevelType w:val="multilevel"/>
    <w:tmpl w:val="FBFC7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934c84b-e707-45fe-88dc-2b516ae3fd2f"/>
  </w:docVars>
  <w:rsids>
    <w:rsidRoot w:val="006D4251"/>
    <w:rsid w:val="000327C9"/>
    <w:rsid w:val="000833F5"/>
    <w:rsid w:val="0020744E"/>
    <w:rsid w:val="00297D6D"/>
    <w:rsid w:val="002A71A9"/>
    <w:rsid w:val="00356BCA"/>
    <w:rsid w:val="00483B94"/>
    <w:rsid w:val="006A4B54"/>
    <w:rsid w:val="006D4251"/>
    <w:rsid w:val="009A3C58"/>
    <w:rsid w:val="009C2863"/>
    <w:rsid w:val="00A3366D"/>
    <w:rsid w:val="00BD6521"/>
    <w:rsid w:val="00D2207A"/>
    <w:rsid w:val="00DA0BF5"/>
    <w:rsid w:val="00DF4AD8"/>
    <w:rsid w:val="00FB107D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51"/>
    <w:pPr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4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425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6D4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D4251"/>
    <w:pPr>
      <w:ind w:left="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D425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6D4251"/>
    <w:pPr>
      <w:ind w:firstLine="709"/>
      <w:jc w:val="both"/>
    </w:pPr>
    <w:rPr>
      <w:rFonts w:ascii="Arial" w:hAnsi="Arial"/>
      <w:sz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D425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39BAF-A267-429C-A30B-7856A3CE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2023-04-11T13:42:00Z</dcterms:created>
  <dcterms:modified xsi:type="dcterms:W3CDTF">2023-04-11T13:42:00Z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c934c84b-e707-45fe-88dc-2b516ae3fd2f</vt:lpwstr>
  </property>
</Properties>
</file>