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9C" w:rsidRDefault="003A199C" w:rsidP="003A199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99C" w:rsidRDefault="003A199C" w:rsidP="003A199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A199C" w:rsidRDefault="003A199C" w:rsidP="003A199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A199C" w:rsidRDefault="00474BE7" w:rsidP="003A199C">
      <w:pPr>
        <w:jc w:val="center"/>
        <w:rPr>
          <w:b/>
          <w:spacing w:val="20"/>
          <w:sz w:val="32"/>
        </w:rPr>
      </w:pPr>
      <w:r w:rsidRPr="00474BE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A199C" w:rsidRDefault="003A199C" w:rsidP="003A199C">
      <w:pPr>
        <w:pStyle w:val="3"/>
        <w:jc w:val="left"/>
      </w:pPr>
      <w:r>
        <w:t xml:space="preserve">                             постановление</w:t>
      </w:r>
    </w:p>
    <w:p w:rsidR="003A199C" w:rsidRDefault="003A199C" w:rsidP="003A199C">
      <w:pPr>
        <w:jc w:val="center"/>
        <w:rPr>
          <w:sz w:val="24"/>
        </w:rPr>
      </w:pPr>
    </w:p>
    <w:p w:rsidR="003A199C" w:rsidRDefault="003A199C" w:rsidP="003A199C">
      <w:pPr>
        <w:rPr>
          <w:sz w:val="24"/>
        </w:rPr>
      </w:pPr>
      <w:r>
        <w:rPr>
          <w:sz w:val="24"/>
        </w:rPr>
        <w:t xml:space="preserve">                                                      от 29/12/2023 № 3640</w:t>
      </w:r>
    </w:p>
    <w:p w:rsidR="003A199C" w:rsidRPr="000336AE" w:rsidRDefault="003A199C" w:rsidP="003A199C">
      <w:pPr>
        <w:jc w:val="both"/>
        <w:rPr>
          <w:sz w:val="24"/>
          <w:szCs w:val="24"/>
        </w:rPr>
      </w:pPr>
    </w:p>
    <w:p w:rsidR="003A199C" w:rsidRPr="00683F64" w:rsidRDefault="003A199C" w:rsidP="003A199C">
      <w:pPr>
        <w:rPr>
          <w:sz w:val="24"/>
          <w:szCs w:val="24"/>
        </w:rPr>
      </w:pPr>
      <w:r w:rsidRPr="00683F64">
        <w:rPr>
          <w:sz w:val="24"/>
          <w:szCs w:val="24"/>
        </w:rPr>
        <w:t>О внесении изменений в постановление администрации</w:t>
      </w:r>
    </w:p>
    <w:p w:rsidR="003A199C" w:rsidRPr="00683F64" w:rsidRDefault="003A199C" w:rsidP="003A199C">
      <w:pPr>
        <w:rPr>
          <w:sz w:val="24"/>
          <w:szCs w:val="24"/>
        </w:rPr>
      </w:pPr>
      <w:r w:rsidRPr="00683F64">
        <w:rPr>
          <w:sz w:val="24"/>
          <w:szCs w:val="24"/>
        </w:rPr>
        <w:t>Сосновоборского городского округа от 22.12.2022 № 3091</w:t>
      </w:r>
    </w:p>
    <w:p w:rsidR="003A199C" w:rsidRPr="00683F64" w:rsidRDefault="003A199C" w:rsidP="003A199C">
      <w:pPr>
        <w:rPr>
          <w:sz w:val="24"/>
          <w:szCs w:val="24"/>
        </w:rPr>
      </w:pPr>
      <w:r w:rsidRPr="00683F64">
        <w:rPr>
          <w:sz w:val="24"/>
          <w:szCs w:val="24"/>
        </w:rPr>
        <w:t xml:space="preserve">«Об утверждении схемы размещения </w:t>
      </w:r>
      <w:proofErr w:type="gramStart"/>
      <w:r w:rsidRPr="00683F64">
        <w:rPr>
          <w:sz w:val="24"/>
          <w:szCs w:val="24"/>
        </w:rPr>
        <w:t>нестационарных</w:t>
      </w:r>
      <w:proofErr w:type="gramEnd"/>
    </w:p>
    <w:p w:rsidR="003A199C" w:rsidRPr="00683F64" w:rsidRDefault="003A199C" w:rsidP="003A199C">
      <w:pPr>
        <w:rPr>
          <w:sz w:val="24"/>
          <w:szCs w:val="24"/>
        </w:rPr>
      </w:pPr>
      <w:r w:rsidRPr="00683F64">
        <w:rPr>
          <w:sz w:val="24"/>
          <w:szCs w:val="24"/>
        </w:rPr>
        <w:t>торговых объектов на территории муниципального образования</w:t>
      </w:r>
    </w:p>
    <w:p w:rsidR="003A199C" w:rsidRPr="00683F64" w:rsidRDefault="003A199C" w:rsidP="003A199C">
      <w:pPr>
        <w:rPr>
          <w:sz w:val="24"/>
          <w:szCs w:val="24"/>
        </w:rPr>
      </w:pPr>
      <w:r w:rsidRPr="00683F64">
        <w:rPr>
          <w:sz w:val="24"/>
          <w:szCs w:val="24"/>
        </w:rPr>
        <w:t>Сосновоборский городской округ Ленинградской области»</w:t>
      </w:r>
    </w:p>
    <w:p w:rsidR="003A199C" w:rsidRDefault="003A199C" w:rsidP="003A199C">
      <w:pPr>
        <w:ind w:right="-1"/>
        <w:jc w:val="both"/>
        <w:rPr>
          <w:sz w:val="24"/>
          <w:szCs w:val="24"/>
        </w:rPr>
      </w:pPr>
    </w:p>
    <w:p w:rsidR="003A199C" w:rsidRDefault="003A199C" w:rsidP="003A199C">
      <w:pPr>
        <w:ind w:right="-1"/>
        <w:jc w:val="both"/>
        <w:rPr>
          <w:sz w:val="24"/>
          <w:szCs w:val="24"/>
        </w:rPr>
      </w:pPr>
    </w:p>
    <w:p w:rsidR="003A199C" w:rsidRPr="00683F64" w:rsidRDefault="003A199C" w:rsidP="003A199C">
      <w:pPr>
        <w:ind w:right="-1"/>
        <w:jc w:val="both"/>
        <w:rPr>
          <w:sz w:val="24"/>
          <w:szCs w:val="24"/>
        </w:rPr>
      </w:pPr>
    </w:p>
    <w:p w:rsidR="003A199C" w:rsidRDefault="003A199C" w:rsidP="003A199C">
      <w:pPr>
        <w:ind w:firstLine="709"/>
        <w:jc w:val="both"/>
        <w:rPr>
          <w:b/>
          <w:sz w:val="24"/>
          <w:szCs w:val="24"/>
        </w:rPr>
      </w:pPr>
      <w:r w:rsidRPr="00683F64">
        <w:rPr>
          <w:sz w:val="24"/>
          <w:szCs w:val="24"/>
        </w:rPr>
        <w:t>В целях актуализации Схемы размещения нестационарных торговых объектов на территории муниципального образования Сосновоборский городской округ Ленинградской области,</w:t>
      </w:r>
      <w:r w:rsidRPr="00610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</w:t>
      </w:r>
      <w:r>
        <w:rPr>
          <w:sz w:val="24"/>
          <w:szCs w:val="24"/>
        </w:rPr>
        <w:t>ского городского округа от 22.12</w:t>
      </w:r>
      <w:r w:rsidRPr="006811B6">
        <w:rPr>
          <w:sz w:val="24"/>
          <w:szCs w:val="24"/>
        </w:rPr>
        <w:t>.20</w:t>
      </w:r>
      <w:r>
        <w:rPr>
          <w:sz w:val="24"/>
          <w:szCs w:val="24"/>
        </w:rPr>
        <w:t>22 № 3091,</w:t>
      </w:r>
      <w:r w:rsidRPr="00683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83F64">
        <w:rPr>
          <w:sz w:val="24"/>
          <w:szCs w:val="24"/>
        </w:rPr>
        <w:t>основании протокола заседания комиссии по вопросам размещения нестационарных торговых объектов на территории Сосновоборского городского округа от</w:t>
      </w:r>
      <w:r>
        <w:rPr>
          <w:sz w:val="24"/>
          <w:szCs w:val="24"/>
        </w:rPr>
        <w:t xml:space="preserve"> </w:t>
      </w:r>
      <w:r w:rsidRPr="00683F64">
        <w:rPr>
          <w:sz w:val="24"/>
          <w:szCs w:val="24"/>
        </w:rPr>
        <w:t xml:space="preserve">06.12.2023 № 07, </w:t>
      </w:r>
      <w:r w:rsidRPr="00683F64">
        <w:rPr>
          <w:bCs/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683F64">
        <w:rPr>
          <w:b/>
          <w:sz w:val="24"/>
          <w:szCs w:val="24"/>
        </w:rPr>
        <w:t>п</w:t>
      </w:r>
      <w:proofErr w:type="spellEnd"/>
      <w:proofErr w:type="gramEnd"/>
      <w:r w:rsidRPr="00683F64">
        <w:rPr>
          <w:b/>
          <w:sz w:val="24"/>
          <w:szCs w:val="24"/>
        </w:rPr>
        <w:t xml:space="preserve"> о с т а </w:t>
      </w:r>
      <w:proofErr w:type="spellStart"/>
      <w:r w:rsidRPr="00683F64">
        <w:rPr>
          <w:b/>
          <w:sz w:val="24"/>
          <w:szCs w:val="24"/>
        </w:rPr>
        <w:t>н</w:t>
      </w:r>
      <w:proofErr w:type="spellEnd"/>
      <w:r w:rsidRPr="00683F64">
        <w:rPr>
          <w:b/>
          <w:sz w:val="24"/>
          <w:szCs w:val="24"/>
        </w:rPr>
        <w:t xml:space="preserve"> о в л я е т:</w:t>
      </w:r>
    </w:p>
    <w:p w:rsidR="003A199C" w:rsidRPr="00683F64" w:rsidRDefault="003A199C" w:rsidP="003A199C">
      <w:pPr>
        <w:ind w:firstLine="709"/>
        <w:jc w:val="both"/>
        <w:rPr>
          <w:bCs/>
          <w:sz w:val="24"/>
          <w:szCs w:val="24"/>
        </w:rPr>
      </w:pPr>
    </w:p>
    <w:p w:rsidR="003A199C" w:rsidRDefault="003A199C" w:rsidP="003A1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6811B6">
        <w:rPr>
          <w:sz w:val="24"/>
          <w:szCs w:val="24"/>
        </w:rPr>
        <w:t>Внести изменения и дополнения в постановление администрации Сосновоборского городского округа от 22.1</w:t>
      </w:r>
      <w:r>
        <w:rPr>
          <w:sz w:val="24"/>
          <w:szCs w:val="24"/>
        </w:rPr>
        <w:t>2.2022 № 3091</w:t>
      </w:r>
      <w:r w:rsidRPr="006811B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(с изменениями от 28.08.2023 № 2480) (далее – Схема НТО):</w:t>
      </w:r>
    </w:p>
    <w:p w:rsidR="003A199C" w:rsidRDefault="003A199C" w:rsidP="003A199C">
      <w:pPr>
        <w:ind w:firstLine="709"/>
        <w:jc w:val="both"/>
        <w:rPr>
          <w:sz w:val="24"/>
          <w:szCs w:val="24"/>
        </w:rPr>
      </w:pPr>
      <w:r w:rsidRPr="003F7F88">
        <w:rPr>
          <w:sz w:val="24"/>
          <w:szCs w:val="24"/>
        </w:rPr>
        <w:t>1.1.</w:t>
      </w:r>
      <w:r>
        <w:rPr>
          <w:sz w:val="24"/>
          <w:szCs w:val="24"/>
        </w:rPr>
        <w:t> Строки</w:t>
      </w:r>
      <w:r w:rsidRPr="003F7F88">
        <w:rPr>
          <w:sz w:val="24"/>
          <w:szCs w:val="24"/>
        </w:rPr>
        <w:t xml:space="preserve"> 9-13, 15-18</w:t>
      </w:r>
      <w:r>
        <w:rPr>
          <w:sz w:val="24"/>
          <w:szCs w:val="24"/>
        </w:rPr>
        <w:t>, 83, 101 текстовой части Схемы НТО</w:t>
      </w:r>
      <w:r w:rsidRPr="003F7F88">
        <w:rPr>
          <w:sz w:val="24"/>
          <w:szCs w:val="24"/>
        </w:rPr>
        <w:t xml:space="preserve"> изложить в новой редакции:</w:t>
      </w:r>
    </w:p>
    <w:p w:rsidR="003A199C" w:rsidRDefault="003A199C" w:rsidP="003A199C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03"/>
        <w:gridCol w:w="1048"/>
        <w:gridCol w:w="425"/>
        <w:gridCol w:w="1134"/>
        <w:gridCol w:w="1134"/>
        <w:gridCol w:w="1418"/>
        <w:gridCol w:w="283"/>
        <w:gridCol w:w="1134"/>
        <w:gridCol w:w="426"/>
        <w:gridCol w:w="708"/>
        <w:gridCol w:w="709"/>
      </w:tblGrid>
      <w:tr w:rsidR="003A199C" w:rsidRPr="00136D1D" w:rsidTr="000B5F0C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515FB8" w:rsidRDefault="003A199C" w:rsidP="000B5F0C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26.07.23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515FB8" w:rsidRDefault="003A199C" w:rsidP="000B5F0C">
            <w:pPr>
              <w:spacing w:line="276" w:lineRule="auto"/>
              <w:jc w:val="center"/>
              <w:rPr>
                <w:strike/>
                <w:color w:val="FF0000"/>
                <w:lang w:val="en-US"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515FB8" w:rsidRDefault="003A199C" w:rsidP="000B5F0C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515FB8">
              <w:rPr>
                <w:lang w:val="en-US" w:eastAsia="en-US"/>
              </w:rPr>
              <w:t>ООО</w:t>
            </w:r>
            <w:r>
              <w:rPr>
                <w:lang w:val="en-US" w:eastAsia="en-US"/>
              </w:rPr>
              <w:t xml:space="preserve"> </w:t>
            </w:r>
            <w:r w:rsidRPr="00136D1D">
              <w:rPr>
                <w:lang w:eastAsia="en-US"/>
              </w:rPr>
              <w:t>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515FB8" w:rsidRDefault="003A199C" w:rsidP="000B5F0C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12.07.23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22.06.23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  <w:r w:rsidRPr="00136D1D">
              <w:rPr>
                <w:lang w:eastAsia="en-US"/>
              </w:rPr>
              <w:t xml:space="preserve"> автобусной остановки "Магазин "Иртыш"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autoSpaceDE w:val="0"/>
              <w:autoSpaceDN w:val="0"/>
              <w:adjustRightInd w:val="0"/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08.06.23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мкр.14, 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28.06.23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t>мкр.4, у 2-ой очереди ТЦ «Робин Гуд»</w:t>
            </w:r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t>пр. Героев, 76 а, между остановкой и магазином «Драйв Авто»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Default="003A199C" w:rsidP="000B5F0C">
            <w:pPr>
              <w:jc w:val="center"/>
            </w:pPr>
            <w:r>
              <w:t>№</w:t>
            </w:r>
            <w:r w:rsidRPr="00AB1EE9">
              <w:t>42ар/</w:t>
            </w:r>
            <w:r>
              <w:t xml:space="preserve"> </w:t>
            </w:r>
            <w:r w:rsidRPr="00AB1EE9">
              <w:t xml:space="preserve">2023 </w:t>
            </w:r>
          </w:p>
          <w:p w:rsidR="003A199C" w:rsidRPr="00136D1D" w:rsidRDefault="003A199C" w:rsidP="000B5F0C">
            <w:pPr>
              <w:jc w:val="center"/>
            </w:pPr>
            <w:r w:rsidRPr="00AB1EE9">
              <w:t>от 22.05.2023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05.07.23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E1F90">
              <w:t>21.05.33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t xml:space="preserve">в районе пересечения </w:t>
            </w:r>
            <w:proofErr w:type="spellStart"/>
            <w:r w:rsidRPr="00136D1D">
              <w:t>ул</w:t>
            </w:r>
            <w:proofErr w:type="gramStart"/>
            <w:r w:rsidRPr="00136D1D">
              <w:t>.С</w:t>
            </w:r>
            <w:proofErr w:type="gramEnd"/>
            <w:r w:rsidRPr="00136D1D">
              <w:t>мольнинской</w:t>
            </w:r>
            <w:proofErr w:type="spellEnd"/>
            <w:r w:rsidRPr="00136D1D">
              <w:t xml:space="preserve"> и безымянного проезда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strike/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strike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</w:pPr>
            <w:r>
              <w:t xml:space="preserve"> </w:t>
            </w:r>
          </w:p>
        </w:tc>
      </w:tr>
      <w:tr w:rsidR="003A199C" w:rsidRPr="00136D1D" w:rsidTr="000B5F0C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283136" w:rsidRDefault="003A199C" w:rsidP="000B5F0C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Ленинградская обл., г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Pr="007C2B79">
              <w:rPr>
                <w:color w:val="000000"/>
                <w:lang w:eastAsia="en-US"/>
              </w:rPr>
              <w:t>С</w:t>
            </w:r>
            <w:proofErr w:type="gramEnd"/>
            <w:r w:rsidRPr="007C2B79">
              <w:rPr>
                <w:color w:val="000000"/>
                <w:lang w:eastAsia="en-US"/>
              </w:rPr>
              <w:t xml:space="preserve">основый Бор, </w:t>
            </w:r>
            <w:r>
              <w:rPr>
                <w:color w:val="000000"/>
                <w:lang w:eastAsia="en-US"/>
              </w:rPr>
              <w:t xml:space="preserve">кадастровый квартал №47:15:0110002, </w:t>
            </w:r>
            <w:r w:rsidRPr="007C2B79">
              <w:rPr>
                <w:color w:val="000000"/>
                <w:lang w:eastAsia="en-US"/>
              </w:rPr>
              <w:t>на повороте в СНТ «</w:t>
            </w:r>
            <w:proofErr w:type="spellStart"/>
            <w:r w:rsidRPr="007C2B79">
              <w:rPr>
                <w:color w:val="000000"/>
                <w:lang w:eastAsia="en-US"/>
              </w:rPr>
              <w:t>Новокалищенское</w:t>
            </w:r>
            <w:proofErr w:type="spellEnd"/>
            <w:r w:rsidRPr="007C2B79">
              <w:rPr>
                <w:color w:val="000000"/>
                <w:lang w:eastAsia="en-US"/>
              </w:rPr>
              <w:t>» и СНТ «Северное»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 w:rsidRPr="00136D1D">
              <w:t>павильон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566CD6" w:rsidRDefault="003A199C" w:rsidP="000B5F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136D1D" w:rsidRDefault="003A199C" w:rsidP="000B5F0C">
            <w:pPr>
              <w:jc w:val="center"/>
              <w:rPr>
                <w:lang w:eastAsia="en-US"/>
              </w:rPr>
            </w:pPr>
            <w:r>
              <w:t>не</w:t>
            </w:r>
            <w:r w:rsidRPr="00136D1D"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Pr="00D749D9" w:rsidRDefault="003A199C" w:rsidP="000B5F0C">
            <w:pPr>
              <w:jc w:val="center"/>
            </w:pPr>
          </w:p>
          <w:p w:rsidR="003A199C" w:rsidRDefault="003A199C" w:rsidP="000B5F0C">
            <w:pPr>
              <w:jc w:val="center"/>
            </w:pPr>
          </w:p>
          <w:p w:rsidR="003A199C" w:rsidRDefault="003A199C" w:rsidP="000B5F0C">
            <w:pPr>
              <w:jc w:val="center"/>
            </w:pPr>
          </w:p>
          <w:p w:rsidR="003A199C" w:rsidRPr="00D749D9" w:rsidRDefault="003A199C" w:rsidP="000B5F0C">
            <w:pPr>
              <w:jc w:val="center"/>
            </w:pPr>
            <w:r w:rsidRPr="00D749D9">
              <w:t>ИП Козлов Валентин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Pr="00D749D9" w:rsidRDefault="003A199C" w:rsidP="000B5F0C">
            <w:pPr>
              <w:jc w:val="center"/>
            </w:pPr>
          </w:p>
          <w:p w:rsidR="003A199C" w:rsidRDefault="003A199C" w:rsidP="000B5F0C">
            <w:pPr>
              <w:jc w:val="center"/>
            </w:pPr>
          </w:p>
          <w:p w:rsidR="003A199C" w:rsidRPr="00D749D9" w:rsidRDefault="003A199C" w:rsidP="000B5F0C">
            <w:pPr>
              <w:jc w:val="center"/>
            </w:pPr>
            <w:r w:rsidRPr="00D749D9">
              <w:t>471404024773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D749D9" w:rsidRDefault="003A199C" w:rsidP="000B5F0C">
            <w:pPr>
              <w:jc w:val="center"/>
              <w:rPr>
                <w:lang w:eastAsia="en-US"/>
              </w:rPr>
            </w:pPr>
            <w:r w:rsidRPr="00D749D9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9C" w:rsidRPr="00094414" w:rsidRDefault="003A199C" w:rsidP="000B5F0C">
            <w:pPr>
              <w:jc w:val="center"/>
            </w:pPr>
            <w:r w:rsidRPr="00094414">
              <w:t>№ 2023-НТО 150</w:t>
            </w:r>
          </w:p>
          <w:p w:rsidR="003A199C" w:rsidRPr="00094414" w:rsidRDefault="003A199C" w:rsidP="000B5F0C">
            <w:pPr>
              <w:jc w:val="center"/>
            </w:pPr>
            <w:r w:rsidRPr="00094414">
              <w:t>от 14.11.2023</w:t>
            </w:r>
          </w:p>
          <w:p w:rsidR="003A199C" w:rsidRPr="00D749D9" w:rsidRDefault="003A199C" w:rsidP="000B5F0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Default="003A199C" w:rsidP="000B5F0C">
            <w:pPr>
              <w:tabs>
                <w:tab w:val="left" w:pos="1260"/>
              </w:tabs>
              <w:jc w:val="center"/>
            </w:pPr>
          </w:p>
          <w:p w:rsidR="003A199C" w:rsidRDefault="003A199C" w:rsidP="000B5F0C">
            <w:pPr>
              <w:tabs>
                <w:tab w:val="left" w:pos="1260"/>
              </w:tabs>
              <w:jc w:val="center"/>
            </w:pPr>
          </w:p>
          <w:p w:rsidR="003A199C" w:rsidRPr="00094414" w:rsidRDefault="003A199C" w:rsidP="000B5F0C">
            <w:pPr>
              <w:tabs>
                <w:tab w:val="left" w:pos="1260"/>
              </w:tabs>
              <w:jc w:val="center"/>
            </w:pPr>
            <w:r w:rsidRPr="00094414"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Default="003A199C" w:rsidP="000B5F0C">
            <w:pPr>
              <w:tabs>
                <w:tab w:val="left" w:pos="1260"/>
              </w:tabs>
              <w:jc w:val="center"/>
            </w:pPr>
          </w:p>
          <w:p w:rsidR="003A199C" w:rsidRDefault="003A199C" w:rsidP="000B5F0C">
            <w:pPr>
              <w:tabs>
                <w:tab w:val="left" w:pos="1260"/>
              </w:tabs>
              <w:jc w:val="center"/>
            </w:pPr>
          </w:p>
          <w:p w:rsidR="003A199C" w:rsidRPr="00094414" w:rsidRDefault="003A199C" w:rsidP="000B5F0C">
            <w:pPr>
              <w:tabs>
                <w:tab w:val="left" w:pos="1260"/>
              </w:tabs>
              <w:jc w:val="center"/>
            </w:pPr>
            <w:r w:rsidRPr="00094414">
              <w:t>14.1</w:t>
            </w:r>
            <w:r>
              <w:t>1.</w:t>
            </w:r>
            <w:r w:rsidRPr="00094414"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9C" w:rsidRDefault="003A199C" w:rsidP="000B5F0C">
            <w:pPr>
              <w:tabs>
                <w:tab w:val="left" w:pos="1260"/>
              </w:tabs>
              <w:jc w:val="center"/>
            </w:pPr>
          </w:p>
          <w:p w:rsidR="003A199C" w:rsidRDefault="003A199C" w:rsidP="000B5F0C">
            <w:pPr>
              <w:tabs>
                <w:tab w:val="left" w:pos="1260"/>
              </w:tabs>
              <w:jc w:val="center"/>
            </w:pPr>
          </w:p>
          <w:p w:rsidR="003A199C" w:rsidRPr="00094414" w:rsidRDefault="003A199C" w:rsidP="000B5F0C">
            <w:pPr>
              <w:tabs>
                <w:tab w:val="left" w:pos="1260"/>
              </w:tabs>
              <w:jc w:val="center"/>
            </w:pPr>
            <w:r w:rsidRPr="00094414">
              <w:t>13.11</w:t>
            </w:r>
            <w:r>
              <w:t>.</w:t>
            </w:r>
            <w:r w:rsidRPr="00094414">
              <w:t>30</w:t>
            </w:r>
          </w:p>
        </w:tc>
      </w:tr>
    </w:tbl>
    <w:p w:rsidR="003A199C" w:rsidRDefault="003A199C" w:rsidP="003A199C">
      <w:pPr>
        <w:ind w:firstLine="709"/>
        <w:jc w:val="both"/>
        <w:rPr>
          <w:sz w:val="24"/>
          <w:szCs w:val="24"/>
        </w:rPr>
      </w:pPr>
    </w:p>
    <w:p w:rsidR="003A199C" w:rsidRDefault="003A199C" w:rsidP="003A199C">
      <w:pPr>
        <w:ind w:firstLine="709"/>
        <w:jc w:val="both"/>
        <w:rPr>
          <w:sz w:val="24"/>
          <w:szCs w:val="24"/>
        </w:rPr>
      </w:pPr>
      <w:r w:rsidRPr="00683F64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3A199C" w:rsidRDefault="003A199C" w:rsidP="003A199C">
      <w:pPr>
        <w:ind w:firstLine="709"/>
        <w:jc w:val="both"/>
        <w:rPr>
          <w:sz w:val="24"/>
          <w:szCs w:val="24"/>
        </w:rPr>
      </w:pPr>
      <w:r w:rsidRPr="00683F64">
        <w:rPr>
          <w:sz w:val="24"/>
          <w:szCs w:val="24"/>
        </w:rPr>
        <w:lastRenderedPageBreak/>
        <w:t>3.</w:t>
      </w:r>
      <w:r w:rsidRPr="00683F64">
        <w:rPr>
          <w:sz w:val="24"/>
          <w:szCs w:val="24"/>
          <w:lang w:val="en-US"/>
        </w:rPr>
        <w:t> </w:t>
      </w:r>
      <w:r w:rsidRPr="00683F64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683F64">
        <w:rPr>
          <w:sz w:val="24"/>
          <w:szCs w:val="24"/>
        </w:rPr>
        <w:t>разместить</w:t>
      </w:r>
      <w:proofErr w:type="gramEnd"/>
      <w:r w:rsidRPr="00683F6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A199C" w:rsidRPr="00683F64" w:rsidRDefault="003A199C" w:rsidP="003A199C">
      <w:pPr>
        <w:ind w:firstLine="709"/>
        <w:jc w:val="both"/>
        <w:rPr>
          <w:sz w:val="24"/>
          <w:szCs w:val="24"/>
        </w:rPr>
      </w:pPr>
    </w:p>
    <w:p w:rsidR="003A199C" w:rsidRDefault="003A199C" w:rsidP="003A199C">
      <w:pPr>
        <w:ind w:firstLine="709"/>
        <w:jc w:val="both"/>
        <w:rPr>
          <w:sz w:val="24"/>
          <w:szCs w:val="24"/>
        </w:rPr>
      </w:pPr>
      <w:r w:rsidRPr="00683F64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3A199C" w:rsidRPr="00683F64" w:rsidRDefault="003A199C" w:rsidP="003A199C">
      <w:pPr>
        <w:ind w:firstLine="709"/>
        <w:jc w:val="both"/>
        <w:rPr>
          <w:sz w:val="24"/>
          <w:szCs w:val="24"/>
        </w:rPr>
      </w:pPr>
    </w:p>
    <w:p w:rsidR="003A199C" w:rsidRDefault="003A199C" w:rsidP="003A199C">
      <w:pPr>
        <w:ind w:firstLine="709"/>
        <w:jc w:val="both"/>
        <w:rPr>
          <w:sz w:val="24"/>
        </w:rPr>
      </w:pPr>
      <w:r w:rsidRPr="00683F64">
        <w:rPr>
          <w:sz w:val="24"/>
        </w:rPr>
        <w:t>5. </w:t>
      </w:r>
      <w:proofErr w:type="gramStart"/>
      <w:r w:rsidRPr="00683F64">
        <w:rPr>
          <w:sz w:val="24"/>
        </w:rPr>
        <w:t>Контроль за</w:t>
      </w:r>
      <w:proofErr w:type="gramEnd"/>
      <w:r w:rsidRPr="00683F64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3A199C" w:rsidRDefault="003A199C" w:rsidP="003A199C">
      <w:pPr>
        <w:ind w:firstLine="709"/>
        <w:jc w:val="both"/>
        <w:rPr>
          <w:sz w:val="24"/>
        </w:rPr>
      </w:pPr>
    </w:p>
    <w:p w:rsidR="003A199C" w:rsidRPr="00683F64" w:rsidRDefault="003A199C" w:rsidP="003A199C">
      <w:pPr>
        <w:ind w:firstLine="709"/>
        <w:jc w:val="both"/>
        <w:rPr>
          <w:sz w:val="24"/>
        </w:rPr>
      </w:pPr>
    </w:p>
    <w:p w:rsidR="003A199C" w:rsidRDefault="003A199C" w:rsidP="003A199C">
      <w:pPr>
        <w:jc w:val="both"/>
        <w:rPr>
          <w:sz w:val="24"/>
          <w:szCs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  <w:r w:rsidRPr="00683F64">
        <w:rPr>
          <w:sz w:val="24"/>
        </w:rPr>
        <w:t>Глава Сосновоборского городского округа</w:t>
      </w:r>
      <w:r w:rsidRPr="00683F64">
        <w:rPr>
          <w:sz w:val="24"/>
        </w:rPr>
        <w:tab/>
        <w:t xml:space="preserve">    </w:t>
      </w:r>
      <w:r>
        <w:rPr>
          <w:sz w:val="24"/>
        </w:rPr>
        <w:t xml:space="preserve">   </w:t>
      </w:r>
      <w:r w:rsidRPr="00683F64">
        <w:rPr>
          <w:sz w:val="24"/>
        </w:rPr>
        <w:t xml:space="preserve">       </w:t>
      </w:r>
      <w:r>
        <w:rPr>
          <w:sz w:val="24"/>
        </w:rPr>
        <w:t xml:space="preserve"> </w:t>
      </w:r>
      <w:r w:rsidRPr="00683F64">
        <w:rPr>
          <w:sz w:val="24"/>
        </w:rPr>
        <w:t xml:space="preserve">    М.В. Воронков</w:t>
      </w:r>
      <w:bookmarkStart w:id="0" w:name="_GoBack"/>
      <w:bookmarkEnd w:id="0"/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24"/>
        </w:rPr>
      </w:pPr>
    </w:p>
    <w:p w:rsidR="003A199C" w:rsidRDefault="003A199C" w:rsidP="003A199C">
      <w:pPr>
        <w:tabs>
          <w:tab w:val="left" w:pos="6946"/>
        </w:tabs>
        <w:jc w:val="both"/>
        <w:rPr>
          <w:sz w:val="12"/>
          <w:szCs w:val="12"/>
        </w:rPr>
      </w:pPr>
      <w:r>
        <w:rPr>
          <w:sz w:val="12"/>
          <w:szCs w:val="12"/>
        </w:rPr>
        <w:t>Липина Елена Владимировна, (</w:t>
      </w:r>
      <w:r w:rsidRPr="00DB5C07">
        <w:rPr>
          <w:sz w:val="12"/>
          <w:szCs w:val="12"/>
        </w:rPr>
        <w:t>81369) 6-28-49</w:t>
      </w:r>
      <w:r>
        <w:rPr>
          <w:sz w:val="12"/>
          <w:szCs w:val="12"/>
        </w:rPr>
        <w:t xml:space="preserve"> </w:t>
      </w:r>
    </w:p>
    <w:p w:rsidR="003A199C" w:rsidRDefault="003A199C" w:rsidP="003A199C">
      <w:pPr>
        <w:tabs>
          <w:tab w:val="left" w:pos="6946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Pr="00DB5C07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sectPr w:rsidR="003A199C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9C" w:rsidRDefault="003A199C" w:rsidP="003A199C">
      <w:r>
        <w:separator/>
      </w:r>
    </w:p>
  </w:endnote>
  <w:endnote w:type="continuationSeparator" w:id="0">
    <w:p w:rsidR="003A199C" w:rsidRDefault="003A199C" w:rsidP="003A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9C" w:rsidRDefault="003A199C" w:rsidP="003A199C">
      <w:r>
        <w:separator/>
      </w:r>
    </w:p>
  </w:footnote>
  <w:footnote w:type="continuationSeparator" w:id="0">
    <w:p w:rsidR="003A199C" w:rsidRDefault="003A199C" w:rsidP="003A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79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d6351d-66a3-4450-96e6-a0e3f928bd1e"/>
  </w:docVars>
  <w:rsids>
    <w:rsidRoot w:val="003A199C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53585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199C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74BE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B7D5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D0918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6858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3791E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19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9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19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>  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2023-12-29T09:46:00Z</cp:lastPrinted>
  <dcterms:created xsi:type="dcterms:W3CDTF">2024-01-09T07:10:00Z</dcterms:created>
  <dcterms:modified xsi:type="dcterms:W3CDTF">2024-01-09T07:10:00Z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8ed6351d-66a3-4450-96e6-a0e3f928bd1e</vt:lpwstr>
  </property>
</Properties>
</file>